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334D88" w14:textId="410DB3A8" w:rsidR="00937420" w:rsidRDefault="00937420" w:rsidP="00D4484E">
      <w:pPr>
        <w:spacing w:line="276" w:lineRule="auto"/>
        <w:jc w:val="center"/>
        <w:rPr>
          <w:b/>
          <w:sz w:val="28"/>
          <w:szCs w:val="28"/>
          <w:lang w:val="lt"/>
        </w:rPr>
      </w:pPr>
      <w:r w:rsidRPr="00F02F8C">
        <w:rPr>
          <w:b/>
          <w:noProof/>
          <w:szCs w:val="24"/>
          <w:lang w:val="lt-LT" w:eastAsia="lt-LT"/>
        </w:rPr>
        <w:drawing>
          <wp:inline distT="0" distB="0" distL="0" distR="0" wp14:anchorId="757BF4B6" wp14:editId="2F67E59A">
            <wp:extent cx="1514475" cy="762000"/>
            <wp:effectExtent l="0" t="0" r="952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4475" cy="762000"/>
                    </a:xfrm>
                    <a:prstGeom prst="rect">
                      <a:avLst/>
                    </a:prstGeom>
                    <a:noFill/>
                    <a:ln>
                      <a:noFill/>
                    </a:ln>
                  </pic:spPr>
                </pic:pic>
              </a:graphicData>
            </a:graphic>
          </wp:inline>
        </w:drawing>
      </w:r>
    </w:p>
    <w:p w14:paraId="4BE54EA5" w14:textId="3706E117" w:rsidR="000F5933" w:rsidRPr="000F5933" w:rsidRDefault="00313A65" w:rsidP="000F5933">
      <w:pPr>
        <w:pStyle w:val="Betarp"/>
        <w:jc w:val="center"/>
        <w:rPr>
          <w:rFonts w:ascii="Times New Roman" w:eastAsia="Times New Roman" w:hAnsi="Times New Roman" w:cs="Times New Roman"/>
          <w:sz w:val="24"/>
          <w:szCs w:val="24"/>
          <w:lang w:val="lt-LT"/>
        </w:rPr>
      </w:pPr>
      <w:r w:rsidRPr="000F5933">
        <w:rPr>
          <w:rFonts w:ascii="Times New Roman" w:eastAsia="Times New Roman" w:hAnsi="Times New Roman" w:cs="Times New Roman"/>
          <w:sz w:val="24"/>
          <w:szCs w:val="24"/>
          <w:lang w:val="lt-LT"/>
        </w:rPr>
        <w:t>„Regionų tvarios plėtros planavimo ir įgyvendinimo efektyvumo didinimas“</w:t>
      </w:r>
      <w:r w:rsidR="007D46A0" w:rsidRPr="000F5933">
        <w:rPr>
          <w:rFonts w:ascii="Times New Roman" w:eastAsia="Times New Roman" w:hAnsi="Times New Roman" w:cs="Times New Roman"/>
          <w:sz w:val="24"/>
          <w:szCs w:val="24"/>
          <w:lang w:val="lt-LT"/>
        </w:rPr>
        <w:t xml:space="preserve"> projektas</w:t>
      </w:r>
      <w:r w:rsidRPr="000F5933">
        <w:rPr>
          <w:rFonts w:ascii="Times New Roman" w:eastAsia="Times New Roman" w:hAnsi="Times New Roman" w:cs="Times New Roman"/>
          <w:sz w:val="24"/>
          <w:szCs w:val="24"/>
          <w:lang w:val="lt-LT"/>
        </w:rPr>
        <w:t>,</w:t>
      </w:r>
    </w:p>
    <w:p w14:paraId="378B0693" w14:textId="0C0B81DD" w:rsidR="00313A65" w:rsidRPr="000F5933" w:rsidRDefault="00313A65" w:rsidP="000F5933">
      <w:pPr>
        <w:spacing w:line="240" w:lineRule="auto"/>
        <w:jc w:val="center"/>
        <w:rPr>
          <w:rFonts w:ascii="Times New Roman" w:hAnsi="Times New Roman" w:cs="Times New Roman"/>
          <w:b/>
          <w:sz w:val="24"/>
          <w:szCs w:val="24"/>
          <w:lang w:val="lt"/>
        </w:rPr>
      </w:pPr>
      <w:r w:rsidRPr="000F5933">
        <w:rPr>
          <w:rFonts w:ascii="Times New Roman" w:eastAsia="Times New Roman" w:hAnsi="Times New Roman" w:cs="Times New Roman"/>
          <w:sz w:val="24"/>
          <w:szCs w:val="24"/>
          <w:lang w:val="lt-LT"/>
        </w:rPr>
        <w:t>finansuojamas 2014–2020 metų Europos Sąjungos fondų investicijų veiksmų programos 10 prioriteto „Visuomenės poreikius atitinkantis ir pažangus viešasis valdymas“ Nr. 10.1.1-ESFA-V-912 priemonės „Nacionalinių reformų skatinimas ir viešojo valdymo institucijų veiklos gerinimas“ lėšomis.</w:t>
      </w:r>
    </w:p>
    <w:p w14:paraId="61ED28F9" w14:textId="77777777" w:rsidR="005D4794" w:rsidRPr="005D4794" w:rsidRDefault="005D4794" w:rsidP="00D4484E">
      <w:pPr>
        <w:keepNext/>
        <w:tabs>
          <w:tab w:val="left" w:pos="9630"/>
        </w:tabs>
        <w:spacing w:after="0" w:line="276" w:lineRule="auto"/>
        <w:ind w:right="8"/>
        <w:jc w:val="center"/>
        <w:outlineLvl w:val="0"/>
        <w:rPr>
          <w:rFonts w:ascii="Times New Roman" w:eastAsia="Times New Roman" w:hAnsi="Times New Roman" w:cs="Times New Roman"/>
          <w:b/>
          <w:bCs/>
          <w:sz w:val="24"/>
          <w:szCs w:val="24"/>
          <w:lang w:val="lt-LT"/>
        </w:rPr>
      </w:pPr>
      <w:r w:rsidRPr="005D4794">
        <w:rPr>
          <w:rFonts w:ascii="Times New Roman" w:eastAsia="Times New Roman" w:hAnsi="Times New Roman" w:cs="Times New Roman"/>
          <w:b/>
          <w:bCs/>
          <w:sz w:val="24"/>
          <w:szCs w:val="24"/>
          <w:lang w:val="lt-LT"/>
        </w:rPr>
        <w:t>PASLAUGŲ VIEŠOJO PIRKIMO–PARDAVIMO SUTARTIS</w:t>
      </w:r>
    </w:p>
    <w:p w14:paraId="6249CE2B" w14:textId="77777777" w:rsidR="005D4794" w:rsidRPr="005D4794" w:rsidRDefault="005D4794" w:rsidP="00D4484E">
      <w:pPr>
        <w:keepNext/>
        <w:tabs>
          <w:tab w:val="left" w:pos="9630"/>
        </w:tabs>
        <w:spacing w:after="0" w:line="276" w:lineRule="auto"/>
        <w:ind w:right="8"/>
        <w:jc w:val="center"/>
        <w:outlineLvl w:val="4"/>
        <w:rPr>
          <w:rFonts w:ascii="Times New Roman" w:eastAsia="Arial Unicode MS" w:hAnsi="Times New Roman" w:cs="Times New Roman"/>
          <w:sz w:val="24"/>
          <w:szCs w:val="24"/>
          <w:lang w:val="lt-LT"/>
        </w:rPr>
      </w:pPr>
    </w:p>
    <w:p w14:paraId="44772F2C" w14:textId="77777777" w:rsidR="005D4794" w:rsidRPr="005D4794" w:rsidRDefault="005D4794" w:rsidP="00D4484E">
      <w:pPr>
        <w:keepNext/>
        <w:tabs>
          <w:tab w:val="left" w:pos="9630"/>
        </w:tabs>
        <w:spacing w:after="0" w:line="276" w:lineRule="auto"/>
        <w:ind w:right="8"/>
        <w:jc w:val="center"/>
        <w:outlineLvl w:val="4"/>
        <w:rPr>
          <w:rFonts w:ascii="Times New Roman" w:eastAsia="Arial Unicode MS" w:hAnsi="Times New Roman" w:cs="Times New Roman"/>
          <w:sz w:val="24"/>
          <w:szCs w:val="24"/>
          <w:lang w:val="lt-LT"/>
        </w:rPr>
      </w:pPr>
      <w:r w:rsidRPr="005D4794">
        <w:rPr>
          <w:rFonts w:ascii="Times New Roman" w:eastAsia="Arial Unicode MS" w:hAnsi="Times New Roman" w:cs="Times New Roman"/>
          <w:sz w:val="24"/>
          <w:szCs w:val="24"/>
          <w:lang w:val="lt-LT"/>
        </w:rPr>
        <w:t xml:space="preserve">2020 m. </w:t>
      </w:r>
      <w:r w:rsidRPr="005D4794">
        <w:rPr>
          <w:rFonts w:ascii="Times New Roman" w:eastAsia="Arial Unicode MS" w:hAnsi="Times New Roman" w:cs="Times New Roman"/>
          <w:i/>
          <w:sz w:val="24"/>
          <w:szCs w:val="24"/>
          <w:lang w:val="lt-LT"/>
        </w:rPr>
        <w:t xml:space="preserve">          </w:t>
      </w:r>
      <w:r w:rsidRPr="005D4794">
        <w:rPr>
          <w:rFonts w:ascii="Times New Roman" w:eastAsia="Arial Unicode MS" w:hAnsi="Times New Roman" w:cs="Times New Roman"/>
          <w:sz w:val="24"/>
          <w:szCs w:val="24"/>
          <w:lang w:val="lt-LT"/>
        </w:rPr>
        <w:t xml:space="preserve">       d. Nr.</w:t>
      </w:r>
    </w:p>
    <w:p w14:paraId="2B5985E0" w14:textId="77777777" w:rsidR="005D4794" w:rsidRPr="005D4794" w:rsidRDefault="005D4794" w:rsidP="00D4484E">
      <w:pPr>
        <w:tabs>
          <w:tab w:val="left" w:pos="9630"/>
        </w:tabs>
        <w:spacing w:after="0" w:line="276" w:lineRule="auto"/>
        <w:ind w:right="8"/>
        <w:jc w:val="center"/>
        <w:rPr>
          <w:rFonts w:ascii="Times New Roman" w:eastAsia="Times New Roman" w:hAnsi="Times New Roman" w:cs="Times New Roman"/>
          <w:sz w:val="24"/>
          <w:szCs w:val="24"/>
          <w:lang w:val="lt-LT"/>
        </w:rPr>
      </w:pPr>
      <w:r w:rsidRPr="005D4794">
        <w:rPr>
          <w:rFonts w:ascii="Times New Roman" w:eastAsia="Times New Roman" w:hAnsi="Times New Roman" w:cs="Times New Roman"/>
          <w:sz w:val="24"/>
          <w:szCs w:val="24"/>
          <w:lang w:val="lt-LT"/>
        </w:rPr>
        <w:t>Vilnius</w:t>
      </w:r>
    </w:p>
    <w:p w14:paraId="2471A284" w14:textId="77777777" w:rsidR="005D4794" w:rsidRPr="00024EB8" w:rsidRDefault="005D4794" w:rsidP="00D4484E">
      <w:pPr>
        <w:tabs>
          <w:tab w:val="left" w:pos="9630"/>
          <w:tab w:val="left" w:pos="9720"/>
        </w:tabs>
        <w:spacing w:after="0" w:line="276" w:lineRule="auto"/>
        <w:ind w:right="8" w:firstLine="360"/>
        <w:rPr>
          <w:rFonts w:ascii="Times New Roman" w:eastAsia="Times New Roman" w:hAnsi="Times New Roman" w:cs="Times New Roman"/>
          <w:b/>
          <w:bCs/>
          <w:spacing w:val="-2"/>
          <w:sz w:val="24"/>
          <w:szCs w:val="24"/>
          <w:lang w:val="lt-LT"/>
        </w:rPr>
      </w:pPr>
    </w:p>
    <w:p w14:paraId="6F2B6205" w14:textId="30608273" w:rsidR="005D4794" w:rsidRDefault="005D4794" w:rsidP="00D4484E">
      <w:pPr>
        <w:tabs>
          <w:tab w:val="left" w:pos="9630"/>
          <w:tab w:val="left" w:pos="9720"/>
        </w:tabs>
        <w:spacing w:after="0" w:line="276" w:lineRule="auto"/>
        <w:ind w:left="-567" w:right="8" w:firstLine="567"/>
        <w:rPr>
          <w:rFonts w:ascii="Times New Roman" w:eastAsia="Times New Roman" w:hAnsi="Times New Roman" w:cs="Times New Roman"/>
          <w:sz w:val="24"/>
          <w:szCs w:val="24"/>
          <w:lang w:val="lt-LT"/>
        </w:rPr>
      </w:pPr>
      <w:r w:rsidRPr="00024EB8">
        <w:rPr>
          <w:rFonts w:ascii="Times New Roman" w:eastAsia="Times New Roman" w:hAnsi="Times New Roman" w:cs="Times New Roman"/>
          <w:b/>
          <w:sz w:val="24"/>
          <w:szCs w:val="24"/>
          <w:lang w:val="lt-LT"/>
        </w:rPr>
        <w:t xml:space="preserve">Regioninės plėtros departamentas prie Vidaus reikalų ministerijos </w:t>
      </w:r>
      <w:r w:rsidRPr="00024EB8">
        <w:rPr>
          <w:rFonts w:ascii="Times New Roman" w:eastAsia="Times New Roman" w:hAnsi="Times New Roman" w:cs="Times New Roman"/>
          <w:sz w:val="24"/>
          <w:szCs w:val="24"/>
          <w:lang w:val="lt-LT"/>
        </w:rPr>
        <w:t xml:space="preserve">(toliau – Perkančioji organizacija), atstovaujamas direktorės </w:t>
      </w:r>
      <w:proofErr w:type="spellStart"/>
      <w:r w:rsidRPr="00024EB8">
        <w:rPr>
          <w:rFonts w:ascii="Times New Roman" w:eastAsia="Times New Roman" w:hAnsi="Times New Roman" w:cs="Times New Roman"/>
          <w:sz w:val="24"/>
          <w:szCs w:val="24"/>
          <w:lang w:val="lt-LT"/>
        </w:rPr>
        <w:t>Elidos</w:t>
      </w:r>
      <w:proofErr w:type="spellEnd"/>
      <w:r w:rsidRPr="00024EB8">
        <w:rPr>
          <w:rFonts w:ascii="Times New Roman" w:eastAsia="Times New Roman" w:hAnsi="Times New Roman" w:cs="Times New Roman"/>
          <w:sz w:val="24"/>
          <w:szCs w:val="24"/>
          <w:lang w:val="lt-LT"/>
        </w:rPr>
        <w:t xml:space="preserve"> </w:t>
      </w:r>
      <w:proofErr w:type="spellStart"/>
      <w:r w:rsidRPr="00024EB8">
        <w:rPr>
          <w:rFonts w:ascii="Times New Roman" w:eastAsia="Times New Roman" w:hAnsi="Times New Roman" w:cs="Times New Roman"/>
          <w:sz w:val="24"/>
          <w:szCs w:val="24"/>
          <w:lang w:val="lt-LT"/>
        </w:rPr>
        <w:t>Drapienės</w:t>
      </w:r>
      <w:proofErr w:type="spellEnd"/>
      <w:r w:rsidRPr="00024EB8">
        <w:rPr>
          <w:rFonts w:ascii="Times New Roman" w:eastAsia="Times New Roman" w:hAnsi="Times New Roman" w:cs="Times New Roman"/>
          <w:sz w:val="24"/>
          <w:szCs w:val="24"/>
          <w:lang w:val="lt-LT"/>
        </w:rPr>
        <w:t>, ir</w:t>
      </w:r>
      <w:r w:rsidRPr="00024EB8">
        <w:rPr>
          <w:rFonts w:ascii="Times New Roman" w:eastAsia="Times New Roman" w:hAnsi="Times New Roman" w:cs="Times New Roman"/>
          <w:b/>
          <w:sz w:val="24"/>
          <w:szCs w:val="24"/>
          <w:lang w:val="lt-LT"/>
        </w:rPr>
        <w:t xml:space="preserve"> </w:t>
      </w:r>
      <w:r w:rsidR="00076240" w:rsidRPr="00024EB8">
        <w:rPr>
          <w:rFonts w:ascii="Times New Roman" w:eastAsia="Times New Roman" w:hAnsi="Times New Roman" w:cs="Times New Roman"/>
          <w:b/>
          <w:sz w:val="24"/>
          <w:szCs w:val="24"/>
          <w:lang w:val="lt-LT"/>
        </w:rPr>
        <w:t>UAB „</w:t>
      </w:r>
      <w:proofErr w:type="spellStart"/>
      <w:r w:rsidR="00076240" w:rsidRPr="00024EB8">
        <w:rPr>
          <w:rFonts w:ascii="Times New Roman" w:eastAsia="Times New Roman" w:hAnsi="Times New Roman" w:cs="Times New Roman"/>
          <w:b/>
          <w:sz w:val="24"/>
          <w:szCs w:val="24"/>
          <w:lang w:val="lt-LT"/>
        </w:rPr>
        <w:t>Smart</w:t>
      </w:r>
      <w:proofErr w:type="spellEnd"/>
      <w:r w:rsidR="00076240" w:rsidRPr="00024EB8">
        <w:rPr>
          <w:rFonts w:ascii="Times New Roman" w:eastAsia="Times New Roman" w:hAnsi="Times New Roman" w:cs="Times New Roman"/>
          <w:b/>
          <w:sz w:val="24"/>
          <w:szCs w:val="24"/>
          <w:lang w:val="lt-LT"/>
        </w:rPr>
        <w:t xml:space="preserve"> Continent LT“ </w:t>
      </w:r>
      <w:r w:rsidRPr="00024EB8">
        <w:rPr>
          <w:rFonts w:ascii="Times New Roman" w:eastAsia="Times New Roman" w:hAnsi="Times New Roman" w:cs="Times New Roman"/>
          <w:sz w:val="24"/>
          <w:szCs w:val="24"/>
          <w:lang w:val="lt-LT"/>
        </w:rPr>
        <w:t xml:space="preserve">(toliau – </w:t>
      </w:r>
      <w:r w:rsidRPr="00024EB8">
        <w:rPr>
          <w:rFonts w:ascii="Times New Roman" w:eastAsia="Times New Roman" w:hAnsi="Times New Roman" w:cs="Times New Roman"/>
          <w:b/>
          <w:sz w:val="24"/>
          <w:szCs w:val="24"/>
          <w:lang w:val="lt-LT"/>
        </w:rPr>
        <w:t>Tiekėjas</w:t>
      </w:r>
      <w:r w:rsidRPr="00024EB8">
        <w:rPr>
          <w:rFonts w:ascii="Times New Roman" w:eastAsia="Times New Roman" w:hAnsi="Times New Roman" w:cs="Times New Roman"/>
          <w:sz w:val="24"/>
          <w:szCs w:val="24"/>
          <w:lang w:val="lt-LT"/>
        </w:rPr>
        <w:t>), atstovaujama</w:t>
      </w:r>
      <w:r w:rsidR="00076240" w:rsidRPr="00024EB8">
        <w:rPr>
          <w:rFonts w:ascii="Times New Roman" w:eastAsia="Times New Roman" w:hAnsi="Times New Roman" w:cs="Times New Roman"/>
          <w:sz w:val="24"/>
          <w:szCs w:val="24"/>
          <w:lang w:val="lt-LT"/>
        </w:rPr>
        <w:t>s</w:t>
      </w:r>
      <w:r w:rsidRPr="00024EB8">
        <w:rPr>
          <w:rFonts w:ascii="Times New Roman" w:eastAsia="Times New Roman" w:hAnsi="Times New Roman" w:cs="Times New Roman"/>
          <w:sz w:val="24"/>
          <w:szCs w:val="24"/>
          <w:lang w:val="lt-LT"/>
        </w:rPr>
        <w:t xml:space="preserve"> direktoriaus</w:t>
      </w:r>
      <w:r w:rsidR="00B94489" w:rsidRPr="00024EB8">
        <w:rPr>
          <w:rFonts w:ascii="Times New Roman" w:eastAsia="Times New Roman" w:hAnsi="Times New Roman" w:cs="Times New Roman"/>
          <w:sz w:val="24"/>
          <w:szCs w:val="24"/>
          <w:lang w:val="lt-LT"/>
        </w:rPr>
        <w:t xml:space="preserve"> </w:t>
      </w:r>
      <w:r w:rsidR="00603657" w:rsidRPr="00024EB8">
        <w:rPr>
          <w:rFonts w:ascii="Times New Roman" w:eastAsia="Times New Roman" w:hAnsi="Times New Roman" w:cs="Times New Roman"/>
          <w:sz w:val="24"/>
          <w:szCs w:val="24"/>
          <w:lang w:val="lt-LT"/>
        </w:rPr>
        <w:t xml:space="preserve">Andriaus </w:t>
      </w:r>
      <w:proofErr w:type="spellStart"/>
      <w:r w:rsidR="00603657" w:rsidRPr="00024EB8">
        <w:rPr>
          <w:rFonts w:ascii="Times New Roman" w:eastAsia="Times New Roman" w:hAnsi="Times New Roman" w:cs="Times New Roman"/>
          <w:sz w:val="24"/>
          <w:szCs w:val="24"/>
          <w:lang w:val="lt-LT"/>
        </w:rPr>
        <w:t>Jaržemskio</w:t>
      </w:r>
      <w:proofErr w:type="spellEnd"/>
      <w:r w:rsidRPr="00024EB8">
        <w:rPr>
          <w:rFonts w:ascii="Times New Roman" w:eastAsia="Times New Roman" w:hAnsi="Times New Roman" w:cs="Times New Roman"/>
          <w:sz w:val="24"/>
          <w:szCs w:val="24"/>
          <w:lang w:val="lt-LT"/>
        </w:rPr>
        <w:t>, toliau kartu ar atskirai vadinam</w:t>
      </w:r>
      <w:r w:rsidR="00076240" w:rsidRPr="00024EB8">
        <w:rPr>
          <w:rFonts w:ascii="Times New Roman" w:eastAsia="Times New Roman" w:hAnsi="Times New Roman" w:cs="Times New Roman"/>
          <w:sz w:val="24"/>
          <w:szCs w:val="24"/>
          <w:lang w:val="lt-LT"/>
        </w:rPr>
        <w:t>i</w:t>
      </w:r>
      <w:r w:rsidRPr="00024EB8">
        <w:rPr>
          <w:rFonts w:ascii="Times New Roman" w:eastAsia="Times New Roman" w:hAnsi="Times New Roman" w:cs="Times New Roman"/>
          <w:sz w:val="24"/>
          <w:szCs w:val="24"/>
          <w:lang w:val="lt-LT"/>
        </w:rPr>
        <w:t xml:space="preserve"> Šalimis, vadovaudam</w:t>
      </w:r>
      <w:r w:rsidR="00076240" w:rsidRPr="00024EB8">
        <w:rPr>
          <w:rFonts w:ascii="Times New Roman" w:eastAsia="Times New Roman" w:hAnsi="Times New Roman" w:cs="Times New Roman"/>
          <w:sz w:val="24"/>
          <w:szCs w:val="24"/>
          <w:lang w:val="lt-LT"/>
        </w:rPr>
        <w:t>iesi</w:t>
      </w:r>
      <w:r w:rsidRPr="00024EB8">
        <w:rPr>
          <w:rFonts w:ascii="Times New Roman" w:eastAsia="Times New Roman" w:hAnsi="Times New Roman" w:cs="Times New Roman"/>
          <w:sz w:val="24"/>
          <w:szCs w:val="24"/>
          <w:lang w:val="lt-LT"/>
        </w:rPr>
        <w:t xml:space="preserve"> Turto valdymo ir ūkio departamento prie Lietuvos Respublikos vidaus reikalų ministerijos </w:t>
      </w:r>
      <w:r w:rsidR="00076240" w:rsidRPr="00024EB8">
        <w:rPr>
          <w:rFonts w:ascii="Times New Roman" w:eastAsia="Times New Roman" w:hAnsi="Times New Roman" w:cs="Times New Roman"/>
          <w:sz w:val="24"/>
          <w:szCs w:val="24"/>
          <w:lang w:val="lt-LT"/>
        </w:rPr>
        <w:t xml:space="preserve">viešojo pirkimo komisijos </w:t>
      </w:r>
      <w:r w:rsidRPr="00024EB8">
        <w:rPr>
          <w:rFonts w:ascii="Times New Roman" w:eastAsia="Times New Roman" w:hAnsi="Times New Roman" w:cs="Times New Roman"/>
          <w:sz w:val="24"/>
          <w:szCs w:val="24"/>
          <w:lang w:val="lt-LT"/>
        </w:rPr>
        <w:t>2020 m.</w:t>
      </w:r>
      <w:r w:rsidRPr="00024EB8">
        <w:rPr>
          <w:rFonts w:ascii="Times New Roman" w:hAnsi="Times New Roman" w:cs="Times New Roman"/>
          <w:sz w:val="24"/>
          <w:szCs w:val="24"/>
          <w:lang w:val="lt-LT"/>
        </w:rPr>
        <w:t xml:space="preserve"> lapkričio 10 d. </w:t>
      </w:r>
      <w:r w:rsidR="00076240" w:rsidRPr="00024EB8">
        <w:rPr>
          <w:rFonts w:ascii="Times New Roman" w:hAnsi="Times New Roman" w:cs="Times New Roman"/>
          <w:sz w:val="24"/>
          <w:szCs w:val="24"/>
          <w:lang w:val="lt-LT"/>
        </w:rPr>
        <w:t xml:space="preserve">posėdžio protokolu Nr. </w:t>
      </w:r>
      <w:r w:rsidRPr="00024EB8">
        <w:rPr>
          <w:rFonts w:ascii="Times New Roman" w:eastAsia="Times New Roman" w:hAnsi="Times New Roman" w:cs="Times New Roman"/>
          <w:sz w:val="24"/>
          <w:szCs w:val="24"/>
          <w:lang w:val="lt-LT"/>
        </w:rPr>
        <w:t>P-466-RPD-D1-4-17</w:t>
      </w:r>
      <w:r w:rsidR="00076240" w:rsidRPr="00024EB8">
        <w:rPr>
          <w:rFonts w:ascii="Times New Roman" w:eastAsia="Times New Roman" w:hAnsi="Times New Roman" w:cs="Times New Roman"/>
          <w:sz w:val="24"/>
          <w:szCs w:val="24"/>
          <w:lang w:val="lt-LT"/>
        </w:rPr>
        <w:t xml:space="preserve">, </w:t>
      </w:r>
      <w:r w:rsidRPr="00024EB8">
        <w:rPr>
          <w:rFonts w:ascii="Times New Roman" w:eastAsia="Times New Roman" w:hAnsi="Times New Roman" w:cs="Times New Roman"/>
          <w:sz w:val="24"/>
          <w:szCs w:val="24"/>
          <w:lang w:val="lt-LT"/>
        </w:rPr>
        <w:t>sudaro šią paslaugų viešojo pirkimo-pardavimo (paslaugų teikimo) sutartį (toliau – Sutartis).</w:t>
      </w:r>
    </w:p>
    <w:p w14:paraId="7DC4DED2" w14:textId="77777777" w:rsidR="00024EB8" w:rsidRPr="00024EB8" w:rsidRDefault="00024EB8" w:rsidP="00D4484E">
      <w:pPr>
        <w:tabs>
          <w:tab w:val="left" w:pos="9630"/>
          <w:tab w:val="left" w:pos="9720"/>
        </w:tabs>
        <w:spacing w:after="0" w:line="276" w:lineRule="auto"/>
        <w:ind w:left="-567" w:right="8" w:firstLine="567"/>
        <w:rPr>
          <w:rFonts w:ascii="Times New Roman" w:eastAsia="Times New Roman" w:hAnsi="Times New Roman" w:cs="Times New Roman"/>
          <w:sz w:val="24"/>
          <w:szCs w:val="24"/>
          <w:lang w:val="lt-LT"/>
        </w:rPr>
      </w:pPr>
    </w:p>
    <w:p w14:paraId="043201F9" w14:textId="77777777" w:rsidR="00937420" w:rsidRPr="00024EB8" w:rsidRDefault="00937420" w:rsidP="00D4484E">
      <w:pPr>
        <w:pStyle w:val="Sraopastraipa"/>
        <w:numPr>
          <w:ilvl w:val="0"/>
          <w:numId w:val="27"/>
        </w:numPr>
        <w:tabs>
          <w:tab w:val="left" w:pos="0"/>
        </w:tabs>
        <w:spacing w:after="0" w:line="276" w:lineRule="auto"/>
        <w:rPr>
          <w:rFonts w:ascii="Times New Roman" w:eastAsia="Calibri" w:hAnsi="Times New Roman" w:cs="Times New Roman"/>
          <w:b/>
          <w:i/>
          <w:sz w:val="24"/>
          <w:szCs w:val="24"/>
          <w:lang w:val="lt-LT"/>
        </w:rPr>
      </w:pPr>
      <w:r w:rsidRPr="00024EB8">
        <w:rPr>
          <w:rFonts w:ascii="Times New Roman" w:eastAsia="Calibri" w:hAnsi="Times New Roman" w:cs="Times New Roman"/>
          <w:b/>
          <w:i/>
          <w:sz w:val="24"/>
          <w:szCs w:val="24"/>
          <w:lang w:val="lt-LT"/>
        </w:rPr>
        <w:t>Sutarties dalykas. Perkamos paslaugos, jų kiekis</w:t>
      </w:r>
    </w:p>
    <w:p w14:paraId="0D825D57" w14:textId="7DEC5B2E" w:rsidR="00937420" w:rsidRPr="00024EB8" w:rsidRDefault="00937420" w:rsidP="00D4484E">
      <w:pPr>
        <w:pStyle w:val="Sraopastraipa"/>
        <w:numPr>
          <w:ilvl w:val="1"/>
          <w:numId w:val="28"/>
        </w:numPr>
        <w:tabs>
          <w:tab w:val="left" w:pos="0"/>
        </w:tabs>
        <w:spacing w:after="0" w:line="276" w:lineRule="auto"/>
        <w:ind w:left="-567" w:firstLine="0"/>
        <w:rPr>
          <w:rFonts w:ascii="Times New Roman" w:hAnsi="Times New Roman" w:cs="Times New Roman"/>
          <w:sz w:val="24"/>
          <w:szCs w:val="24"/>
          <w:lang w:val="lt-LT"/>
        </w:rPr>
      </w:pPr>
      <w:r w:rsidRPr="00024EB8">
        <w:rPr>
          <w:rFonts w:ascii="Times New Roman" w:hAnsi="Times New Roman" w:cs="Times New Roman"/>
          <w:sz w:val="24"/>
          <w:szCs w:val="24"/>
          <w:lang w:val="lt-LT"/>
        </w:rPr>
        <w:t>Pagal šios Sutarties nustatytą tvarką ir sąlygas, Tiekėjas įsipareigoja teikti viešųjų paslaugų gyventojams organizavimo savivaldybėse analizės, vertinimo ir pasiūlymų regionams dėl</w:t>
      </w:r>
      <w:r w:rsidR="006A7FBB" w:rsidRPr="00024EB8">
        <w:rPr>
          <w:rFonts w:ascii="Times New Roman" w:hAnsi="Times New Roman" w:cs="Times New Roman"/>
          <w:sz w:val="24"/>
          <w:szCs w:val="24"/>
          <w:lang w:val="lt-LT"/>
        </w:rPr>
        <w:t xml:space="preserve"> </w:t>
      </w:r>
      <w:r w:rsidRPr="00024EB8">
        <w:rPr>
          <w:rFonts w:ascii="Times New Roman" w:hAnsi="Times New Roman" w:cs="Times New Roman"/>
          <w:sz w:val="24"/>
          <w:szCs w:val="24"/>
          <w:lang w:val="lt-LT"/>
        </w:rPr>
        <w:t>viešųjų paslaugų organizavimo kelioms regiono savivaldybėms ar visam regionui parengimo bei parengtų pasiūlymų pristatymo paslaugas</w:t>
      </w:r>
      <w:r w:rsidR="005F4CA5" w:rsidRPr="00024EB8">
        <w:rPr>
          <w:rFonts w:ascii="Times New Roman" w:eastAsia="Calibri" w:hAnsi="Times New Roman" w:cs="Times New Roman"/>
          <w:b/>
          <w:sz w:val="24"/>
          <w:szCs w:val="24"/>
          <w:lang w:val="lt-LT"/>
        </w:rPr>
        <w:t xml:space="preserve"> </w:t>
      </w:r>
      <w:r w:rsidR="00616006" w:rsidRPr="00024EB8">
        <w:rPr>
          <w:rFonts w:ascii="Times New Roman" w:eastAsia="Calibri" w:hAnsi="Times New Roman" w:cs="Times New Roman"/>
          <w:b/>
          <w:sz w:val="24"/>
          <w:szCs w:val="24"/>
          <w:lang w:val="lt-LT"/>
        </w:rPr>
        <w:t xml:space="preserve">– </w:t>
      </w:r>
      <w:r w:rsidR="005F4CA5" w:rsidRPr="00024EB8">
        <w:rPr>
          <w:rFonts w:ascii="Times New Roman" w:hAnsi="Times New Roman" w:cs="Times New Roman"/>
          <w:b/>
          <w:sz w:val="24"/>
          <w:szCs w:val="24"/>
          <w:lang w:val="lt-LT"/>
        </w:rPr>
        <w:t>„Neform</w:t>
      </w:r>
      <w:r w:rsidR="00F81042" w:rsidRPr="00024EB8">
        <w:rPr>
          <w:rFonts w:ascii="Times New Roman" w:hAnsi="Times New Roman" w:cs="Times New Roman"/>
          <w:b/>
          <w:sz w:val="24"/>
          <w:szCs w:val="24"/>
          <w:lang w:val="lt-LT"/>
        </w:rPr>
        <w:t>alusis vaikų švietimas“ analizė</w:t>
      </w:r>
      <w:r w:rsidR="00727746" w:rsidRPr="00024EB8">
        <w:rPr>
          <w:rFonts w:ascii="Times New Roman" w:hAnsi="Times New Roman" w:cs="Times New Roman"/>
          <w:sz w:val="24"/>
          <w:szCs w:val="24"/>
          <w:lang w:val="lt-LT"/>
        </w:rPr>
        <w:t xml:space="preserve"> (III pirkimo objekto dalis)</w:t>
      </w:r>
      <w:r w:rsidR="000B2DD8">
        <w:rPr>
          <w:rFonts w:ascii="Times New Roman" w:hAnsi="Times New Roman" w:cs="Times New Roman"/>
          <w:sz w:val="24"/>
          <w:szCs w:val="24"/>
          <w:lang w:val="lt-LT"/>
        </w:rPr>
        <w:t xml:space="preserve"> </w:t>
      </w:r>
      <w:r w:rsidRPr="00024EB8">
        <w:rPr>
          <w:rFonts w:ascii="Times New Roman" w:hAnsi="Times New Roman" w:cs="Times New Roman"/>
          <w:sz w:val="24"/>
          <w:szCs w:val="24"/>
          <w:lang w:val="lt-LT"/>
        </w:rPr>
        <w:t>(toliau – Paslaugos), o Perkančioji organizacija įsipareigoja tinkamai ir laiku suteiktas Paslaugas priimti ir už jas sumokėti Sutartyje nustatyta tvarka.</w:t>
      </w:r>
    </w:p>
    <w:p w14:paraId="5D4388B4" w14:textId="5067B7EE" w:rsidR="00937420" w:rsidRPr="00024EB8" w:rsidRDefault="00937420" w:rsidP="00D4484E">
      <w:pPr>
        <w:pStyle w:val="Sraopastraipa"/>
        <w:numPr>
          <w:ilvl w:val="1"/>
          <w:numId w:val="28"/>
        </w:numPr>
        <w:tabs>
          <w:tab w:val="left" w:pos="0"/>
        </w:tabs>
        <w:spacing w:after="0" w:line="276" w:lineRule="auto"/>
        <w:ind w:left="-567" w:firstLine="0"/>
        <w:rPr>
          <w:rFonts w:ascii="Times New Roman" w:hAnsi="Times New Roman" w:cs="Times New Roman"/>
          <w:sz w:val="24"/>
          <w:szCs w:val="24"/>
          <w:lang w:val="lt-LT"/>
        </w:rPr>
      </w:pPr>
      <w:r w:rsidRPr="00024EB8">
        <w:rPr>
          <w:rFonts w:ascii="Times New Roman" w:hAnsi="Times New Roman" w:cs="Times New Roman"/>
          <w:sz w:val="24"/>
          <w:szCs w:val="24"/>
          <w:lang w:val="lt-LT"/>
        </w:rPr>
        <w:t xml:space="preserve">Paslaugos bus teikiamos vadovaujantis Technine specifikacija (Sutarties priedas Nr. 1) (toliau – Techninės sąlygos). </w:t>
      </w:r>
    </w:p>
    <w:p w14:paraId="5BFD391C" w14:textId="0D5BA4EB" w:rsidR="00937420" w:rsidRDefault="00937420" w:rsidP="00D4484E">
      <w:pPr>
        <w:pStyle w:val="Sraopastraipa"/>
        <w:numPr>
          <w:ilvl w:val="1"/>
          <w:numId w:val="28"/>
        </w:numPr>
        <w:tabs>
          <w:tab w:val="left" w:pos="0"/>
          <w:tab w:val="left" w:pos="426"/>
        </w:tabs>
        <w:spacing w:after="0" w:line="276" w:lineRule="auto"/>
        <w:ind w:left="-567" w:firstLine="0"/>
        <w:rPr>
          <w:rFonts w:ascii="Times New Roman" w:hAnsi="Times New Roman" w:cs="Times New Roman"/>
          <w:sz w:val="24"/>
          <w:szCs w:val="24"/>
          <w:lang w:val="lt-LT"/>
        </w:rPr>
      </w:pPr>
      <w:r w:rsidRPr="00024EB8">
        <w:rPr>
          <w:rFonts w:ascii="Times New Roman" w:hAnsi="Times New Roman" w:cs="Times New Roman"/>
          <w:sz w:val="24"/>
          <w:szCs w:val="24"/>
          <w:lang w:val="lt-LT"/>
        </w:rPr>
        <w:t xml:space="preserve">Sutartis sudaroma vadovaujantis Lietuvos Respublikos </w:t>
      </w:r>
      <w:r w:rsidR="005D0479" w:rsidRPr="00024EB8">
        <w:rPr>
          <w:rFonts w:ascii="Times New Roman" w:hAnsi="Times New Roman" w:cs="Times New Roman"/>
          <w:sz w:val="24"/>
          <w:szCs w:val="24"/>
          <w:lang w:val="lt-LT"/>
        </w:rPr>
        <w:t>v</w:t>
      </w:r>
      <w:r w:rsidRPr="00024EB8">
        <w:rPr>
          <w:rFonts w:ascii="Times New Roman" w:hAnsi="Times New Roman" w:cs="Times New Roman"/>
          <w:sz w:val="24"/>
          <w:szCs w:val="24"/>
          <w:lang w:val="lt-LT"/>
        </w:rPr>
        <w:t>iešųjų pirkimų įstatymo (toliau –</w:t>
      </w:r>
      <w:r w:rsidR="005D0479" w:rsidRPr="00024EB8">
        <w:rPr>
          <w:rFonts w:ascii="Times New Roman" w:hAnsi="Times New Roman" w:cs="Times New Roman"/>
          <w:sz w:val="24"/>
          <w:szCs w:val="24"/>
          <w:lang w:val="lt-LT"/>
        </w:rPr>
        <w:t xml:space="preserve"> </w:t>
      </w:r>
      <w:r w:rsidRPr="00024EB8">
        <w:rPr>
          <w:rFonts w:ascii="Times New Roman" w:hAnsi="Times New Roman" w:cs="Times New Roman"/>
          <w:sz w:val="24"/>
          <w:szCs w:val="24"/>
          <w:lang w:val="lt-LT"/>
        </w:rPr>
        <w:t xml:space="preserve">Viešųjų pirkimų įstatymas), šio pirkimo sąlygų ir pasiūlymo, pripažintu laimėjusiu, nuostatomis ir Lietuvos Respublikos </w:t>
      </w:r>
      <w:r w:rsidR="005D0479" w:rsidRPr="00024EB8">
        <w:rPr>
          <w:rFonts w:ascii="Times New Roman" w:hAnsi="Times New Roman" w:cs="Times New Roman"/>
          <w:sz w:val="24"/>
          <w:szCs w:val="24"/>
          <w:lang w:val="lt-LT"/>
        </w:rPr>
        <w:t>c</w:t>
      </w:r>
      <w:r w:rsidRPr="00024EB8">
        <w:rPr>
          <w:rFonts w:ascii="Times New Roman" w:hAnsi="Times New Roman" w:cs="Times New Roman"/>
          <w:sz w:val="24"/>
          <w:szCs w:val="24"/>
          <w:lang w:val="lt-LT"/>
        </w:rPr>
        <w:t>iviliniu kodeksu (toliau – Civilinis kodeksas).</w:t>
      </w:r>
    </w:p>
    <w:p w14:paraId="0FD29135" w14:textId="77777777" w:rsidR="00D4484E" w:rsidRPr="00D4484E" w:rsidRDefault="00D4484E" w:rsidP="00D4484E">
      <w:pPr>
        <w:pStyle w:val="Sraopastraipa"/>
        <w:tabs>
          <w:tab w:val="left" w:pos="0"/>
          <w:tab w:val="left" w:pos="426"/>
        </w:tabs>
        <w:spacing w:after="0" w:line="276" w:lineRule="auto"/>
        <w:ind w:left="-567"/>
        <w:rPr>
          <w:rFonts w:ascii="Times New Roman" w:hAnsi="Times New Roman" w:cs="Times New Roman"/>
          <w:sz w:val="24"/>
          <w:szCs w:val="24"/>
          <w:lang w:val="lt-LT"/>
        </w:rPr>
      </w:pPr>
    </w:p>
    <w:p w14:paraId="1C84C1C3" w14:textId="77777777" w:rsidR="00937420" w:rsidRPr="00024EB8" w:rsidRDefault="00937420" w:rsidP="00D4484E">
      <w:pPr>
        <w:pStyle w:val="Sraopastraipa"/>
        <w:numPr>
          <w:ilvl w:val="0"/>
          <w:numId w:val="27"/>
        </w:numPr>
        <w:tabs>
          <w:tab w:val="left" w:pos="0"/>
        </w:tabs>
        <w:spacing w:after="0" w:line="276" w:lineRule="auto"/>
        <w:rPr>
          <w:rFonts w:ascii="Times New Roman" w:eastAsia="Calibri" w:hAnsi="Times New Roman" w:cs="Times New Roman"/>
          <w:b/>
          <w:i/>
          <w:sz w:val="24"/>
          <w:szCs w:val="24"/>
          <w:lang w:val="lt-LT"/>
        </w:rPr>
      </w:pPr>
      <w:r w:rsidRPr="00024EB8">
        <w:rPr>
          <w:rFonts w:ascii="Times New Roman" w:eastAsia="Calibri" w:hAnsi="Times New Roman" w:cs="Times New Roman"/>
          <w:b/>
          <w:i/>
          <w:sz w:val="24"/>
          <w:szCs w:val="24"/>
          <w:lang w:val="lt-LT"/>
        </w:rPr>
        <w:t>Sutarties šalių teisės ir pareigos</w:t>
      </w:r>
    </w:p>
    <w:p w14:paraId="2C0A2078" w14:textId="77777777" w:rsidR="00937420" w:rsidRPr="00024EB8" w:rsidRDefault="00937420" w:rsidP="00D4484E">
      <w:pPr>
        <w:pStyle w:val="Sraopastraipa"/>
        <w:numPr>
          <w:ilvl w:val="1"/>
          <w:numId w:val="30"/>
        </w:numPr>
        <w:tabs>
          <w:tab w:val="left" w:pos="0"/>
        </w:tabs>
        <w:spacing w:after="0" w:line="276" w:lineRule="auto"/>
        <w:ind w:hanging="1287"/>
        <w:rPr>
          <w:rFonts w:ascii="Times New Roman" w:eastAsia="Calibri" w:hAnsi="Times New Roman" w:cs="Times New Roman"/>
          <w:b/>
          <w:i/>
          <w:sz w:val="24"/>
          <w:szCs w:val="24"/>
          <w:lang w:val="lt-LT"/>
        </w:rPr>
      </w:pPr>
      <w:r w:rsidRPr="00024EB8">
        <w:rPr>
          <w:rFonts w:ascii="Times New Roman" w:eastAsia="Calibri" w:hAnsi="Times New Roman" w:cs="Times New Roman"/>
          <w:b/>
          <w:i/>
          <w:sz w:val="24"/>
          <w:szCs w:val="24"/>
          <w:lang w:val="lt-LT"/>
        </w:rPr>
        <w:t>Tiekėjo įsipareigojimai:</w:t>
      </w:r>
    </w:p>
    <w:p w14:paraId="1B8C7223" w14:textId="77777777" w:rsidR="00937420" w:rsidRPr="00024EB8" w:rsidRDefault="00937420" w:rsidP="00D4484E">
      <w:pPr>
        <w:pStyle w:val="Sraopastraipa"/>
        <w:numPr>
          <w:ilvl w:val="2"/>
          <w:numId w:val="30"/>
        </w:numPr>
        <w:tabs>
          <w:tab w:val="left" w:pos="0"/>
        </w:tabs>
        <w:spacing w:after="0" w:line="276" w:lineRule="auto"/>
        <w:ind w:left="-567" w:firstLine="0"/>
        <w:rPr>
          <w:rFonts w:ascii="Times New Roman" w:eastAsia="Calibri" w:hAnsi="Times New Roman" w:cs="Times New Roman"/>
          <w:sz w:val="24"/>
          <w:szCs w:val="24"/>
          <w:lang w:val="lt-LT"/>
        </w:rPr>
      </w:pPr>
      <w:r w:rsidRPr="00024EB8">
        <w:rPr>
          <w:rFonts w:ascii="Times New Roman" w:eastAsia="Calibri" w:hAnsi="Times New Roman" w:cs="Times New Roman"/>
          <w:sz w:val="24"/>
          <w:szCs w:val="24"/>
          <w:lang w:val="lt-LT"/>
        </w:rPr>
        <w:t>Paslaugas teikti kokybiškai, rūpestingai ir efektyviai, pagal Sutarties ir jos priedų reikalavimus, Sutartyje ir jos prieduose nustatytais terminais.</w:t>
      </w:r>
    </w:p>
    <w:p w14:paraId="76037AAF" w14:textId="77777777" w:rsidR="00937420" w:rsidRPr="00024EB8" w:rsidRDefault="00937420" w:rsidP="00D4484E">
      <w:pPr>
        <w:pStyle w:val="Sraopastraipa"/>
        <w:numPr>
          <w:ilvl w:val="2"/>
          <w:numId w:val="30"/>
        </w:numPr>
        <w:tabs>
          <w:tab w:val="left" w:pos="0"/>
          <w:tab w:val="left" w:pos="709"/>
        </w:tabs>
        <w:spacing w:after="0" w:line="276" w:lineRule="auto"/>
        <w:ind w:left="-567" w:firstLine="0"/>
        <w:rPr>
          <w:rFonts w:ascii="Times New Roman" w:eastAsia="Calibri" w:hAnsi="Times New Roman" w:cs="Times New Roman"/>
          <w:sz w:val="24"/>
          <w:szCs w:val="24"/>
          <w:lang w:val="lt-LT"/>
        </w:rPr>
      </w:pPr>
      <w:r w:rsidRPr="00024EB8">
        <w:rPr>
          <w:rFonts w:ascii="Times New Roman" w:eastAsia="Calibri" w:hAnsi="Times New Roman" w:cs="Times New Roman"/>
          <w:sz w:val="24"/>
          <w:szCs w:val="24"/>
          <w:lang w:val="lt-LT"/>
        </w:rPr>
        <w:t>Tiekėjas privalo savo sąskaita pašalinti Paslaugų teikimo metu Perkančiosios organizacijos nustatytus teikiamų Paslaugų kokybės trūkumus per Perkančiosios organizacijos nustatytą terminą.</w:t>
      </w:r>
    </w:p>
    <w:p w14:paraId="7E8680D5" w14:textId="77777777" w:rsidR="00937420" w:rsidRPr="00024EB8" w:rsidRDefault="00937420" w:rsidP="00D4484E">
      <w:pPr>
        <w:pStyle w:val="Sraopastraipa"/>
        <w:numPr>
          <w:ilvl w:val="2"/>
          <w:numId w:val="30"/>
        </w:numPr>
        <w:tabs>
          <w:tab w:val="left" w:pos="0"/>
          <w:tab w:val="left" w:pos="709"/>
        </w:tabs>
        <w:spacing w:after="0" w:line="276" w:lineRule="auto"/>
        <w:ind w:left="-567" w:firstLine="0"/>
        <w:rPr>
          <w:rFonts w:ascii="Times New Roman" w:eastAsia="Calibri" w:hAnsi="Times New Roman" w:cs="Times New Roman"/>
          <w:sz w:val="24"/>
          <w:szCs w:val="24"/>
          <w:lang w:val="lt-LT"/>
        </w:rPr>
      </w:pPr>
      <w:r w:rsidRPr="00024EB8">
        <w:rPr>
          <w:rFonts w:ascii="Times New Roman" w:eastAsia="Calibri" w:hAnsi="Times New Roman" w:cs="Times New Roman"/>
          <w:sz w:val="24"/>
          <w:szCs w:val="24"/>
          <w:lang w:val="lt-LT"/>
        </w:rPr>
        <w:t xml:space="preserve">Jeigu Tiekėjo kvalifikacija dėl teisės verstis atitinkama veikla nebuvo tikrinama arba buvo tikrinama ne visa apimtimi, Tiekėjas Perkančiajai organizacijai įsipareigoja užtikrinti, kad Sutartį vykdys tik tokią teisę turintys asmenys. </w:t>
      </w:r>
    </w:p>
    <w:p w14:paraId="50EB21A9" w14:textId="4C5629F6" w:rsidR="00024EB8" w:rsidRPr="001102D3" w:rsidRDefault="00937420" w:rsidP="00D4484E">
      <w:pPr>
        <w:pStyle w:val="Sraopastraipa"/>
        <w:numPr>
          <w:ilvl w:val="2"/>
          <w:numId w:val="30"/>
        </w:numPr>
        <w:tabs>
          <w:tab w:val="left" w:pos="0"/>
          <w:tab w:val="left" w:pos="709"/>
        </w:tabs>
        <w:spacing w:after="0" w:line="276" w:lineRule="auto"/>
        <w:ind w:left="-567" w:firstLine="0"/>
        <w:rPr>
          <w:rFonts w:ascii="Times New Roman" w:eastAsia="Calibri" w:hAnsi="Times New Roman" w:cs="Times New Roman"/>
          <w:sz w:val="24"/>
          <w:szCs w:val="24"/>
          <w:lang w:val="lt-LT"/>
        </w:rPr>
      </w:pPr>
      <w:r w:rsidRPr="00024EB8">
        <w:rPr>
          <w:rFonts w:ascii="Times New Roman" w:eastAsia="Calibri" w:hAnsi="Times New Roman" w:cs="Times New Roman"/>
          <w:sz w:val="24"/>
          <w:szCs w:val="24"/>
          <w:lang w:val="lt-LT"/>
        </w:rPr>
        <w:t>Tiekėjas įsipareigoja užtikrinti, kad visą Sutarties galiojimo laikotarpį paslaugas teiks Sutartyje nurodyti</w:t>
      </w:r>
      <w:r w:rsidR="00836B3D">
        <w:rPr>
          <w:rFonts w:ascii="Times New Roman" w:eastAsia="Calibri" w:hAnsi="Times New Roman" w:cs="Times New Roman"/>
          <w:sz w:val="24"/>
          <w:szCs w:val="24"/>
          <w:lang w:val="lt-LT"/>
        </w:rPr>
        <w:t xml:space="preserve"> S</w:t>
      </w:r>
      <w:r w:rsidR="00836B3D" w:rsidRPr="00836B3D">
        <w:rPr>
          <w:rFonts w:ascii="Times New Roman" w:eastAsia="Calibri" w:hAnsi="Times New Roman" w:cs="Times New Roman"/>
          <w:sz w:val="24"/>
          <w:szCs w:val="24"/>
          <w:lang w:val="lt-LT"/>
        </w:rPr>
        <w:t>utarties priede Nr. 2</w:t>
      </w:r>
      <w:r w:rsidRPr="00024EB8">
        <w:rPr>
          <w:rFonts w:ascii="Times New Roman" w:eastAsia="Calibri" w:hAnsi="Times New Roman" w:cs="Times New Roman"/>
          <w:sz w:val="24"/>
          <w:szCs w:val="24"/>
          <w:lang w:val="lt-LT"/>
        </w:rPr>
        <w:t xml:space="preserve"> </w:t>
      </w:r>
      <w:r w:rsidR="00836B3D">
        <w:rPr>
          <w:rFonts w:ascii="Times New Roman" w:eastAsia="Calibri" w:hAnsi="Times New Roman" w:cs="Times New Roman"/>
          <w:sz w:val="24"/>
          <w:szCs w:val="24"/>
          <w:lang w:val="lt-LT"/>
        </w:rPr>
        <w:t>s</w:t>
      </w:r>
      <w:r w:rsidRPr="00024EB8">
        <w:rPr>
          <w:rFonts w:ascii="Times New Roman" w:eastAsia="Calibri" w:hAnsi="Times New Roman" w:cs="Times New Roman"/>
          <w:sz w:val="24"/>
          <w:szCs w:val="24"/>
          <w:lang w:val="lt-LT"/>
        </w:rPr>
        <w:t>pecialistai</w:t>
      </w:r>
      <w:r w:rsidR="00836B3D">
        <w:rPr>
          <w:rFonts w:ascii="Times New Roman" w:eastAsia="Calibri" w:hAnsi="Times New Roman" w:cs="Times New Roman"/>
          <w:sz w:val="24"/>
          <w:szCs w:val="24"/>
          <w:lang w:val="lt-LT"/>
        </w:rPr>
        <w:t xml:space="preserve">. </w:t>
      </w:r>
      <w:r w:rsidRPr="00024EB8">
        <w:rPr>
          <w:rFonts w:ascii="Times New Roman" w:eastAsia="Calibri" w:hAnsi="Times New Roman" w:cs="Times New Roman"/>
          <w:sz w:val="24"/>
          <w:szCs w:val="24"/>
          <w:lang w:val="lt-LT"/>
        </w:rPr>
        <w:t xml:space="preserve">Paslaugas teikiantys specialistai gali būti keičiami tik gavus </w:t>
      </w:r>
      <w:r w:rsidRPr="00024EB8">
        <w:rPr>
          <w:rFonts w:ascii="Times New Roman" w:eastAsia="Calibri" w:hAnsi="Times New Roman" w:cs="Times New Roman"/>
          <w:sz w:val="24"/>
          <w:szCs w:val="24"/>
          <w:lang w:val="lt-LT"/>
        </w:rPr>
        <w:lastRenderedPageBreak/>
        <w:t>rašytinį Perkančiosios organizacijos sutikimą. Keičiamas specialistas turi atitikti Sutartyje nurodytus kvalifikacinius reikalavimus</w:t>
      </w:r>
      <w:r w:rsidR="00024EB8" w:rsidRPr="00024EB8">
        <w:rPr>
          <w:rFonts w:ascii="Times New Roman" w:eastAsia="Calibri" w:hAnsi="Times New Roman" w:cs="Times New Roman"/>
          <w:sz w:val="24"/>
          <w:szCs w:val="24"/>
          <w:lang w:val="lt-LT"/>
        </w:rPr>
        <w:t>:</w:t>
      </w:r>
    </w:p>
    <w:p w14:paraId="4D7860CB" w14:textId="4153C846" w:rsidR="00024EB8" w:rsidRPr="00024EB8" w:rsidRDefault="00024EB8" w:rsidP="00D4484E">
      <w:pPr>
        <w:pStyle w:val="Sraopastraipa"/>
        <w:spacing w:before="60" w:after="60" w:line="276" w:lineRule="auto"/>
        <w:ind w:left="0"/>
        <w:jc w:val="left"/>
        <w:rPr>
          <w:rFonts w:ascii="Times New Roman" w:hAnsi="Times New Roman" w:cs="Times New Roman"/>
          <w:b/>
          <w:lang w:val="lt-LT"/>
        </w:rPr>
      </w:pPr>
      <w:r w:rsidRPr="00024EB8">
        <w:rPr>
          <w:rFonts w:ascii="Times New Roman" w:hAnsi="Times New Roman" w:cs="Times New Roman"/>
          <w:b/>
          <w:sz w:val="24"/>
          <w:szCs w:val="24"/>
          <w:lang w:val="lt-LT"/>
        </w:rPr>
        <w:t xml:space="preserve"> </w:t>
      </w:r>
      <w:r w:rsidRPr="00024EB8">
        <w:rPr>
          <w:rFonts w:ascii="Times New Roman" w:hAnsi="Times New Roman" w:cs="Times New Roman"/>
          <w:b/>
          <w:lang w:val="lt-LT"/>
        </w:rPr>
        <w:t>III PIRKIMO OBJEKTO DALIS:</w:t>
      </w:r>
    </w:p>
    <w:tbl>
      <w:tblPr>
        <w:tblW w:w="5297" w:type="pct"/>
        <w:tblInd w:w="-57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884"/>
        <w:gridCol w:w="4892"/>
        <w:gridCol w:w="4425"/>
      </w:tblGrid>
      <w:tr w:rsidR="00024EB8" w:rsidRPr="00024EB8" w14:paraId="29C17E39" w14:textId="77777777" w:rsidTr="00024EB8">
        <w:trPr>
          <w:trHeight w:val="241"/>
        </w:trPr>
        <w:tc>
          <w:tcPr>
            <w:tcW w:w="433" w:type="pct"/>
            <w:shd w:val="clear" w:color="auto" w:fill="F2F2F2" w:themeFill="background1" w:themeFillShade="F2"/>
            <w:vAlign w:val="center"/>
          </w:tcPr>
          <w:p w14:paraId="1E26280F" w14:textId="77777777" w:rsidR="00024EB8" w:rsidRPr="00024EB8" w:rsidRDefault="00024EB8" w:rsidP="00D4484E">
            <w:pPr>
              <w:spacing w:after="0" w:line="240" w:lineRule="auto"/>
              <w:rPr>
                <w:rFonts w:ascii="Times New Roman" w:eastAsia="Calibri" w:hAnsi="Times New Roman" w:cs="Times New Roman"/>
                <w:b/>
                <w:lang w:val="lt-LT"/>
              </w:rPr>
            </w:pPr>
            <w:r w:rsidRPr="00024EB8">
              <w:rPr>
                <w:rFonts w:ascii="Times New Roman" w:eastAsia="Calibri" w:hAnsi="Times New Roman" w:cs="Times New Roman"/>
                <w:b/>
                <w:lang w:val="lt-LT"/>
              </w:rPr>
              <w:t>Eil. Nr.</w:t>
            </w:r>
          </w:p>
        </w:tc>
        <w:tc>
          <w:tcPr>
            <w:tcW w:w="2398" w:type="pct"/>
            <w:shd w:val="clear" w:color="auto" w:fill="F2F2F2" w:themeFill="background1" w:themeFillShade="F2"/>
            <w:vAlign w:val="center"/>
          </w:tcPr>
          <w:p w14:paraId="38DB98E6" w14:textId="77777777" w:rsidR="00024EB8" w:rsidRPr="00024EB8" w:rsidRDefault="00024EB8" w:rsidP="00D4484E">
            <w:pPr>
              <w:spacing w:after="0" w:line="240" w:lineRule="auto"/>
              <w:jc w:val="center"/>
              <w:rPr>
                <w:rFonts w:ascii="Times New Roman" w:eastAsia="Calibri" w:hAnsi="Times New Roman" w:cs="Times New Roman"/>
                <w:b/>
                <w:lang w:val="lt-LT"/>
              </w:rPr>
            </w:pPr>
            <w:r w:rsidRPr="00024EB8">
              <w:rPr>
                <w:rFonts w:ascii="Times New Roman" w:eastAsia="Calibri" w:hAnsi="Times New Roman" w:cs="Times New Roman"/>
                <w:b/>
                <w:lang w:val="lt-LT"/>
              </w:rPr>
              <w:t>Kvalifikacijos reikalavimai</w:t>
            </w:r>
          </w:p>
        </w:tc>
        <w:tc>
          <w:tcPr>
            <w:tcW w:w="2169" w:type="pct"/>
            <w:shd w:val="clear" w:color="auto" w:fill="F2F2F2" w:themeFill="background1" w:themeFillShade="F2"/>
            <w:vAlign w:val="center"/>
          </w:tcPr>
          <w:p w14:paraId="5B85740A" w14:textId="77777777" w:rsidR="00024EB8" w:rsidRPr="00024EB8" w:rsidRDefault="00024EB8" w:rsidP="00D4484E">
            <w:pPr>
              <w:spacing w:after="0" w:line="240" w:lineRule="auto"/>
              <w:jc w:val="center"/>
              <w:rPr>
                <w:rFonts w:ascii="Times New Roman" w:eastAsia="Calibri" w:hAnsi="Times New Roman" w:cs="Times New Roman"/>
                <w:b/>
                <w:lang w:val="lt-LT"/>
              </w:rPr>
            </w:pPr>
            <w:r w:rsidRPr="00024EB8">
              <w:rPr>
                <w:rFonts w:ascii="Times New Roman" w:eastAsia="Calibri" w:hAnsi="Times New Roman" w:cs="Times New Roman"/>
                <w:b/>
                <w:lang w:val="lt-LT"/>
              </w:rPr>
              <w:t>Atitiktį įrodantys dokumentai</w:t>
            </w:r>
          </w:p>
        </w:tc>
      </w:tr>
      <w:tr w:rsidR="00024EB8" w:rsidRPr="00024EB8" w14:paraId="74B10267" w14:textId="77777777" w:rsidTr="00D4484E">
        <w:trPr>
          <w:trHeight w:val="3260"/>
        </w:trPr>
        <w:tc>
          <w:tcPr>
            <w:tcW w:w="433" w:type="pct"/>
            <w:shd w:val="clear" w:color="auto" w:fill="F2F2F2" w:themeFill="background1" w:themeFillShade="F2"/>
            <w:vAlign w:val="center"/>
          </w:tcPr>
          <w:p w14:paraId="7F141B55" w14:textId="6D3AE0FE" w:rsidR="00024EB8" w:rsidRPr="00024EB8" w:rsidRDefault="00024EB8" w:rsidP="00D4484E">
            <w:pPr>
              <w:tabs>
                <w:tab w:val="left" w:pos="284"/>
                <w:tab w:val="left" w:pos="459"/>
              </w:tabs>
              <w:spacing w:after="0" w:line="240" w:lineRule="auto"/>
              <w:ind w:left="502"/>
              <w:jc w:val="center"/>
              <w:rPr>
                <w:rFonts w:ascii="Times New Roman" w:eastAsia="Calibri" w:hAnsi="Times New Roman" w:cs="Times New Roman"/>
                <w:lang w:val="lt-LT"/>
              </w:rPr>
            </w:pPr>
            <w:r w:rsidRPr="00024EB8">
              <w:rPr>
                <w:rFonts w:ascii="Times New Roman" w:eastAsia="Calibri" w:hAnsi="Times New Roman" w:cs="Times New Roman"/>
                <w:lang w:val="lt-LT"/>
              </w:rPr>
              <w:t>1.</w:t>
            </w:r>
          </w:p>
        </w:tc>
        <w:tc>
          <w:tcPr>
            <w:tcW w:w="2398" w:type="pct"/>
            <w:shd w:val="clear" w:color="auto" w:fill="auto"/>
            <w:vAlign w:val="center"/>
          </w:tcPr>
          <w:p w14:paraId="416988C9" w14:textId="77777777" w:rsidR="00024EB8" w:rsidRPr="00024EB8" w:rsidRDefault="00024EB8" w:rsidP="00D4484E">
            <w:pPr>
              <w:spacing w:line="240" w:lineRule="auto"/>
              <w:rPr>
                <w:rFonts w:ascii="Times New Roman" w:hAnsi="Times New Roman" w:cs="Times New Roman"/>
                <w:lang w:val="lt-LT"/>
              </w:rPr>
            </w:pPr>
            <w:r w:rsidRPr="00024EB8">
              <w:rPr>
                <w:rFonts w:ascii="Times New Roman" w:hAnsi="Times New Roman" w:cs="Times New Roman"/>
                <w:color w:val="000000"/>
                <w:lang w:val="lt-LT"/>
              </w:rPr>
              <w:t xml:space="preserve">Tiekėjas per </w:t>
            </w:r>
            <w:r w:rsidRPr="00024EB8">
              <w:rPr>
                <w:rFonts w:ascii="Times New Roman" w:hAnsi="Times New Roman" w:cs="Times New Roman"/>
                <w:lang w:val="lt-LT"/>
              </w:rPr>
              <w:t>pastaruosius</w:t>
            </w:r>
            <w:r w:rsidRPr="00024EB8">
              <w:rPr>
                <w:rFonts w:ascii="Times New Roman" w:hAnsi="Times New Roman" w:cs="Times New Roman"/>
                <w:color w:val="000000"/>
                <w:lang w:val="lt-LT"/>
              </w:rPr>
              <w:t xml:space="preserve"> 3 metus </w:t>
            </w:r>
            <w:r w:rsidRPr="00024EB8">
              <w:rPr>
                <w:rFonts w:ascii="Times New Roman" w:hAnsi="Times New Roman" w:cs="Times New Roman"/>
                <w:lang w:val="lt-LT"/>
              </w:rPr>
              <w:t xml:space="preserve">iki pasiūlymo pateikimo termino pabaigos </w:t>
            </w:r>
            <w:r w:rsidRPr="00024EB8">
              <w:rPr>
                <w:rFonts w:ascii="Times New Roman" w:hAnsi="Times New Roman" w:cs="Times New Roman"/>
                <w:color w:val="000000"/>
                <w:lang w:val="lt-LT"/>
              </w:rPr>
              <w:t xml:space="preserve">arba per laiką nuo tiekėjo įregistravimo dienos (jeigu tiekėjas vykdė veiklą mažiau nei 3 metus) </w:t>
            </w:r>
            <w:r w:rsidRPr="00024EB8">
              <w:rPr>
                <w:rFonts w:ascii="Times New Roman" w:hAnsi="Times New Roman" w:cs="Times New Roman"/>
                <w:lang w:val="lt-LT"/>
              </w:rPr>
              <w:t xml:space="preserve">yra tinkamai įvykdęs bent 1 panašią pirkimo sutartį, kurios vertė ne mažesnė kaip </w:t>
            </w:r>
            <w:r w:rsidRPr="00024EB8">
              <w:rPr>
                <w:rFonts w:ascii="Times New Roman" w:hAnsi="Times New Roman" w:cs="Times New Roman"/>
                <w:color w:val="000000"/>
                <w:lang w:val="lt-LT"/>
              </w:rPr>
              <w:t xml:space="preserve">62 000,00 </w:t>
            </w:r>
            <w:proofErr w:type="spellStart"/>
            <w:r w:rsidRPr="00024EB8">
              <w:rPr>
                <w:rFonts w:ascii="Times New Roman" w:hAnsi="Times New Roman" w:cs="Times New Roman"/>
                <w:lang w:val="lt-LT"/>
              </w:rPr>
              <w:t>Eur</w:t>
            </w:r>
            <w:proofErr w:type="spellEnd"/>
            <w:r w:rsidRPr="00024EB8">
              <w:rPr>
                <w:rFonts w:ascii="Times New Roman" w:hAnsi="Times New Roman" w:cs="Times New Roman"/>
                <w:lang w:val="lt-LT"/>
              </w:rPr>
              <w:t xml:space="preserve"> su PVM (</w:t>
            </w:r>
            <w:r w:rsidRPr="00024EB8">
              <w:rPr>
                <w:rFonts w:ascii="Times New Roman" w:hAnsi="Times New Roman" w:cs="Times New Roman"/>
                <w:iCs/>
                <w:color w:val="000000" w:themeColor="text1"/>
                <w:lang w:val="lt-LT"/>
              </w:rPr>
              <w:t>panašiomis sutartimis laikomos sutartys dėl paslaugų, kai surinkus, apdorojus ir išanalizavus bet kokios viešojo valdymo srities ir (ar) viešosios paslaugos procesų statistinę informaciją bei atlikus atitinkamos valdymo srities ir (ar) viešosios paslaugos analizę, teikiamos rekomendacijos dėl tos valdymo srities ir (ar) viešosios paslaugos tobulinimo</w:t>
            </w:r>
            <w:r w:rsidRPr="00024EB8">
              <w:rPr>
                <w:rFonts w:ascii="Times New Roman" w:hAnsi="Times New Roman" w:cs="Times New Roman"/>
                <w:lang w:val="lt-LT"/>
              </w:rPr>
              <w:t>).</w:t>
            </w:r>
          </w:p>
        </w:tc>
        <w:tc>
          <w:tcPr>
            <w:tcW w:w="2169" w:type="pct"/>
            <w:shd w:val="clear" w:color="auto" w:fill="auto"/>
            <w:vAlign w:val="center"/>
          </w:tcPr>
          <w:p w14:paraId="08B15912" w14:textId="77777777" w:rsidR="00024EB8" w:rsidRPr="00024EB8" w:rsidRDefault="00024EB8" w:rsidP="00D4484E">
            <w:pPr>
              <w:spacing w:after="0" w:line="240" w:lineRule="auto"/>
              <w:rPr>
                <w:rFonts w:ascii="Times New Roman" w:eastAsia="Calibri" w:hAnsi="Times New Roman" w:cs="Times New Roman"/>
                <w:lang w:val="lt-LT"/>
              </w:rPr>
            </w:pPr>
            <w:r w:rsidRPr="00024EB8">
              <w:rPr>
                <w:rFonts w:ascii="Times New Roman" w:eastAsia="Calibri" w:hAnsi="Times New Roman" w:cs="Times New Roman"/>
                <w:lang w:val="lt-LT"/>
              </w:rPr>
              <w:t xml:space="preserve">BS 15.4 punkte nurodytu atveju užpildyti 3 lentelę Formoje dėl kvalifikacijos (6 TVUD PD FK). </w:t>
            </w:r>
          </w:p>
          <w:p w14:paraId="16B2B70C" w14:textId="77777777" w:rsidR="00024EB8" w:rsidRPr="00024EB8" w:rsidRDefault="00024EB8" w:rsidP="00D4484E">
            <w:pPr>
              <w:spacing w:after="0" w:line="240" w:lineRule="auto"/>
              <w:rPr>
                <w:rFonts w:ascii="Times New Roman" w:eastAsia="Calibri" w:hAnsi="Times New Roman" w:cs="Times New Roman"/>
                <w:lang w:val="lt-LT"/>
              </w:rPr>
            </w:pPr>
          </w:p>
          <w:p w14:paraId="612500FA" w14:textId="77777777" w:rsidR="00024EB8" w:rsidRPr="00024EB8" w:rsidRDefault="00024EB8" w:rsidP="00D4484E">
            <w:pPr>
              <w:spacing w:after="0" w:line="240" w:lineRule="auto"/>
              <w:rPr>
                <w:rFonts w:ascii="Times New Roman" w:eastAsia="Calibri" w:hAnsi="Times New Roman" w:cs="Times New Roman"/>
                <w:lang w:val="lt-LT"/>
              </w:rPr>
            </w:pPr>
            <w:r w:rsidRPr="00024EB8">
              <w:rPr>
                <w:rFonts w:ascii="Times New Roman" w:eastAsia="Calibri" w:hAnsi="Times New Roman" w:cs="Times New Roman"/>
                <w:lang w:val="lt-LT"/>
              </w:rPr>
              <w:t>Pastaba. Perkančioji organizacija, siekdama įsitikinti arba patikslinti pateiktą informaciją, gali atskiru prašymu paprašyti pateikti nurodytos sutarties patvirtintą kopiją arba išrašą iš sutarties bei pirkimo objektą apibūdinančius dokumentus, taip pat gali žodžiu ar raštu tikrinti šią informaciją tiesiogiai pas sutarčių sąraše nurodytus paslaugų gavėjus.</w:t>
            </w:r>
          </w:p>
          <w:p w14:paraId="63A36ACF" w14:textId="77777777" w:rsidR="00024EB8" w:rsidRPr="00024EB8" w:rsidRDefault="00024EB8" w:rsidP="00D4484E">
            <w:pPr>
              <w:spacing w:after="0" w:line="240" w:lineRule="auto"/>
              <w:rPr>
                <w:rFonts w:ascii="Times New Roman" w:eastAsia="Calibri" w:hAnsi="Times New Roman" w:cs="Times New Roman"/>
                <w:lang w:val="lt-LT"/>
              </w:rPr>
            </w:pPr>
          </w:p>
          <w:p w14:paraId="0F4567EF" w14:textId="77777777" w:rsidR="00024EB8" w:rsidRPr="00024EB8" w:rsidRDefault="00024EB8" w:rsidP="00D4484E">
            <w:pPr>
              <w:spacing w:after="0" w:line="240" w:lineRule="auto"/>
              <w:rPr>
                <w:rFonts w:ascii="Times New Roman" w:eastAsia="Calibri" w:hAnsi="Times New Roman" w:cs="Times New Roman"/>
                <w:i/>
                <w:lang w:val="lt-LT"/>
              </w:rPr>
            </w:pPr>
            <w:r w:rsidRPr="00024EB8">
              <w:rPr>
                <w:rFonts w:ascii="Times New Roman" w:eastAsia="Calibri" w:hAnsi="Times New Roman" w:cs="Times New Roman"/>
                <w:i/>
                <w:lang w:val="lt-LT"/>
              </w:rPr>
              <w:t>Pateikiami dokumentai elektroninėje formoje.</w:t>
            </w:r>
          </w:p>
        </w:tc>
      </w:tr>
      <w:tr w:rsidR="00024EB8" w:rsidRPr="000F5933" w14:paraId="167A2959" w14:textId="77777777" w:rsidTr="00024EB8">
        <w:trPr>
          <w:trHeight w:val="7367"/>
        </w:trPr>
        <w:tc>
          <w:tcPr>
            <w:tcW w:w="433" w:type="pct"/>
            <w:shd w:val="clear" w:color="auto" w:fill="F2F2F2" w:themeFill="background1" w:themeFillShade="F2"/>
            <w:vAlign w:val="center"/>
          </w:tcPr>
          <w:p w14:paraId="45B62DAB" w14:textId="06D66E4F" w:rsidR="00024EB8" w:rsidRPr="00024EB8" w:rsidRDefault="00024EB8" w:rsidP="00D4484E">
            <w:pPr>
              <w:tabs>
                <w:tab w:val="left" w:pos="284"/>
                <w:tab w:val="left" w:pos="459"/>
              </w:tabs>
              <w:spacing w:after="0" w:line="240" w:lineRule="auto"/>
              <w:ind w:left="502"/>
              <w:jc w:val="center"/>
              <w:rPr>
                <w:rFonts w:ascii="Times New Roman" w:eastAsia="Calibri" w:hAnsi="Times New Roman" w:cs="Times New Roman"/>
                <w:lang w:val="lt-LT"/>
              </w:rPr>
            </w:pPr>
            <w:r w:rsidRPr="00024EB8">
              <w:rPr>
                <w:rFonts w:ascii="Times New Roman" w:eastAsia="Calibri" w:hAnsi="Times New Roman" w:cs="Times New Roman"/>
                <w:lang w:val="lt-LT"/>
              </w:rPr>
              <w:t>2.</w:t>
            </w:r>
          </w:p>
        </w:tc>
        <w:tc>
          <w:tcPr>
            <w:tcW w:w="2398" w:type="pct"/>
            <w:shd w:val="clear" w:color="auto" w:fill="auto"/>
            <w:vAlign w:val="center"/>
          </w:tcPr>
          <w:p w14:paraId="7902C386" w14:textId="77777777" w:rsidR="00024EB8" w:rsidRPr="00024EB8" w:rsidRDefault="00024EB8" w:rsidP="00D4484E">
            <w:pPr>
              <w:spacing w:line="240" w:lineRule="auto"/>
              <w:rPr>
                <w:rFonts w:ascii="Times New Roman" w:hAnsi="Times New Roman" w:cs="Times New Roman"/>
                <w:lang w:val="lt-LT"/>
              </w:rPr>
            </w:pPr>
            <w:r w:rsidRPr="00024EB8">
              <w:rPr>
                <w:rFonts w:ascii="Times New Roman" w:hAnsi="Times New Roman" w:cs="Times New Roman"/>
                <w:lang w:val="lt-LT"/>
              </w:rPr>
              <w:t xml:space="preserve">Tiekėjas turi pasiūlyti pagrindinių ekspertų grupę, iš kurių vienas turi būti paskirtas projekto vadovu, atsakingu už visapusį projekto valdymą tiekėjo vardu, paslaugoms teikti. </w:t>
            </w:r>
          </w:p>
          <w:p w14:paraId="7A13D3AD" w14:textId="77777777" w:rsidR="00024EB8" w:rsidRPr="00024EB8" w:rsidRDefault="00024EB8" w:rsidP="00D4484E">
            <w:pPr>
              <w:spacing w:line="240" w:lineRule="auto"/>
              <w:rPr>
                <w:rFonts w:ascii="Times New Roman" w:hAnsi="Times New Roman" w:cs="Times New Roman"/>
                <w:strike/>
                <w:lang w:val="lt-LT"/>
              </w:rPr>
            </w:pPr>
            <w:r w:rsidRPr="00024EB8">
              <w:rPr>
                <w:rFonts w:ascii="Times New Roman" w:hAnsi="Times New Roman" w:cs="Times New Roman"/>
                <w:lang w:val="lt-LT"/>
              </w:rPr>
              <w:t xml:space="preserve">Visi siūlomi ekspertai turi turėti aukštąjį universitetinį arba jam prilygstantį išsilavinimą socialinių ar gamtos mokslų srityje, ir bent vienas iš ekspertų – patirtį švietimo viešųjų paslaugų administravimo srityje, </w:t>
            </w:r>
            <w:proofErr w:type="spellStart"/>
            <w:r w:rsidRPr="00024EB8">
              <w:rPr>
                <w:rFonts w:ascii="Times New Roman" w:hAnsi="Times New Roman" w:cs="Times New Roman"/>
                <w:lang w:val="lt-LT"/>
              </w:rPr>
              <w:t>t.y</w:t>
            </w:r>
            <w:proofErr w:type="spellEnd"/>
            <w:r w:rsidRPr="00024EB8">
              <w:rPr>
                <w:rFonts w:ascii="Times New Roman" w:hAnsi="Times New Roman" w:cs="Times New Roman"/>
                <w:lang w:val="lt-LT"/>
              </w:rPr>
              <w:t>. vienas iš ekspertų turi turėti bent 3 metų švietimo įstaigos administravimo (valdymo) ir (ar) procesų valdymo darbo patirtį.</w:t>
            </w:r>
          </w:p>
          <w:p w14:paraId="65AC988B" w14:textId="77777777" w:rsidR="00024EB8" w:rsidRPr="00024EB8" w:rsidRDefault="00024EB8" w:rsidP="00D4484E">
            <w:pPr>
              <w:spacing w:line="240" w:lineRule="auto"/>
              <w:rPr>
                <w:rFonts w:ascii="Times New Roman" w:hAnsi="Times New Roman" w:cs="Times New Roman"/>
                <w:u w:val="single"/>
                <w:lang w:val="lt-LT"/>
              </w:rPr>
            </w:pPr>
            <w:r w:rsidRPr="00024EB8">
              <w:rPr>
                <w:rFonts w:ascii="Times New Roman" w:hAnsi="Times New Roman" w:cs="Times New Roman"/>
                <w:u w:val="single"/>
                <w:lang w:val="lt-LT"/>
              </w:rPr>
              <w:t>Vienas ekspertas (specialistas) gali vykdyti daugiau nei vienos srities eksperto funkcijas, jei jo kvalifikacija atitinka tos pozicijos ekspertui keliamus reikalavimus.</w:t>
            </w:r>
          </w:p>
          <w:p w14:paraId="296500B6" w14:textId="77777777" w:rsidR="00024EB8" w:rsidRPr="00024EB8" w:rsidRDefault="00024EB8" w:rsidP="00D4484E">
            <w:pPr>
              <w:spacing w:after="0" w:line="240" w:lineRule="auto"/>
              <w:rPr>
                <w:rFonts w:ascii="Times New Roman" w:eastAsia="Calibri" w:hAnsi="Times New Roman" w:cs="Times New Roman"/>
                <w:i/>
                <w:lang w:val="lt-LT"/>
              </w:rPr>
            </w:pPr>
          </w:p>
        </w:tc>
        <w:tc>
          <w:tcPr>
            <w:tcW w:w="2169" w:type="pct"/>
            <w:shd w:val="clear" w:color="auto" w:fill="auto"/>
            <w:vAlign w:val="center"/>
          </w:tcPr>
          <w:p w14:paraId="22D91565" w14:textId="77777777" w:rsidR="00024EB8" w:rsidRPr="00024EB8" w:rsidRDefault="00024EB8" w:rsidP="00D4484E">
            <w:pPr>
              <w:spacing w:line="240" w:lineRule="auto"/>
              <w:rPr>
                <w:rFonts w:ascii="Times New Roman" w:hAnsi="Times New Roman" w:cs="Times New Roman"/>
                <w:lang w:val="lt-LT"/>
              </w:rPr>
            </w:pPr>
            <w:r w:rsidRPr="00024EB8">
              <w:rPr>
                <w:rFonts w:ascii="Times New Roman" w:hAnsi="Times New Roman" w:cs="Times New Roman"/>
                <w:lang w:val="lt-LT"/>
              </w:rPr>
              <w:t>Pateikiami dokumentai, įrodantys atskirai kiekvieno eksperto (specialisto) reikalaujamą kvalifikaciją:</w:t>
            </w:r>
          </w:p>
          <w:p w14:paraId="7D167DE8" w14:textId="77777777" w:rsidR="00024EB8" w:rsidRPr="00024EB8" w:rsidRDefault="00024EB8" w:rsidP="00D4484E">
            <w:pPr>
              <w:spacing w:line="240" w:lineRule="auto"/>
              <w:rPr>
                <w:rFonts w:ascii="Times New Roman" w:eastAsia="Calibri" w:hAnsi="Times New Roman" w:cs="Times New Roman"/>
                <w:lang w:val="lt-LT"/>
              </w:rPr>
            </w:pPr>
            <w:r w:rsidRPr="00024EB8">
              <w:rPr>
                <w:rFonts w:ascii="Times New Roman" w:hAnsi="Times New Roman" w:cs="Times New Roman"/>
                <w:lang w:val="lt-LT"/>
              </w:rPr>
              <w:t xml:space="preserve">1) ekspertų, atsakingų už sutarties įvykdymą, sąrašas ir duomenys </w:t>
            </w:r>
            <w:r w:rsidRPr="00024EB8">
              <w:rPr>
                <w:rFonts w:ascii="Times New Roman" w:eastAsia="Calibri" w:hAnsi="Times New Roman" w:cs="Times New Roman"/>
                <w:lang w:val="lt-LT"/>
              </w:rPr>
              <w:t>(BS 15.4 punkte nurodytu atveju užpildyti 2 lentelę Formoje dėl kvalifikacijos (6 TVŪD PD FK), nurodant poziciją į kurią siūlomas ir kurio specialisto reikalavimus atitinka. Lentelėje turi būti nurodyta: patirties, vykdant reikalavimuose nurodytas veiklas aprašymas, vykdytos veiklos projekto ar sutarties pavadinimas, data ir Nr., sutarties užsakovo duomenys, projekto ar sutarties pradžia ir pabaiga (nurodant metus ir mėnesį), specialisto vykdytos veiklos;</w:t>
            </w:r>
          </w:p>
          <w:p w14:paraId="62E932A7" w14:textId="77777777" w:rsidR="00024EB8" w:rsidRPr="00024EB8" w:rsidRDefault="00024EB8" w:rsidP="00D4484E">
            <w:pPr>
              <w:spacing w:line="240" w:lineRule="auto"/>
              <w:rPr>
                <w:rFonts w:ascii="Times New Roman" w:hAnsi="Times New Roman" w:cs="Times New Roman"/>
                <w:lang w:val="lt-LT"/>
              </w:rPr>
            </w:pPr>
            <w:r w:rsidRPr="00024EB8">
              <w:rPr>
                <w:rFonts w:ascii="Times New Roman" w:hAnsi="Times New Roman" w:cs="Times New Roman"/>
                <w:lang w:val="lt-LT"/>
              </w:rPr>
              <w:t>2) kiekvieno siūlomo specialisto kvalifikaciją įrodančių diplomų kopijos arba lygiaverčiai dokumentai;</w:t>
            </w:r>
          </w:p>
          <w:p w14:paraId="274916CC" w14:textId="77777777" w:rsidR="00024EB8" w:rsidRPr="00024EB8" w:rsidRDefault="00024EB8" w:rsidP="00D4484E">
            <w:pPr>
              <w:spacing w:line="240" w:lineRule="auto"/>
              <w:rPr>
                <w:rFonts w:ascii="Times New Roman" w:hAnsi="Times New Roman" w:cs="Times New Roman"/>
                <w:lang w:val="lt-LT"/>
              </w:rPr>
            </w:pPr>
            <w:r w:rsidRPr="00024EB8">
              <w:rPr>
                <w:rFonts w:ascii="Times New Roman" w:hAnsi="Times New Roman" w:cs="Times New Roman"/>
                <w:lang w:val="lt-LT"/>
              </w:rPr>
              <w:t>3) dokumentas/ai, patvirtinantis/</w:t>
            </w:r>
            <w:proofErr w:type="spellStart"/>
            <w:r w:rsidRPr="00024EB8">
              <w:rPr>
                <w:rFonts w:ascii="Times New Roman" w:hAnsi="Times New Roman" w:cs="Times New Roman"/>
                <w:lang w:val="lt-LT"/>
              </w:rPr>
              <w:t>tys</w:t>
            </w:r>
            <w:proofErr w:type="spellEnd"/>
            <w:r w:rsidRPr="00024EB8">
              <w:rPr>
                <w:rFonts w:ascii="Times New Roman" w:hAnsi="Times New Roman" w:cs="Times New Roman"/>
                <w:lang w:val="lt-LT"/>
              </w:rPr>
              <w:t xml:space="preserve">, specialisto esamus santykius su tiekėju. Jei specialistas yra ne tiekėjo darbuotojas, tiekėjas privalo pateikti BS 7.2-7.3 punktuose nurodytą informaciją. </w:t>
            </w:r>
          </w:p>
          <w:p w14:paraId="39FC59B1" w14:textId="77777777" w:rsidR="00024EB8" w:rsidRPr="00024EB8" w:rsidRDefault="00024EB8" w:rsidP="00D4484E">
            <w:pPr>
              <w:spacing w:line="240" w:lineRule="auto"/>
              <w:rPr>
                <w:rFonts w:ascii="Times New Roman" w:eastAsia="Calibri" w:hAnsi="Times New Roman" w:cs="Times New Roman"/>
                <w:i/>
                <w:lang w:val="lt-LT"/>
              </w:rPr>
            </w:pPr>
            <w:r w:rsidRPr="00024EB8">
              <w:rPr>
                <w:rFonts w:ascii="Times New Roman" w:eastAsia="Calibri" w:hAnsi="Times New Roman" w:cs="Times New Roman"/>
                <w:i/>
                <w:lang w:val="lt-LT"/>
              </w:rPr>
              <w:t>Pateikiami skenuoti dokumentai elektroninėje formoje.</w:t>
            </w:r>
          </w:p>
          <w:p w14:paraId="08D96166" w14:textId="3F8E9AD1" w:rsidR="00024EB8" w:rsidRPr="00024EB8" w:rsidRDefault="00024EB8" w:rsidP="00D4484E">
            <w:pPr>
              <w:spacing w:line="240" w:lineRule="auto"/>
              <w:rPr>
                <w:rFonts w:ascii="Times New Roman" w:eastAsia="Calibri" w:hAnsi="Times New Roman" w:cs="Times New Roman"/>
                <w:i/>
                <w:lang w:val="lt-LT"/>
              </w:rPr>
            </w:pPr>
            <w:r w:rsidRPr="00024EB8">
              <w:rPr>
                <w:rFonts w:ascii="Times New Roman" w:eastAsia="Calibri" w:hAnsi="Times New Roman" w:cs="Times New Roman"/>
                <w:i/>
                <w:lang w:val="lt-LT"/>
              </w:rPr>
              <w:t>Pateikiamo „lygiaverčio“ dokumento lygiavertiškumą įrodyti turi tiekėjas.</w:t>
            </w:r>
          </w:p>
        </w:tc>
      </w:tr>
    </w:tbl>
    <w:p w14:paraId="721B4BCB" w14:textId="77777777" w:rsidR="00024EB8" w:rsidRPr="00024EB8" w:rsidRDefault="00024EB8" w:rsidP="00D4484E">
      <w:pPr>
        <w:pStyle w:val="Sraopastraipa"/>
        <w:tabs>
          <w:tab w:val="left" w:pos="0"/>
          <w:tab w:val="left" w:pos="709"/>
        </w:tabs>
        <w:spacing w:after="0" w:line="276" w:lineRule="auto"/>
        <w:ind w:left="-567"/>
        <w:rPr>
          <w:rFonts w:ascii="Times New Roman" w:eastAsia="Calibri" w:hAnsi="Times New Roman" w:cs="Times New Roman"/>
          <w:sz w:val="24"/>
          <w:szCs w:val="24"/>
          <w:lang w:val="lt-LT"/>
        </w:rPr>
      </w:pPr>
    </w:p>
    <w:p w14:paraId="4AFDB307" w14:textId="77777777" w:rsidR="00937420" w:rsidRPr="00024EB8" w:rsidRDefault="00937420" w:rsidP="00D4484E">
      <w:pPr>
        <w:pStyle w:val="Sraopastraipa"/>
        <w:numPr>
          <w:ilvl w:val="2"/>
          <w:numId w:val="30"/>
        </w:numPr>
        <w:tabs>
          <w:tab w:val="left" w:pos="0"/>
          <w:tab w:val="left" w:pos="709"/>
        </w:tabs>
        <w:spacing w:after="0" w:line="276" w:lineRule="auto"/>
        <w:ind w:left="-567" w:firstLine="0"/>
        <w:rPr>
          <w:rFonts w:ascii="Times New Roman" w:eastAsia="Calibri" w:hAnsi="Times New Roman" w:cs="Times New Roman"/>
          <w:sz w:val="24"/>
          <w:szCs w:val="24"/>
          <w:lang w:val="lt-LT"/>
        </w:rPr>
      </w:pPr>
      <w:r w:rsidRPr="00024EB8">
        <w:rPr>
          <w:rFonts w:ascii="Times New Roman" w:eastAsia="Calibri" w:hAnsi="Times New Roman" w:cs="Times New Roman"/>
          <w:sz w:val="24"/>
          <w:szCs w:val="24"/>
          <w:lang w:val="lt-LT"/>
        </w:rPr>
        <w:t xml:space="preserve">Tiekėjas įsipareigoja laikytis Civilinio kodekso bei kitų, su Perkančiosios organizacijos sutartinių įsipareigojimų vykdymu susijusių, Lietuvos Respublikoje galiojančių teisės aktų nuostatų ir užtikrinti, kad Tiekėjo specialistai, darbuotojai bei atstovai jų laikytųsi. Tiekėjas garantuoja Perkančiajai organizacijai ir/ar tretiesiems asmenims nuostolių atlyginimą, jei Tiekėjas ar jo specialistai, darbuotojai, atstovai </w:t>
      </w:r>
      <w:r w:rsidRPr="00024EB8">
        <w:rPr>
          <w:rFonts w:ascii="Times New Roman" w:eastAsia="Calibri" w:hAnsi="Times New Roman" w:cs="Times New Roman"/>
          <w:sz w:val="24"/>
          <w:szCs w:val="24"/>
          <w:lang w:val="lt-LT"/>
        </w:rPr>
        <w:lastRenderedPageBreak/>
        <w:t>nesilaikytų Lietuvos Respublikoje galiojančių teisės aktų reikalavimų ir dėl to Perkančiajai organizacijai ir/ar tretiesiems asmenims būtų pateikti kokie nors reikalavimai ar pradėti procesiniai veiksmai.</w:t>
      </w:r>
    </w:p>
    <w:p w14:paraId="01C9FAA6" w14:textId="77777777" w:rsidR="00937420" w:rsidRPr="00024EB8" w:rsidRDefault="00937420" w:rsidP="00D4484E">
      <w:pPr>
        <w:pStyle w:val="Sraopastraipa"/>
        <w:numPr>
          <w:ilvl w:val="2"/>
          <w:numId w:val="30"/>
        </w:numPr>
        <w:tabs>
          <w:tab w:val="left" w:pos="0"/>
          <w:tab w:val="left" w:pos="709"/>
        </w:tabs>
        <w:spacing w:after="0" w:line="276" w:lineRule="auto"/>
        <w:ind w:left="-567" w:firstLine="0"/>
        <w:rPr>
          <w:rFonts w:ascii="Times New Roman" w:eastAsia="Calibri" w:hAnsi="Times New Roman" w:cs="Times New Roman"/>
          <w:sz w:val="24"/>
          <w:szCs w:val="24"/>
          <w:lang w:val="lt-LT"/>
        </w:rPr>
      </w:pPr>
      <w:r w:rsidRPr="00024EB8">
        <w:rPr>
          <w:rFonts w:ascii="Times New Roman" w:eastAsia="Calibri" w:hAnsi="Times New Roman" w:cs="Times New Roman"/>
          <w:sz w:val="24"/>
          <w:szCs w:val="24"/>
          <w:lang w:val="lt-LT"/>
        </w:rPr>
        <w:t xml:space="preserve">Tiekėjas įsipareigoja perdavimo–priėmimo aktu perduoti Perkančiajai organizacijai nuosavybės teises ir visas išimtines autoriaus turtines teises, nustatytas Lietuvos Respublikos autorių teisių ir gretutinių teisių įstatymo 15 straipsnio 1 dalyje, į visus Sutartyje nurodytus reikalavimus atitinkančius, Sutarties vykdymo metu atsiradusius, autorių teisių objektus, visam turtinių teisių galiojimo terminui ir neribodamas teritorijos nuo perdavimo–priėmimo akto pasirašymo dienos. </w:t>
      </w:r>
    </w:p>
    <w:p w14:paraId="3CA16362" w14:textId="77777777" w:rsidR="00937420" w:rsidRPr="00024EB8" w:rsidRDefault="00937420" w:rsidP="00D4484E">
      <w:pPr>
        <w:pStyle w:val="Sraopastraipa"/>
        <w:numPr>
          <w:ilvl w:val="2"/>
          <w:numId w:val="30"/>
        </w:numPr>
        <w:tabs>
          <w:tab w:val="left" w:pos="0"/>
        </w:tabs>
        <w:spacing w:after="0" w:line="276" w:lineRule="auto"/>
        <w:ind w:left="-567" w:firstLine="0"/>
        <w:rPr>
          <w:rFonts w:ascii="Times New Roman" w:eastAsia="Calibri" w:hAnsi="Times New Roman" w:cs="Times New Roman"/>
          <w:sz w:val="24"/>
          <w:szCs w:val="24"/>
          <w:lang w:val="lt-LT"/>
        </w:rPr>
      </w:pPr>
      <w:r w:rsidRPr="00024EB8">
        <w:rPr>
          <w:rFonts w:ascii="Times New Roman" w:eastAsia="Calibri" w:hAnsi="Times New Roman" w:cs="Times New Roman"/>
          <w:sz w:val="24"/>
          <w:szCs w:val="24"/>
          <w:lang w:val="lt-LT"/>
        </w:rPr>
        <w:t>Tiekėjas privalo vykdyti kitus įsipareigojimus, numatytus Sutartyje ir jos prieduose.</w:t>
      </w:r>
    </w:p>
    <w:p w14:paraId="166E7F79" w14:textId="77777777" w:rsidR="00937420" w:rsidRPr="00024EB8" w:rsidRDefault="00937420" w:rsidP="00D4484E">
      <w:pPr>
        <w:pStyle w:val="Sraopastraipa"/>
        <w:numPr>
          <w:ilvl w:val="1"/>
          <w:numId w:val="30"/>
        </w:numPr>
        <w:tabs>
          <w:tab w:val="left" w:pos="0"/>
        </w:tabs>
        <w:spacing w:after="0" w:line="276" w:lineRule="auto"/>
        <w:ind w:hanging="1287"/>
        <w:rPr>
          <w:rFonts w:ascii="Times New Roman" w:eastAsia="Calibri" w:hAnsi="Times New Roman" w:cs="Times New Roman"/>
          <w:b/>
          <w:i/>
          <w:sz w:val="24"/>
          <w:szCs w:val="24"/>
          <w:lang w:val="lt-LT"/>
        </w:rPr>
      </w:pPr>
      <w:r w:rsidRPr="00024EB8">
        <w:rPr>
          <w:rFonts w:ascii="Times New Roman" w:eastAsia="Calibri" w:hAnsi="Times New Roman" w:cs="Times New Roman"/>
          <w:b/>
          <w:i/>
          <w:sz w:val="24"/>
          <w:szCs w:val="24"/>
          <w:lang w:val="lt-LT"/>
        </w:rPr>
        <w:t>Tiekėjo teisės:</w:t>
      </w:r>
    </w:p>
    <w:p w14:paraId="281CF969" w14:textId="77777777" w:rsidR="00937420" w:rsidRPr="00024EB8" w:rsidRDefault="00937420" w:rsidP="00D4484E">
      <w:pPr>
        <w:pStyle w:val="Sraopastraipa"/>
        <w:numPr>
          <w:ilvl w:val="2"/>
          <w:numId w:val="30"/>
        </w:numPr>
        <w:tabs>
          <w:tab w:val="left" w:pos="0"/>
        </w:tabs>
        <w:spacing w:after="0" w:line="276" w:lineRule="auto"/>
        <w:ind w:left="-567" w:firstLine="0"/>
        <w:rPr>
          <w:rFonts w:ascii="Times New Roman" w:eastAsia="Calibri" w:hAnsi="Times New Roman" w:cs="Times New Roman"/>
          <w:sz w:val="24"/>
          <w:szCs w:val="24"/>
          <w:lang w:val="lt-LT"/>
        </w:rPr>
      </w:pPr>
      <w:r w:rsidRPr="00024EB8">
        <w:rPr>
          <w:rFonts w:ascii="Times New Roman" w:eastAsia="Calibri" w:hAnsi="Times New Roman" w:cs="Times New Roman"/>
          <w:sz w:val="24"/>
          <w:szCs w:val="24"/>
          <w:lang w:val="lt-LT"/>
        </w:rPr>
        <w:t>Tiekėjas turi šioje Sutartyje, Civiliniame kodekse bei kituose Lietuvos Respublikos galiojančiuose teisės aktuose numatytas teises.</w:t>
      </w:r>
    </w:p>
    <w:p w14:paraId="7A98EA50" w14:textId="77777777" w:rsidR="00937420" w:rsidRPr="00024EB8" w:rsidRDefault="00937420" w:rsidP="00D4484E">
      <w:pPr>
        <w:pStyle w:val="Sraopastraipa"/>
        <w:numPr>
          <w:ilvl w:val="1"/>
          <w:numId w:val="30"/>
        </w:numPr>
        <w:tabs>
          <w:tab w:val="left" w:pos="0"/>
        </w:tabs>
        <w:spacing w:after="0" w:line="276" w:lineRule="auto"/>
        <w:ind w:hanging="1287"/>
        <w:rPr>
          <w:rFonts w:ascii="Times New Roman" w:eastAsia="Calibri" w:hAnsi="Times New Roman" w:cs="Times New Roman"/>
          <w:b/>
          <w:i/>
          <w:sz w:val="24"/>
          <w:szCs w:val="24"/>
          <w:lang w:val="lt-LT"/>
        </w:rPr>
      </w:pPr>
      <w:r w:rsidRPr="00024EB8">
        <w:rPr>
          <w:rFonts w:ascii="Times New Roman" w:eastAsia="Calibri" w:hAnsi="Times New Roman" w:cs="Times New Roman"/>
          <w:b/>
          <w:i/>
          <w:sz w:val="24"/>
          <w:szCs w:val="24"/>
          <w:lang w:val="lt-LT"/>
        </w:rPr>
        <w:t>Perkančiosios organizacijos įsipareigojimai:</w:t>
      </w:r>
    </w:p>
    <w:p w14:paraId="5761EF9B" w14:textId="77777777" w:rsidR="00937420" w:rsidRPr="00024EB8" w:rsidRDefault="00937420" w:rsidP="00D4484E">
      <w:pPr>
        <w:pStyle w:val="Sraopastraipa"/>
        <w:numPr>
          <w:ilvl w:val="2"/>
          <w:numId w:val="30"/>
        </w:numPr>
        <w:tabs>
          <w:tab w:val="left" w:pos="0"/>
        </w:tabs>
        <w:spacing w:after="0" w:line="276" w:lineRule="auto"/>
        <w:ind w:left="-567" w:firstLine="0"/>
        <w:rPr>
          <w:rFonts w:ascii="Times New Roman" w:eastAsia="Calibri" w:hAnsi="Times New Roman" w:cs="Times New Roman"/>
          <w:sz w:val="24"/>
          <w:szCs w:val="24"/>
          <w:lang w:val="lt-LT"/>
        </w:rPr>
      </w:pPr>
      <w:r w:rsidRPr="00024EB8">
        <w:rPr>
          <w:rFonts w:ascii="Times New Roman" w:eastAsia="Calibri" w:hAnsi="Times New Roman" w:cs="Times New Roman"/>
          <w:sz w:val="24"/>
          <w:szCs w:val="24"/>
          <w:lang w:val="lt-LT"/>
        </w:rPr>
        <w:t xml:space="preserve">Apmokėti Tiekėjui už tinkamai ir laiku suteiktas Paslaugas Sutartyje nustatyta tvarka ir terminais. </w:t>
      </w:r>
    </w:p>
    <w:p w14:paraId="6331E08D" w14:textId="77777777" w:rsidR="00937420" w:rsidRPr="00024EB8" w:rsidRDefault="00937420" w:rsidP="00D4484E">
      <w:pPr>
        <w:pStyle w:val="Sraopastraipa"/>
        <w:numPr>
          <w:ilvl w:val="2"/>
          <w:numId w:val="30"/>
        </w:numPr>
        <w:tabs>
          <w:tab w:val="left" w:pos="0"/>
        </w:tabs>
        <w:spacing w:after="0" w:line="276" w:lineRule="auto"/>
        <w:ind w:left="-567" w:firstLine="0"/>
        <w:rPr>
          <w:rFonts w:ascii="Times New Roman" w:eastAsia="Calibri" w:hAnsi="Times New Roman" w:cs="Times New Roman"/>
          <w:sz w:val="24"/>
          <w:szCs w:val="24"/>
          <w:lang w:val="lt-LT"/>
        </w:rPr>
      </w:pPr>
      <w:r w:rsidRPr="00024EB8">
        <w:rPr>
          <w:rFonts w:ascii="Times New Roman" w:eastAsia="Calibri" w:hAnsi="Times New Roman" w:cs="Times New Roman"/>
          <w:sz w:val="24"/>
          <w:szCs w:val="24"/>
          <w:lang w:val="lt-LT"/>
        </w:rPr>
        <w:t>Vykdyti kitus įsipareigojimus, numatytus Sutartyje ir jos prieduose.</w:t>
      </w:r>
    </w:p>
    <w:p w14:paraId="0B8079DC" w14:textId="77777777" w:rsidR="00937420" w:rsidRPr="00024EB8" w:rsidRDefault="00937420" w:rsidP="00D4484E">
      <w:pPr>
        <w:pStyle w:val="Sraopastraipa"/>
        <w:numPr>
          <w:ilvl w:val="1"/>
          <w:numId w:val="30"/>
        </w:numPr>
        <w:tabs>
          <w:tab w:val="left" w:pos="0"/>
        </w:tabs>
        <w:spacing w:after="0" w:line="276" w:lineRule="auto"/>
        <w:ind w:hanging="1287"/>
        <w:rPr>
          <w:rFonts w:ascii="Times New Roman" w:eastAsia="Calibri" w:hAnsi="Times New Roman" w:cs="Times New Roman"/>
          <w:b/>
          <w:i/>
          <w:sz w:val="24"/>
          <w:szCs w:val="24"/>
          <w:lang w:val="lt-LT"/>
        </w:rPr>
      </w:pPr>
      <w:r w:rsidRPr="00024EB8">
        <w:rPr>
          <w:rFonts w:ascii="Times New Roman" w:eastAsia="Calibri" w:hAnsi="Times New Roman" w:cs="Times New Roman"/>
          <w:b/>
          <w:i/>
          <w:sz w:val="24"/>
          <w:szCs w:val="24"/>
          <w:lang w:val="lt-LT"/>
        </w:rPr>
        <w:t>Perkančiosios organizacijos teisės:</w:t>
      </w:r>
    </w:p>
    <w:p w14:paraId="5ACFB155" w14:textId="77777777" w:rsidR="00937420" w:rsidRPr="00024EB8" w:rsidRDefault="00937420" w:rsidP="00D4484E">
      <w:pPr>
        <w:pStyle w:val="Sraopastraipa"/>
        <w:numPr>
          <w:ilvl w:val="2"/>
          <w:numId w:val="30"/>
        </w:numPr>
        <w:tabs>
          <w:tab w:val="left" w:pos="0"/>
        </w:tabs>
        <w:spacing w:after="0" w:line="276" w:lineRule="auto"/>
        <w:ind w:left="-567" w:firstLine="0"/>
        <w:rPr>
          <w:rFonts w:ascii="Times New Roman" w:hAnsi="Times New Roman" w:cs="Times New Roman"/>
          <w:sz w:val="24"/>
          <w:szCs w:val="24"/>
          <w:lang w:val="lt-LT" w:eastAsia="lt-LT"/>
        </w:rPr>
      </w:pPr>
      <w:r w:rsidRPr="00024EB8">
        <w:rPr>
          <w:rFonts w:ascii="Times New Roman" w:hAnsi="Times New Roman" w:cs="Times New Roman"/>
          <w:sz w:val="24"/>
          <w:szCs w:val="24"/>
          <w:lang w:val="lt-LT" w:eastAsia="lt-LT"/>
        </w:rPr>
        <w:t>Jeigu einamaisiais biudžetiniais metais teisės aktais bus apribotas tam tikram laikotarpiui numatytas valstybės piniginių išteklių išdavimas, Perkančioji organizacija turi teisę einamaisiais biudžetiniais metais atsisakyti tam tikrų Sutartyje numatytų, tačiau dar nesuteiktų paslaugų ir privalo apie tai informuoti Tiekėją. Esant valstybės piniginių išteklių išdavimo ribojimo situacijai ir Perkančiajai organizacijai atsisakius dar nesuteiktų paslaugų, Perkančiajai organizacijai nėra taikomos jokios sankcijos, kylančios dėl sutartinių įsipareigojimų nevykdymo.</w:t>
      </w:r>
    </w:p>
    <w:p w14:paraId="7088463F" w14:textId="0D27B38F" w:rsidR="00937420" w:rsidRDefault="00937420" w:rsidP="00D4484E">
      <w:pPr>
        <w:pStyle w:val="Sraopastraipa"/>
        <w:numPr>
          <w:ilvl w:val="2"/>
          <w:numId w:val="30"/>
        </w:numPr>
        <w:tabs>
          <w:tab w:val="left" w:pos="0"/>
        </w:tabs>
        <w:spacing w:after="0" w:line="276" w:lineRule="auto"/>
        <w:ind w:left="-567" w:firstLine="0"/>
        <w:rPr>
          <w:rFonts w:ascii="Times New Roman" w:eastAsia="Calibri" w:hAnsi="Times New Roman" w:cs="Times New Roman"/>
          <w:sz w:val="24"/>
          <w:szCs w:val="24"/>
          <w:lang w:val="lt-LT"/>
        </w:rPr>
      </w:pPr>
      <w:r w:rsidRPr="00024EB8">
        <w:rPr>
          <w:rFonts w:ascii="Times New Roman" w:eastAsia="Calibri" w:hAnsi="Times New Roman" w:cs="Times New Roman"/>
          <w:sz w:val="24"/>
          <w:szCs w:val="24"/>
          <w:lang w:val="lt-LT"/>
        </w:rPr>
        <w:t>Perkančioji organizacija turi šioje Sutartyje, Civiliniame kodekse bei kituose Lietuvos Respublikos galiojančiuose teisės aktuose numatytas teises.</w:t>
      </w:r>
    </w:p>
    <w:p w14:paraId="47203C22" w14:textId="77777777" w:rsidR="00D4484E" w:rsidRPr="00D4484E" w:rsidRDefault="00D4484E" w:rsidP="00D4484E">
      <w:pPr>
        <w:pStyle w:val="Sraopastraipa"/>
        <w:tabs>
          <w:tab w:val="left" w:pos="0"/>
        </w:tabs>
        <w:spacing w:after="0" w:line="276" w:lineRule="auto"/>
        <w:ind w:left="-567"/>
        <w:rPr>
          <w:rFonts w:ascii="Times New Roman" w:eastAsia="Calibri" w:hAnsi="Times New Roman" w:cs="Times New Roman"/>
          <w:sz w:val="24"/>
          <w:szCs w:val="24"/>
          <w:lang w:val="lt-LT"/>
        </w:rPr>
      </w:pPr>
    </w:p>
    <w:p w14:paraId="36FBDB7E" w14:textId="77777777" w:rsidR="00937420" w:rsidRPr="00024EB8" w:rsidRDefault="00937420" w:rsidP="00D4484E">
      <w:pPr>
        <w:pStyle w:val="Sraopastraipa"/>
        <w:numPr>
          <w:ilvl w:val="0"/>
          <w:numId w:val="27"/>
        </w:numPr>
        <w:tabs>
          <w:tab w:val="left" w:pos="0"/>
        </w:tabs>
        <w:spacing w:after="0" w:line="276" w:lineRule="auto"/>
        <w:rPr>
          <w:rFonts w:ascii="Times New Roman" w:eastAsia="Calibri" w:hAnsi="Times New Roman" w:cs="Times New Roman"/>
          <w:b/>
          <w:i/>
          <w:sz w:val="24"/>
          <w:szCs w:val="24"/>
          <w:lang w:val="lt-LT"/>
        </w:rPr>
      </w:pPr>
      <w:r w:rsidRPr="00024EB8">
        <w:rPr>
          <w:rFonts w:ascii="Times New Roman" w:eastAsia="Calibri" w:hAnsi="Times New Roman" w:cs="Times New Roman"/>
          <w:b/>
          <w:i/>
          <w:sz w:val="24"/>
          <w:szCs w:val="24"/>
          <w:lang w:val="lt-LT"/>
        </w:rPr>
        <w:t>Sutarties kaina, kainodara</w:t>
      </w:r>
    </w:p>
    <w:p w14:paraId="77204D4F" w14:textId="1730FC9A" w:rsidR="00937420" w:rsidRPr="00024EB8" w:rsidRDefault="00B67732" w:rsidP="00D4484E">
      <w:pPr>
        <w:pStyle w:val="Sraopastraipa"/>
        <w:numPr>
          <w:ilvl w:val="1"/>
          <w:numId w:val="31"/>
        </w:numPr>
        <w:spacing w:after="0" w:line="276" w:lineRule="auto"/>
        <w:ind w:left="-567" w:firstLine="0"/>
        <w:jc w:val="left"/>
        <w:rPr>
          <w:rFonts w:ascii="Times New Roman" w:hAnsi="Times New Roman" w:cs="Times New Roman"/>
          <w:sz w:val="24"/>
          <w:szCs w:val="24"/>
          <w:lang w:val="lt-LT"/>
        </w:rPr>
      </w:pPr>
      <w:r w:rsidRPr="00024EB8">
        <w:rPr>
          <w:rFonts w:ascii="Times New Roman" w:hAnsi="Times New Roman" w:cs="Times New Roman"/>
          <w:sz w:val="24"/>
          <w:szCs w:val="24"/>
          <w:lang w:val="lt-LT"/>
        </w:rPr>
        <w:t xml:space="preserve"> </w:t>
      </w:r>
      <w:r w:rsidR="00937420" w:rsidRPr="00024EB8">
        <w:rPr>
          <w:rFonts w:ascii="Times New Roman" w:hAnsi="Times New Roman" w:cs="Times New Roman"/>
          <w:sz w:val="24"/>
          <w:szCs w:val="24"/>
          <w:lang w:val="lt-LT"/>
        </w:rPr>
        <w:t>Sutarties kaina –  </w:t>
      </w:r>
      <w:r w:rsidR="00076240" w:rsidRPr="00024EB8">
        <w:rPr>
          <w:rFonts w:ascii="Times New Roman" w:hAnsi="Times New Roman" w:cs="Times New Roman"/>
          <w:sz w:val="24"/>
          <w:szCs w:val="24"/>
          <w:lang w:val="lt-LT"/>
        </w:rPr>
        <w:t xml:space="preserve">70 180,00 </w:t>
      </w:r>
      <w:r w:rsidR="00937420" w:rsidRPr="00024EB8">
        <w:rPr>
          <w:rFonts w:ascii="Times New Roman" w:hAnsi="Times New Roman" w:cs="Times New Roman"/>
          <w:sz w:val="24"/>
          <w:szCs w:val="24"/>
          <w:lang w:val="lt-LT"/>
        </w:rPr>
        <w:t xml:space="preserve"> EUR (</w:t>
      </w:r>
      <w:r w:rsidR="00076240" w:rsidRPr="00024EB8">
        <w:rPr>
          <w:rFonts w:ascii="Times New Roman" w:hAnsi="Times New Roman" w:cs="Times New Roman"/>
          <w:sz w:val="24"/>
          <w:szCs w:val="24"/>
          <w:lang w:val="lt-LT"/>
        </w:rPr>
        <w:t>septyniasdešimt tūkstančių vienas šimtas aštuoniasdešimt eurų nulis centų</w:t>
      </w:r>
      <w:r w:rsidR="00937420" w:rsidRPr="00024EB8">
        <w:rPr>
          <w:rFonts w:ascii="Times New Roman" w:hAnsi="Times New Roman" w:cs="Times New Roman"/>
          <w:sz w:val="24"/>
          <w:szCs w:val="24"/>
          <w:lang w:val="lt-LT"/>
        </w:rPr>
        <w:t xml:space="preserve">), įskaitant pridėtinės vertės mokestį (toliau – PVM). </w:t>
      </w:r>
    </w:p>
    <w:p w14:paraId="2D42B60E" w14:textId="5DBC30BF" w:rsidR="00937420" w:rsidRPr="00024EB8" w:rsidRDefault="00937420" w:rsidP="00D4484E">
      <w:pPr>
        <w:pStyle w:val="Sraopastraipa"/>
        <w:numPr>
          <w:ilvl w:val="1"/>
          <w:numId w:val="31"/>
        </w:numPr>
        <w:tabs>
          <w:tab w:val="left" w:pos="0"/>
        </w:tabs>
        <w:spacing w:after="0" w:line="276" w:lineRule="auto"/>
        <w:ind w:left="-567" w:firstLine="0"/>
        <w:rPr>
          <w:rFonts w:ascii="Times New Roman" w:hAnsi="Times New Roman" w:cs="Times New Roman"/>
          <w:sz w:val="24"/>
          <w:szCs w:val="24"/>
          <w:lang w:val="lt-LT"/>
        </w:rPr>
      </w:pPr>
      <w:r w:rsidRPr="00024EB8">
        <w:rPr>
          <w:rFonts w:ascii="Times New Roman" w:hAnsi="Times New Roman" w:cs="Times New Roman"/>
          <w:sz w:val="24"/>
          <w:szCs w:val="24"/>
          <w:lang w:val="lt-LT"/>
        </w:rPr>
        <w:t xml:space="preserve">Į Sutarties kainą įskaitomi visi mokesčiai ir rinkliavos bei visos kitos išlaidos (taip pat ir sąskaitų faktūrų teikimo </w:t>
      </w:r>
      <w:r w:rsidR="005D7F66" w:rsidRPr="00024EB8">
        <w:rPr>
          <w:rFonts w:ascii="Times New Roman" w:hAnsi="Times New Roman" w:cs="Times New Roman"/>
          <w:sz w:val="24"/>
          <w:szCs w:val="24"/>
          <w:lang w:val="lt-LT"/>
        </w:rPr>
        <w:t>elektroniniu būdu išlaidos</w:t>
      </w:r>
      <w:r w:rsidRPr="00024EB8">
        <w:rPr>
          <w:rFonts w:ascii="Times New Roman" w:hAnsi="Times New Roman" w:cs="Times New Roman"/>
          <w:sz w:val="24"/>
          <w:szCs w:val="24"/>
          <w:lang w:val="lt-LT"/>
        </w:rPr>
        <w:t>), susijusios su tinkamu Sutarties vykdymu.</w:t>
      </w:r>
    </w:p>
    <w:p w14:paraId="47A561F9" w14:textId="360A12A4" w:rsidR="00B67732" w:rsidRPr="00024EB8" w:rsidRDefault="00B67732" w:rsidP="00D4484E">
      <w:pPr>
        <w:pStyle w:val="Sraopastraipa"/>
        <w:numPr>
          <w:ilvl w:val="1"/>
          <w:numId w:val="31"/>
        </w:numPr>
        <w:spacing w:line="276" w:lineRule="auto"/>
        <w:ind w:left="-567" w:firstLine="0"/>
        <w:rPr>
          <w:rFonts w:ascii="Times New Roman" w:hAnsi="Times New Roman" w:cs="Times New Roman"/>
          <w:sz w:val="24"/>
          <w:szCs w:val="24"/>
          <w:lang w:val="lt-LT"/>
        </w:rPr>
      </w:pPr>
      <w:r w:rsidRPr="00024EB8">
        <w:rPr>
          <w:rFonts w:ascii="Times New Roman" w:hAnsi="Times New Roman" w:cs="Times New Roman"/>
          <w:sz w:val="24"/>
          <w:szCs w:val="24"/>
          <w:lang w:val="lt-LT"/>
        </w:rPr>
        <w:t xml:space="preserve"> </w:t>
      </w:r>
      <w:r w:rsidR="005D7F66" w:rsidRPr="00024EB8">
        <w:rPr>
          <w:rFonts w:ascii="Times New Roman" w:hAnsi="Times New Roman" w:cs="Times New Roman"/>
          <w:sz w:val="24"/>
          <w:szCs w:val="24"/>
          <w:lang w:val="lt-LT"/>
        </w:rPr>
        <w:t>Tiekėjas sąskaitą faktūrą turi pateikti elektroniniu būdu, kaip numatyta Lietuvos Respublikos viešųjų pirkimų įstatymo 22 straipsnio 3 dalyje. Tiekėjui nepateikus sąskaitos faktūros elektroniniu būdu Perkančioji organizacija turi teisę nevykdyti mokėjimo.</w:t>
      </w:r>
    </w:p>
    <w:p w14:paraId="05018118" w14:textId="0F7B2FC7" w:rsidR="00937420" w:rsidRDefault="00B67732" w:rsidP="00D4484E">
      <w:pPr>
        <w:pStyle w:val="Sraopastraipa"/>
        <w:numPr>
          <w:ilvl w:val="1"/>
          <w:numId w:val="31"/>
        </w:numPr>
        <w:spacing w:line="276" w:lineRule="auto"/>
        <w:ind w:left="-567" w:firstLine="0"/>
        <w:rPr>
          <w:rFonts w:ascii="Times New Roman" w:hAnsi="Times New Roman" w:cs="Times New Roman"/>
          <w:sz w:val="24"/>
          <w:szCs w:val="24"/>
          <w:lang w:val="lt-LT"/>
        </w:rPr>
      </w:pPr>
      <w:r w:rsidRPr="00024EB8">
        <w:rPr>
          <w:rFonts w:ascii="Times New Roman" w:hAnsi="Times New Roman" w:cs="Times New Roman"/>
          <w:sz w:val="24"/>
          <w:szCs w:val="24"/>
          <w:lang w:val="lt-LT"/>
        </w:rPr>
        <w:t xml:space="preserve"> </w:t>
      </w:r>
      <w:r w:rsidR="00937420" w:rsidRPr="00024EB8">
        <w:rPr>
          <w:rFonts w:ascii="Times New Roman" w:hAnsi="Times New Roman" w:cs="Times New Roman"/>
          <w:sz w:val="24"/>
          <w:szCs w:val="24"/>
          <w:lang w:val="lt-LT"/>
        </w:rPr>
        <w:t xml:space="preserve">Sutarčiai taikomas </w:t>
      </w:r>
      <w:sdt>
        <w:sdtPr>
          <w:rPr>
            <w:rFonts w:ascii="Times New Roman" w:hAnsi="Times New Roman" w:cs="Times New Roman"/>
            <w:sz w:val="24"/>
            <w:szCs w:val="24"/>
            <w:lang w:val="lt-LT"/>
          </w:rPr>
          <w:id w:val="673227535"/>
          <w:placeholder>
            <w:docPart w:val="5C0C929613A147D384BC0F3A8C888D0A"/>
          </w:placeholder>
          <w:comboBox>
            <w:listItem w:value="Pasirinkite elementą."/>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comboBox>
        </w:sdtPr>
        <w:sdtEndPr/>
        <w:sdtContent>
          <w:r w:rsidR="00937420" w:rsidRPr="00024EB8">
            <w:rPr>
              <w:rFonts w:ascii="Times New Roman" w:hAnsi="Times New Roman" w:cs="Times New Roman"/>
              <w:sz w:val="24"/>
              <w:szCs w:val="24"/>
              <w:lang w:val="lt-LT"/>
            </w:rPr>
            <w:t>fiksuotos kainos su peržiūra</w:t>
          </w:r>
        </w:sdtContent>
      </w:sdt>
      <w:r w:rsidR="00937420" w:rsidRPr="00024EB8">
        <w:rPr>
          <w:rFonts w:ascii="Times New Roman" w:hAnsi="Times New Roman" w:cs="Times New Roman"/>
          <w:sz w:val="24"/>
          <w:szCs w:val="24"/>
          <w:lang w:val="lt-LT"/>
        </w:rPr>
        <w:t xml:space="preserve"> kainos apskaičiavimo būdas, nustatytas Viešųjų pirkimų tarnybos 2017 m. birželio 28 d. įsakymu Nr. 1S-95 „Dėl Kainodaros taisyklių nustatymo metodikos patvirtinimo“.</w:t>
      </w:r>
    </w:p>
    <w:p w14:paraId="69747660" w14:textId="77777777" w:rsidR="00D4484E" w:rsidRPr="00D4484E" w:rsidRDefault="00D4484E" w:rsidP="00D4484E">
      <w:pPr>
        <w:pStyle w:val="Sraopastraipa"/>
        <w:spacing w:line="276" w:lineRule="auto"/>
        <w:ind w:left="-567"/>
        <w:rPr>
          <w:rFonts w:ascii="Times New Roman" w:hAnsi="Times New Roman" w:cs="Times New Roman"/>
          <w:sz w:val="24"/>
          <w:szCs w:val="24"/>
          <w:lang w:val="lt-LT"/>
        </w:rPr>
      </w:pPr>
    </w:p>
    <w:p w14:paraId="25C21D22" w14:textId="77777777" w:rsidR="00937420" w:rsidRPr="00024EB8" w:rsidRDefault="00937420" w:rsidP="00D4484E">
      <w:pPr>
        <w:pStyle w:val="Sraopastraipa"/>
        <w:numPr>
          <w:ilvl w:val="0"/>
          <w:numId w:val="27"/>
        </w:numPr>
        <w:tabs>
          <w:tab w:val="left" w:pos="0"/>
        </w:tabs>
        <w:spacing w:after="0" w:line="276" w:lineRule="auto"/>
        <w:rPr>
          <w:rFonts w:ascii="Times New Roman" w:eastAsia="Calibri" w:hAnsi="Times New Roman" w:cs="Times New Roman"/>
          <w:b/>
          <w:i/>
          <w:sz w:val="24"/>
          <w:szCs w:val="24"/>
          <w:lang w:val="lt-LT"/>
        </w:rPr>
      </w:pPr>
      <w:r w:rsidRPr="00024EB8">
        <w:rPr>
          <w:rFonts w:ascii="Times New Roman" w:eastAsia="Calibri" w:hAnsi="Times New Roman" w:cs="Times New Roman"/>
          <w:b/>
          <w:i/>
          <w:sz w:val="24"/>
          <w:szCs w:val="24"/>
          <w:lang w:val="lt-LT"/>
        </w:rPr>
        <w:t>Mokėjimo tvarka</w:t>
      </w:r>
    </w:p>
    <w:p w14:paraId="22E469A9" w14:textId="1F51961D" w:rsidR="00937420" w:rsidRPr="00024EB8" w:rsidRDefault="005D7F66" w:rsidP="00D4484E">
      <w:pPr>
        <w:pStyle w:val="Sraopastraipa"/>
        <w:numPr>
          <w:ilvl w:val="1"/>
          <w:numId w:val="32"/>
        </w:numPr>
        <w:spacing w:after="0" w:line="276" w:lineRule="auto"/>
        <w:ind w:left="-567" w:firstLine="0"/>
        <w:rPr>
          <w:rFonts w:ascii="Times New Roman" w:hAnsi="Times New Roman" w:cs="Times New Roman"/>
          <w:sz w:val="24"/>
          <w:szCs w:val="24"/>
          <w:lang w:val="lt-LT"/>
        </w:rPr>
      </w:pPr>
      <w:r w:rsidRPr="00024EB8">
        <w:rPr>
          <w:rFonts w:ascii="Times New Roman" w:hAnsi="Times New Roman" w:cs="Times New Roman"/>
          <w:sz w:val="24"/>
          <w:szCs w:val="24"/>
          <w:lang w:val="lt-LT" w:eastAsia="lt-LT"/>
        </w:rPr>
        <w:t xml:space="preserve"> </w:t>
      </w:r>
      <w:r w:rsidR="00937420" w:rsidRPr="00024EB8">
        <w:rPr>
          <w:rFonts w:ascii="Times New Roman" w:hAnsi="Times New Roman" w:cs="Times New Roman"/>
          <w:sz w:val="24"/>
          <w:szCs w:val="24"/>
          <w:lang w:val="lt-LT" w:eastAsia="lt-LT"/>
        </w:rPr>
        <w:t>Faktiškai s</w:t>
      </w:r>
      <w:r w:rsidR="00937420" w:rsidRPr="00024EB8">
        <w:rPr>
          <w:rFonts w:ascii="Times New Roman" w:hAnsi="Times New Roman" w:cs="Times New Roman"/>
          <w:bCs/>
          <w:sz w:val="24"/>
          <w:szCs w:val="24"/>
          <w:lang w:val="lt-LT" w:eastAsia="lt-LT"/>
        </w:rPr>
        <w:t>uteiktų paslaugų perdavimas ir priėmimas įforminamas paslaugų perdavimo–priėmimo aktu, kuris pasirašomas Tiekėjo ir Perkančiosios organizacijos.</w:t>
      </w:r>
    </w:p>
    <w:p w14:paraId="2FB636BC" w14:textId="517AEEA3" w:rsidR="00937420" w:rsidRPr="00024EB8" w:rsidRDefault="00937420" w:rsidP="00D4484E">
      <w:pPr>
        <w:pStyle w:val="Sraopastraipa"/>
        <w:numPr>
          <w:ilvl w:val="1"/>
          <w:numId w:val="32"/>
        </w:numPr>
        <w:tabs>
          <w:tab w:val="left" w:pos="0"/>
          <w:tab w:val="left" w:pos="426"/>
        </w:tabs>
        <w:spacing w:after="0" w:line="276" w:lineRule="auto"/>
        <w:ind w:left="-567" w:firstLine="0"/>
        <w:rPr>
          <w:rFonts w:ascii="Times New Roman" w:hAnsi="Times New Roman" w:cs="Times New Roman"/>
          <w:sz w:val="24"/>
          <w:szCs w:val="24"/>
          <w:lang w:val="lt-LT" w:eastAsia="lt-LT"/>
        </w:rPr>
      </w:pPr>
      <w:r w:rsidRPr="00024EB8">
        <w:rPr>
          <w:rFonts w:ascii="Times New Roman" w:hAnsi="Times New Roman" w:cs="Times New Roman"/>
          <w:sz w:val="24"/>
          <w:szCs w:val="24"/>
          <w:lang w:val="lt-LT" w:eastAsia="lt-LT"/>
        </w:rPr>
        <w:t xml:space="preserve">Už tinkamai ir faktiškai suteiktas paslaugas Perkančioji organizacija su Tiekėju atsiskaito mokėjimo pavedimu, pinigus pervesdama į Tiekėjo sąskaitą ne vėliau kaip per </w:t>
      </w:r>
      <w:r w:rsidR="00B67732" w:rsidRPr="00024EB8">
        <w:rPr>
          <w:rFonts w:ascii="Times New Roman" w:hAnsi="Times New Roman" w:cs="Times New Roman"/>
          <w:sz w:val="24"/>
          <w:szCs w:val="24"/>
          <w:lang w:val="lt-LT" w:eastAsia="lt-LT"/>
        </w:rPr>
        <w:t>6</w:t>
      </w:r>
      <w:r w:rsidRPr="00024EB8">
        <w:rPr>
          <w:rFonts w:ascii="Times New Roman" w:hAnsi="Times New Roman" w:cs="Times New Roman"/>
          <w:sz w:val="24"/>
          <w:szCs w:val="24"/>
          <w:lang w:val="lt-LT" w:eastAsia="lt-LT"/>
        </w:rPr>
        <w:t>0 (</w:t>
      </w:r>
      <w:r w:rsidR="006C6E21" w:rsidRPr="00024EB8">
        <w:rPr>
          <w:rFonts w:ascii="Times New Roman" w:hAnsi="Times New Roman" w:cs="Times New Roman"/>
          <w:sz w:val="24"/>
          <w:szCs w:val="24"/>
          <w:lang w:val="lt-LT" w:eastAsia="lt-LT"/>
        </w:rPr>
        <w:t>šešias</w:t>
      </w:r>
      <w:r w:rsidRPr="00024EB8">
        <w:rPr>
          <w:rFonts w:ascii="Times New Roman" w:hAnsi="Times New Roman" w:cs="Times New Roman"/>
          <w:sz w:val="24"/>
          <w:szCs w:val="24"/>
          <w:lang w:val="lt-LT" w:eastAsia="lt-LT"/>
        </w:rPr>
        <w:t xml:space="preserve">dešimt) kalendorinių dienų nuo paslaugų perdavimo-priėmimo akto pasirašymo ir teisingos PVM sąskaitos faktūros gavimo dienos. </w:t>
      </w:r>
    </w:p>
    <w:p w14:paraId="7C5EA8EE" w14:textId="77777777" w:rsidR="00937420" w:rsidRPr="00024EB8" w:rsidRDefault="00937420" w:rsidP="00D4484E">
      <w:pPr>
        <w:tabs>
          <w:tab w:val="left" w:pos="0"/>
        </w:tabs>
        <w:spacing w:line="276" w:lineRule="auto"/>
        <w:rPr>
          <w:rFonts w:ascii="Times New Roman" w:eastAsia="Calibri" w:hAnsi="Times New Roman" w:cs="Times New Roman"/>
          <w:b/>
          <w:sz w:val="24"/>
          <w:szCs w:val="24"/>
          <w:lang w:val="lt-LT"/>
        </w:rPr>
      </w:pPr>
    </w:p>
    <w:p w14:paraId="56839C1C" w14:textId="77777777" w:rsidR="00937420" w:rsidRPr="00024EB8" w:rsidRDefault="00937420" w:rsidP="00D4484E">
      <w:pPr>
        <w:pStyle w:val="Sraopastraipa"/>
        <w:numPr>
          <w:ilvl w:val="0"/>
          <w:numId w:val="27"/>
        </w:numPr>
        <w:tabs>
          <w:tab w:val="left" w:pos="0"/>
        </w:tabs>
        <w:spacing w:after="0" w:line="276" w:lineRule="auto"/>
        <w:rPr>
          <w:rFonts w:ascii="Times New Roman" w:eastAsia="Calibri" w:hAnsi="Times New Roman" w:cs="Times New Roman"/>
          <w:b/>
          <w:i/>
          <w:sz w:val="24"/>
          <w:szCs w:val="24"/>
          <w:lang w:val="lt-LT"/>
        </w:rPr>
      </w:pPr>
      <w:r w:rsidRPr="00024EB8">
        <w:rPr>
          <w:rFonts w:ascii="Times New Roman" w:eastAsia="Calibri" w:hAnsi="Times New Roman" w:cs="Times New Roman"/>
          <w:b/>
          <w:i/>
          <w:sz w:val="24"/>
          <w:szCs w:val="24"/>
          <w:lang w:val="lt-LT"/>
        </w:rPr>
        <w:t>Sutarties prievolių įvykdymo terminai</w:t>
      </w:r>
    </w:p>
    <w:p w14:paraId="1208BC82" w14:textId="70B010C4" w:rsidR="00937420" w:rsidRDefault="00AA2BBF" w:rsidP="00D4484E">
      <w:pPr>
        <w:pStyle w:val="Sraopastraipa"/>
        <w:numPr>
          <w:ilvl w:val="1"/>
          <w:numId w:val="33"/>
        </w:numPr>
        <w:spacing w:after="0" w:line="276" w:lineRule="auto"/>
        <w:ind w:left="-567" w:firstLine="0"/>
        <w:rPr>
          <w:rFonts w:ascii="Times New Roman" w:eastAsia="Calibri" w:hAnsi="Times New Roman" w:cs="Times New Roman"/>
          <w:sz w:val="24"/>
          <w:szCs w:val="24"/>
          <w:lang w:val="lt-LT"/>
        </w:rPr>
      </w:pPr>
      <w:r w:rsidRPr="00024EB8">
        <w:rPr>
          <w:rFonts w:ascii="Times New Roman" w:eastAsia="Calibri" w:hAnsi="Times New Roman" w:cs="Times New Roman"/>
          <w:sz w:val="24"/>
          <w:szCs w:val="24"/>
          <w:lang w:val="lt-LT"/>
        </w:rPr>
        <w:lastRenderedPageBreak/>
        <w:t xml:space="preserve"> </w:t>
      </w:r>
      <w:r w:rsidR="00937420" w:rsidRPr="00024EB8">
        <w:rPr>
          <w:rFonts w:ascii="Times New Roman" w:eastAsia="Calibri" w:hAnsi="Times New Roman" w:cs="Times New Roman"/>
          <w:sz w:val="24"/>
          <w:szCs w:val="24"/>
          <w:lang w:val="lt-LT"/>
        </w:rPr>
        <w:t xml:space="preserve">Paslaugos turės būti teikiamos nuo Sutarties įsigaliojimo dienos Sutartyje ir Sutarties </w:t>
      </w:r>
      <w:r w:rsidR="001218B3" w:rsidRPr="00024EB8">
        <w:rPr>
          <w:rFonts w:ascii="Times New Roman" w:eastAsia="Calibri" w:hAnsi="Times New Roman" w:cs="Times New Roman"/>
          <w:sz w:val="24"/>
          <w:szCs w:val="24"/>
          <w:lang w:val="lt-LT"/>
        </w:rPr>
        <w:t xml:space="preserve">1 </w:t>
      </w:r>
      <w:r w:rsidR="00937420" w:rsidRPr="00024EB8">
        <w:rPr>
          <w:rFonts w:ascii="Times New Roman" w:eastAsia="Calibri" w:hAnsi="Times New Roman" w:cs="Times New Roman"/>
          <w:sz w:val="24"/>
          <w:szCs w:val="24"/>
          <w:lang w:val="lt-LT"/>
        </w:rPr>
        <w:t xml:space="preserve">priede nustatytomis sąlygomis ir tvarka. </w:t>
      </w:r>
    </w:p>
    <w:p w14:paraId="1EDA0A5F" w14:textId="77777777" w:rsidR="00D4484E" w:rsidRPr="00024EB8" w:rsidRDefault="00D4484E" w:rsidP="00D4484E">
      <w:pPr>
        <w:pStyle w:val="Sraopastraipa"/>
        <w:spacing w:after="0" w:line="276" w:lineRule="auto"/>
        <w:ind w:left="-567"/>
        <w:rPr>
          <w:rFonts w:ascii="Times New Roman" w:eastAsia="Calibri" w:hAnsi="Times New Roman" w:cs="Times New Roman"/>
          <w:sz w:val="24"/>
          <w:szCs w:val="24"/>
          <w:lang w:val="lt-LT"/>
        </w:rPr>
      </w:pPr>
    </w:p>
    <w:p w14:paraId="20450FAC" w14:textId="77777777" w:rsidR="00937420" w:rsidRPr="00024EB8" w:rsidRDefault="00937420" w:rsidP="00D4484E">
      <w:pPr>
        <w:pStyle w:val="Sraopastraipa"/>
        <w:numPr>
          <w:ilvl w:val="0"/>
          <w:numId w:val="27"/>
        </w:numPr>
        <w:tabs>
          <w:tab w:val="left" w:pos="0"/>
        </w:tabs>
        <w:spacing w:after="0" w:line="276" w:lineRule="auto"/>
        <w:rPr>
          <w:rFonts w:ascii="Times New Roman" w:eastAsia="Calibri" w:hAnsi="Times New Roman" w:cs="Times New Roman"/>
          <w:b/>
          <w:i/>
          <w:sz w:val="24"/>
          <w:szCs w:val="24"/>
          <w:lang w:val="lt-LT"/>
        </w:rPr>
      </w:pPr>
      <w:r w:rsidRPr="00024EB8">
        <w:rPr>
          <w:rFonts w:ascii="Times New Roman" w:eastAsia="Calibri" w:hAnsi="Times New Roman" w:cs="Times New Roman"/>
          <w:b/>
          <w:i/>
          <w:sz w:val="24"/>
          <w:szCs w:val="24"/>
          <w:lang w:val="lt-LT"/>
        </w:rPr>
        <w:t>Sutarties įvykdymo užtikrinimas</w:t>
      </w:r>
    </w:p>
    <w:p w14:paraId="1476F7E7" w14:textId="24F2B3E0" w:rsidR="00937420" w:rsidRPr="00024EB8" w:rsidRDefault="00AA2BBF" w:rsidP="00D4484E">
      <w:pPr>
        <w:pStyle w:val="Sraopastraipa"/>
        <w:numPr>
          <w:ilvl w:val="1"/>
          <w:numId w:val="34"/>
        </w:numPr>
        <w:spacing w:after="0" w:line="276" w:lineRule="auto"/>
        <w:ind w:left="-567" w:firstLine="0"/>
        <w:rPr>
          <w:rFonts w:ascii="Times New Roman" w:hAnsi="Times New Roman" w:cs="Times New Roman"/>
          <w:sz w:val="24"/>
          <w:szCs w:val="24"/>
          <w:lang w:val="lt-LT" w:eastAsia="lt-LT"/>
        </w:rPr>
      </w:pPr>
      <w:r w:rsidRPr="00024EB8">
        <w:rPr>
          <w:rFonts w:ascii="Times New Roman" w:hAnsi="Times New Roman" w:cs="Times New Roman"/>
          <w:sz w:val="24"/>
          <w:szCs w:val="24"/>
          <w:lang w:val="lt-LT"/>
        </w:rPr>
        <w:t xml:space="preserve"> </w:t>
      </w:r>
      <w:r w:rsidR="00937420" w:rsidRPr="00024EB8">
        <w:rPr>
          <w:rFonts w:ascii="Times New Roman" w:hAnsi="Times New Roman" w:cs="Times New Roman"/>
          <w:sz w:val="24"/>
          <w:szCs w:val="24"/>
          <w:lang w:val="lt-LT"/>
        </w:rPr>
        <w:t xml:space="preserve">Jei Tiekėjas nevykdo savo sutartinių įsipareigojimų Sutartyje nurodytais terminais, Perkančioji organizacija turi teisę be oficialaus įspėjimo ir nesumažindama kitų savo teisių gynimo būdų pradėti skaičiuoti 0,03 (trijų šimtųjų) </w:t>
      </w:r>
      <w:r w:rsidR="00937420" w:rsidRPr="00024EB8">
        <w:rPr>
          <w:rFonts w:ascii="Times New Roman" w:hAnsi="Times New Roman" w:cs="Times New Roman"/>
          <w:sz w:val="24"/>
          <w:szCs w:val="24"/>
          <w:lang w:val="lt-LT" w:eastAsia="lt-LT"/>
        </w:rPr>
        <w:t xml:space="preserve">procentų dydžio delspinigius nuo nesuteiktų ar netinkamai suteiktų paslaugų kainos už kiekvieną uždelstą dieną. </w:t>
      </w:r>
    </w:p>
    <w:p w14:paraId="33111829" w14:textId="77777777" w:rsidR="00937420" w:rsidRPr="00024EB8" w:rsidRDefault="00937420" w:rsidP="00D4484E">
      <w:pPr>
        <w:pStyle w:val="Sraopastraipa"/>
        <w:numPr>
          <w:ilvl w:val="1"/>
          <w:numId w:val="34"/>
        </w:numPr>
        <w:tabs>
          <w:tab w:val="left" w:pos="0"/>
          <w:tab w:val="left" w:pos="426"/>
        </w:tabs>
        <w:spacing w:after="0" w:line="276" w:lineRule="auto"/>
        <w:ind w:left="-567" w:firstLine="0"/>
        <w:rPr>
          <w:rFonts w:ascii="Times New Roman" w:hAnsi="Times New Roman" w:cs="Times New Roman"/>
          <w:sz w:val="24"/>
          <w:szCs w:val="24"/>
          <w:lang w:val="lt-LT"/>
        </w:rPr>
      </w:pPr>
      <w:r w:rsidRPr="00024EB8">
        <w:rPr>
          <w:rFonts w:ascii="Times New Roman" w:hAnsi="Times New Roman" w:cs="Times New Roman"/>
          <w:sz w:val="24"/>
          <w:szCs w:val="24"/>
          <w:lang w:val="lt-LT" w:eastAsia="lt-LT"/>
        </w:rPr>
        <w:t xml:space="preserve">Jei Tiekėjas nevykdo ar netinkamai vykdo sutartinius įsipareigojimus, apie kuriuos Tiekėjas buvo įspėtas raštu, tačiau per Perkančiosios organizacijos nustatytą protingą terminą nepašalino suteiktų paslaugų trūkumų ar pakartotinai netinkamai vykdė sutartinius įsipareigojimus, Perkančiosios organizacijos reikalavimu Tiekėjas moka Perkančiajai organizacijai </w:t>
      </w:r>
      <w:sdt>
        <w:sdtPr>
          <w:rPr>
            <w:rFonts w:ascii="Times New Roman" w:hAnsi="Times New Roman" w:cs="Times New Roman"/>
            <w:sz w:val="24"/>
            <w:szCs w:val="24"/>
            <w:lang w:val="lt-LT" w:eastAsia="lt-LT"/>
          </w:rPr>
          <w:id w:val="-289902360"/>
          <w:placeholder>
            <w:docPart w:val="6EF14CC008B84C1B9C9528EA1A3483DD"/>
          </w:placeholder>
          <w:comboBox>
            <w:listItem w:value="Pasirinkite elementą."/>
            <w:listItem w:displayText="______ EUR" w:value="______ EUR"/>
            <w:listItem w:displayText="1 (vieno) procento nuo visos Sutarties kainos" w:value="1 (vieno) procento nuo visos Sutarties kainos"/>
            <w:listItem w:displayText="2 (dviejų) procentų nuo visos Sutarties kainos" w:value="2 (dviejų) procentų nuo visos Sutarties kainos"/>
            <w:listItem w:displayText="3 (trijų) procentų nuo visos Sutarties kainos" w:value="3 (trijų) procentų nuo visos Sutarties kainos"/>
          </w:comboBox>
        </w:sdtPr>
        <w:sdtEndPr/>
        <w:sdtContent>
          <w:r w:rsidRPr="00024EB8">
            <w:rPr>
              <w:rFonts w:ascii="Times New Roman" w:hAnsi="Times New Roman" w:cs="Times New Roman"/>
              <w:sz w:val="24"/>
              <w:szCs w:val="24"/>
              <w:lang w:val="lt-LT" w:eastAsia="lt-LT"/>
            </w:rPr>
            <w:t>2 (dviejų) procentų nuo visos Sutarties kainos</w:t>
          </w:r>
        </w:sdtContent>
      </w:sdt>
      <w:r w:rsidRPr="00024EB8">
        <w:rPr>
          <w:rFonts w:ascii="Times New Roman" w:hAnsi="Times New Roman" w:cs="Times New Roman"/>
          <w:sz w:val="24"/>
          <w:szCs w:val="24"/>
          <w:lang w:val="lt-LT" w:eastAsia="lt-LT"/>
        </w:rPr>
        <w:t xml:space="preserve"> dydžio baudą</w:t>
      </w:r>
      <w:r w:rsidRPr="00024EB8">
        <w:rPr>
          <w:rFonts w:ascii="Times New Roman" w:hAnsi="Times New Roman" w:cs="Times New Roman"/>
          <w:sz w:val="24"/>
          <w:szCs w:val="24"/>
          <w:lang w:val="lt-LT"/>
        </w:rPr>
        <w:t xml:space="preserve">. </w:t>
      </w:r>
    </w:p>
    <w:p w14:paraId="31D89C0F" w14:textId="77777777" w:rsidR="00937420" w:rsidRPr="00024EB8" w:rsidRDefault="00937420" w:rsidP="00D4484E">
      <w:pPr>
        <w:pStyle w:val="Sraopastraipa"/>
        <w:numPr>
          <w:ilvl w:val="1"/>
          <w:numId w:val="34"/>
        </w:numPr>
        <w:tabs>
          <w:tab w:val="left" w:pos="0"/>
          <w:tab w:val="left" w:pos="426"/>
        </w:tabs>
        <w:spacing w:after="0" w:line="276" w:lineRule="auto"/>
        <w:ind w:left="-567" w:firstLine="0"/>
        <w:rPr>
          <w:rFonts w:ascii="Times New Roman" w:hAnsi="Times New Roman" w:cs="Times New Roman"/>
          <w:sz w:val="24"/>
          <w:szCs w:val="24"/>
          <w:lang w:val="lt-LT" w:eastAsia="lt-LT"/>
        </w:rPr>
      </w:pPr>
      <w:r w:rsidRPr="00024EB8">
        <w:rPr>
          <w:rFonts w:ascii="Times New Roman" w:hAnsi="Times New Roman" w:cs="Times New Roman"/>
          <w:color w:val="000000"/>
          <w:sz w:val="24"/>
          <w:szCs w:val="24"/>
          <w:lang w:val="lt-LT"/>
        </w:rPr>
        <w:t xml:space="preserve"> Perkančioji organizacija negali reikalauti iš Tiekėjo kartu ir netesybų, ir realiai įvykdyti prievolę, išskyrus atvejus, kai Tiekėjas praleidžia prievolės įvykdymo terminą.</w:t>
      </w:r>
      <w:r w:rsidRPr="00024EB8">
        <w:rPr>
          <w:rFonts w:ascii="Times New Roman" w:hAnsi="Times New Roman" w:cs="Times New Roman"/>
          <w:sz w:val="24"/>
          <w:szCs w:val="24"/>
          <w:lang w:val="lt-LT" w:eastAsia="lt-LT"/>
        </w:rPr>
        <w:t xml:space="preserve"> Perkančioji organizacija turi teisę priskaičiuotų netesybų sumos dydžiu mažinti savo piniginę prievolę Tiekėjui.</w:t>
      </w:r>
    </w:p>
    <w:p w14:paraId="5DE7CA02" w14:textId="1C82A6F9" w:rsidR="00937420" w:rsidRPr="00024EB8" w:rsidRDefault="00937420" w:rsidP="00D4484E">
      <w:pPr>
        <w:pStyle w:val="Sraopastraipa"/>
        <w:numPr>
          <w:ilvl w:val="1"/>
          <w:numId w:val="34"/>
        </w:numPr>
        <w:tabs>
          <w:tab w:val="left" w:pos="0"/>
          <w:tab w:val="left" w:pos="426"/>
        </w:tabs>
        <w:spacing w:after="0" w:line="276" w:lineRule="auto"/>
        <w:ind w:left="-567" w:firstLine="0"/>
        <w:rPr>
          <w:rFonts w:ascii="Times New Roman" w:eastAsia="Calibri" w:hAnsi="Times New Roman" w:cs="Times New Roman"/>
          <w:sz w:val="24"/>
          <w:szCs w:val="24"/>
          <w:lang w:val="lt-LT"/>
        </w:rPr>
      </w:pPr>
      <w:r w:rsidRPr="00024EB8">
        <w:rPr>
          <w:rFonts w:ascii="Times New Roman" w:eastAsia="Calibri" w:hAnsi="Times New Roman" w:cs="Times New Roman"/>
          <w:sz w:val="24"/>
          <w:szCs w:val="24"/>
          <w:lang w:val="lt-LT"/>
        </w:rPr>
        <w:t>Jei kuri nors Šalis nevykdo savo įsipareigojimų pagal Sutartį, ji pažeidžia Sutartį. Vienai Šaliai pažeidus Sutartį, kita Šalis, priklausomai nuo pažeidimo, turi teisę reikalauti kitos Šalies vykdyti sutartinius įsipareigojimus, ar reikalauti atlyginti nuostolius, ar reikalauti sumokėti Sutartyje nustatytus delspinigius, ar pasinaudoti Sutarties įvykdymo užtikrinimu, ar nutraukti Sutartį.</w:t>
      </w:r>
    </w:p>
    <w:p w14:paraId="203D9169" w14:textId="77777777" w:rsidR="00937420" w:rsidRPr="00024EB8" w:rsidRDefault="00937420" w:rsidP="00D4484E">
      <w:pPr>
        <w:pStyle w:val="Sraopastraipa"/>
        <w:numPr>
          <w:ilvl w:val="1"/>
          <w:numId w:val="34"/>
        </w:numPr>
        <w:tabs>
          <w:tab w:val="left" w:pos="0"/>
          <w:tab w:val="left" w:pos="426"/>
        </w:tabs>
        <w:spacing w:after="0" w:line="276" w:lineRule="auto"/>
        <w:ind w:left="-567" w:firstLine="0"/>
        <w:rPr>
          <w:rFonts w:ascii="Times New Roman" w:hAnsi="Times New Roman" w:cs="Times New Roman"/>
          <w:sz w:val="24"/>
          <w:szCs w:val="24"/>
          <w:lang w:val="lt-LT" w:eastAsia="lt-LT"/>
        </w:rPr>
      </w:pPr>
      <w:r w:rsidRPr="00024EB8">
        <w:rPr>
          <w:rFonts w:ascii="Times New Roman" w:eastAsia="Calibri" w:hAnsi="Times New Roman" w:cs="Times New Roman"/>
          <w:sz w:val="24"/>
          <w:szCs w:val="24"/>
          <w:lang w:val="lt-LT"/>
        </w:rPr>
        <w:t xml:space="preserve">Sutarties įvykdymas turi būti užtikrintas Lietuvos Respublikoje ar užsienyje registruoto banko garantija, kuri turi būti pateikiama ne vėliau kaip per </w:t>
      </w:r>
      <w:sdt>
        <w:sdtPr>
          <w:rPr>
            <w:rFonts w:ascii="Times New Roman" w:eastAsia="Calibri" w:hAnsi="Times New Roman" w:cs="Times New Roman"/>
            <w:sz w:val="24"/>
            <w:szCs w:val="24"/>
            <w:lang w:val="lt-LT"/>
          </w:rPr>
          <w:id w:val="-95551063"/>
          <w:placeholder>
            <w:docPart w:val="7A3D618B059D44678A047A10656369D3"/>
          </w:placeholder>
          <w:comboBox>
            <w:listItem w:value="Pasirinkite elementą."/>
            <w:listItem w:displayText="5 (penkias) darbo dienas" w:value="5 (penkias) darbo dienas"/>
            <w:listItem w:displayText="10 (dešimt) darbo dienų" w:value="10 (dešimt) darbo dienų"/>
            <w:listItem w:displayText="15 (penkiolika) darbo dienų" w:value="15 (penkiolika) darbo dienų"/>
            <w:listItem w:displayText="__ ( _________ ) darbo dienas" w:value="__ ( _________ ) darbo dienas"/>
            <w:listItem w:displayText="__ ( _________ ) darbo dienų" w:value="__ ( _________ ) darbo dienų"/>
            <w:listItem w:displayText="__ ( _________ ) kalendorines dienas" w:value="__ ( _________ ) kalendorines dienas"/>
            <w:listItem w:displayText="__ ( _________ ) kalendorines dienų" w:value="__ ( _________ ) kalendorines dienų"/>
          </w:comboBox>
        </w:sdtPr>
        <w:sdtEndPr/>
        <w:sdtContent>
          <w:r w:rsidRPr="00024EB8">
            <w:rPr>
              <w:rFonts w:ascii="Times New Roman" w:eastAsia="Calibri" w:hAnsi="Times New Roman" w:cs="Times New Roman"/>
              <w:sz w:val="24"/>
              <w:szCs w:val="24"/>
              <w:lang w:val="lt-LT"/>
            </w:rPr>
            <w:t>10 (dešimt) darbo dienų</w:t>
          </w:r>
        </w:sdtContent>
      </w:sdt>
      <w:r w:rsidRPr="00024EB8">
        <w:rPr>
          <w:rFonts w:ascii="Times New Roman" w:eastAsia="Calibri" w:hAnsi="Times New Roman" w:cs="Times New Roman"/>
          <w:sz w:val="24"/>
          <w:szCs w:val="24"/>
          <w:lang w:val="lt-LT"/>
        </w:rPr>
        <w:t xml:space="preserve"> po Sutarties pasirašymo</w:t>
      </w:r>
      <w:r w:rsidRPr="00024EB8">
        <w:rPr>
          <w:rFonts w:ascii="Times New Roman" w:hAnsi="Times New Roman" w:cs="Times New Roman"/>
          <w:sz w:val="24"/>
          <w:szCs w:val="24"/>
          <w:lang w:val="lt-LT" w:eastAsia="lt-LT"/>
        </w:rPr>
        <w:t xml:space="preserve"> ir turi galioti visą Sutarties vykdymo laikotarpį</w:t>
      </w:r>
      <w:r w:rsidRPr="00024EB8">
        <w:rPr>
          <w:rFonts w:ascii="Times New Roman" w:eastAsia="Calibri" w:hAnsi="Times New Roman" w:cs="Times New Roman"/>
          <w:sz w:val="24"/>
          <w:szCs w:val="24"/>
          <w:lang w:val="lt-LT"/>
        </w:rPr>
        <w:t xml:space="preserve">. Sutarties įvykdymo užtikrinimo vertė – </w:t>
      </w:r>
      <w:sdt>
        <w:sdtPr>
          <w:rPr>
            <w:rFonts w:ascii="Times New Roman" w:eastAsia="Calibri" w:hAnsi="Times New Roman" w:cs="Times New Roman"/>
            <w:sz w:val="24"/>
            <w:szCs w:val="24"/>
            <w:lang w:val="lt-LT"/>
          </w:rPr>
          <w:id w:val="-270314449"/>
          <w:placeholder>
            <w:docPart w:val="CBC046C8CC3546A5A37B210715454763"/>
          </w:placeholder>
          <w:comboBox>
            <w:listItem w:value="Pasirinkite elementą."/>
            <w:listItem w:displayText="5 (penki) proc. nuo bendros Sutarties kainos (su PVM)" w:value="5 (penki) proc. nuo bendros Sutarties kainos (su PVM)"/>
            <w:listItem w:displayText="3 (trys) proc. nuo bendros Sutarties kainos (su PVM)" w:value="3 (trys) proc. nuo bendros Sutarties kainos (su PVM)"/>
            <w:listItem w:displayText="2 (du) proc. nuo bendros Sutarties kainos (su PVM)" w:value="2 (du) proc. nuo bendros Sutarties kainos (su PVM)"/>
            <w:listItem w:displayText="__ ( _______ ) proc. nuo bendros Sutarties kainos (su PVM)" w:value="__ ( _______ ) proc. nuo bendros Sutarties kainos (su PVM)"/>
            <w:listItem w:displayText="________ EUR" w:value="________ EUR"/>
          </w:comboBox>
        </w:sdtPr>
        <w:sdtEndPr/>
        <w:sdtContent>
          <w:r w:rsidRPr="00024EB8">
            <w:rPr>
              <w:rFonts w:ascii="Times New Roman" w:eastAsia="Calibri" w:hAnsi="Times New Roman" w:cs="Times New Roman"/>
              <w:sz w:val="24"/>
              <w:szCs w:val="24"/>
              <w:lang w:val="lt-LT"/>
            </w:rPr>
            <w:t>5 (penki) proc. nuo bendros Sutarties kainos (su PVM)</w:t>
          </w:r>
        </w:sdtContent>
      </w:sdt>
      <w:r w:rsidRPr="00024EB8">
        <w:rPr>
          <w:rFonts w:ascii="Times New Roman" w:eastAsia="Calibri" w:hAnsi="Times New Roman" w:cs="Times New Roman"/>
          <w:sz w:val="24"/>
          <w:szCs w:val="24"/>
          <w:lang w:val="lt-LT"/>
        </w:rPr>
        <w:t xml:space="preserve">. </w:t>
      </w:r>
      <w:r w:rsidRPr="00024EB8">
        <w:rPr>
          <w:rFonts w:ascii="Times New Roman" w:hAnsi="Times New Roman" w:cs="Times New Roman"/>
          <w:sz w:val="24"/>
          <w:szCs w:val="24"/>
          <w:lang w:val="lt-LT" w:eastAsia="lt-LT"/>
        </w:rPr>
        <w:t xml:space="preserve">Banko garantija </w:t>
      </w:r>
      <w:r w:rsidRPr="00024EB8">
        <w:rPr>
          <w:rFonts w:ascii="Times New Roman" w:hAnsi="Times New Roman" w:cs="Times New Roman"/>
          <w:sz w:val="24"/>
          <w:szCs w:val="24"/>
          <w:lang w:val="lt-LT"/>
        </w:rPr>
        <w:t xml:space="preserve">Tiekėjas </w:t>
      </w:r>
      <w:r w:rsidRPr="00024EB8">
        <w:rPr>
          <w:rFonts w:ascii="Times New Roman" w:hAnsi="Times New Roman" w:cs="Times New Roman"/>
          <w:sz w:val="24"/>
          <w:szCs w:val="24"/>
          <w:lang w:val="lt-LT" w:eastAsia="lt-LT"/>
        </w:rPr>
        <w:t xml:space="preserve">garantuoja, kad Perkančiajai organizacijai bus atlyginti nuostoliai, atsiradę pažeidus Sutartį dėl </w:t>
      </w:r>
      <w:r w:rsidRPr="00024EB8">
        <w:rPr>
          <w:rFonts w:ascii="Times New Roman" w:hAnsi="Times New Roman" w:cs="Times New Roman"/>
          <w:sz w:val="24"/>
          <w:szCs w:val="24"/>
          <w:lang w:val="lt-LT"/>
        </w:rPr>
        <w:t xml:space="preserve">Tiekėjo </w:t>
      </w:r>
      <w:r w:rsidRPr="00024EB8">
        <w:rPr>
          <w:rFonts w:ascii="Times New Roman" w:hAnsi="Times New Roman" w:cs="Times New Roman"/>
          <w:sz w:val="24"/>
          <w:szCs w:val="24"/>
          <w:lang w:val="lt-LT" w:eastAsia="lt-LT"/>
        </w:rPr>
        <w:t xml:space="preserve">kaltės. </w:t>
      </w:r>
      <w:r w:rsidRPr="00024EB8">
        <w:rPr>
          <w:rFonts w:ascii="Times New Roman" w:eastAsia="Calibri" w:hAnsi="Times New Roman" w:cs="Times New Roman"/>
          <w:sz w:val="24"/>
          <w:szCs w:val="24"/>
          <w:lang w:val="lt-LT"/>
        </w:rPr>
        <w:t>Jei Sutartis pratęsiama arba iki Sutartyje</w:t>
      </w:r>
      <w:r w:rsidRPr="00024EB8">
        <w:rPr>
          <w:rFonts w:ascii="Times New Roman" w:eastAsia="Calibri" w:hAnsi="Times New Roman" w:cs="Times New Roman"/>
          <w:spacing w:val="-5"/>
          <w:sz w:val="24"/>
          <w:szCs w:val="24"/>
          <w:lang w:val="lt-LT"/>
        </w:rPr>
        <w:t xml:space="preserve"> numatyto </w:t>
      </w:r>
      <w:r w:rsidRPr="00024EB8">
        <w:rPr>
          <w:rFonts w:ascii="Times New Roman" w:eastAsia="Calibri" w:hAnsi="Times New Roman" w:cs="Times New Roman"/>
          <w:sz w:val="24"/>
          <w:szCs w:val="24"/>
          <w:lang w:val="lt-LT"/>
        </w:rPr>
        <w:t xml:space="preserve">paslaugų teikimo termino pabaigos suteiktos paslaugos neatitinka Sutartyje nustatytų reikalavimų, banko garantijos galiojimas turi būti pratęstas iki kiekvieno kito mėnesio 30 (trisdešimtos) kalendorinės dienos tol, kol Sutartis nebus tinkamai įvykdyta. </w:t>
      </w:r>
      <w:r w:rsidRPr="00024EB8">
        <w:rPr>
          <w:rFonts w:ascii="Times New Roman" w:hAnsi="Times New Roman" w:cs="Times New Roman"/>
          <w:sz w:val="24"/>
          <w:szCs w:val="24"/>
          <w:lang w:val="lt-LT" w:eastAsia="lt-LT"/>
        </w:rPr>
        <w:t xml:space="preserve">Jeigu </w:t>
      </w:r>
      <w:r w:rsidRPr="00024EB8">
        <w:rPr>
          <w:rFonts w:ascii="Times New Roman" w:hAnsi="Times New Roman" w:cs="Times New Roman"/>
          <w:sz w:val="24"/>
          <w:szCs w:val="24"/>
          <w:lang w:val="lt-LT"/>
        </w:rPr>
        <w:t xml:space="preserve">Tiekėjas </w:t>
      </w:r>
      <w:r w:rsidRPr="00024EB8">
        <w:rPr>
          <w:rFonts w:ascii="Times New Roman" w:hAnsi="Times New Roman" w:cs="Times New Roman"/>
          <w:sz w:val="24"/>
          <w:szCs w:val="24"/>
          <w:lang w:val="lt-LT" w:eastAsia="lt-LT"/>
        </w:rPr>
        <w:t xml:space="preserve">per nustatytą terminą nepristato Perkančiajai organizacijai banko garantijos (originalo) laikoma, kad jis atsisako sudaryti (arba pratęsti) Sutartį. Šalims nusprendus pratęsti Sutartį, </w:t>
      </w:r>
      <w:r w:rsidRPr="00024EB8">
        <w:rPr>
          <w:rFonts w:ascii="Times New Roman" w:hAnsi="Times New Roman" w:cs="Times New Roman"/>
          <w:sz w:val="24"/>
          <w:szCs w:val="24"/>
          <w:lang w:val="lt-LT"/>
        </w:rPr>
        <w:t>Tiekėjas</w:t>
      </w:r>
      <w:r w:rsidRPr="00024EB8">
        <w:rPr>
          <w:rFonts w:ascii="Times New Roman" w:eastAsia="Calibri" w:hAnsi="Times New Roman" w:cs="Times New Roman"/>
          <w:sz w:val="24"/>
          <w:szCs w:val="24"/>
          <w:lang w:val="lt-LT"/>
        </w:rPr>
        <w:t>, norėdamas toliau vykdyti Sutartį, ne vėliau kaip per 5 (penkias) darbo dienas nuo Sutarties pratęsimo pasirašymo dienos privalo pateikti šio punkto reikalavimus atitinkančią banko garantiją.</w:t>
      </w:r>
      <w:r w:rsidRPr="00024EB8">
        <w:rPr>
          <w:rFonts w:ascii="Times New Roman" w:hAnsi="Times New Roman" w:cs="Times New Roman"/>
          <w:sz w:val="24"/>
          <w:szCs w:val="24"/>
          <w:lang w:val="lt-LT" w:eastAsia="lt-LT"/>
        </w:rPr>
        <w:t xml:space="preserve"> Banko garantija (originalas), </w:t>
      </w:r>
      <w:r w:rsidRPr="00024EB8">
        <w:rPr>
          <w:rFonts w:ascii="Times New Roman" w:hAnsi="Times New Roman" w:cs="Times New Roman"/>
          <w:sz w:val="24"/>
          <w:szCs w:val="24"/>
          <w:lang w:val="lt-LT"/>
        </w:rPr>
        <w:t xml:space="preserve">Tiekėjui </w:t>
      </w:r>
      <w:r w:rsidRPr="00024EB8">
        <w:rPr>
          <w:rFonts w:ascii="Times New Roman" w:hAnsi="Times New Roman" w:cs="Times New Roman"/>
          <w:sz w:val="24"/>
          <w:szCs w:val="24"/>
          <w:lang w:val="lt-LT" w:eastAsia="lt-LT"/>
        </w:rPr>
        <w:t xml:space="preserve">paprašius, grąžinama pasibaigus jos galiojimo laikui arba </w:t>
      </w:r>
      <w:r w:rsidRPr="00024EB8">
        <w:rPr>
          <w:rFonts w:ascii="Times New Roman" w:hAnsi="Times New Roman" w:cs="Times New Roman"/>
          <w:sz w:val="24"/>
          <w:szCs w:val="24"/>
          <w:lang w:val="lt-LT"/>
        </w:rPr>
        <w:t>Tiekėj</w:t>
      </w:r>
      <w:r w:rsidRPr="00024EB8">
        <w:rPr>
          <w:rFonts w:ascii="Times New Roman" w:hAnsi="Times New Roman" w:cs="Times New Roman"/>
          <w:sz w:val="24"/>
          <w:szCs w:val="24"/>
          <w:lang w:val="lt-LT" w:eastAsia="lt-LT"/>
        </w:rPr>
        <w:t xml:space="preserve">ui tinkamai įvykdžius visus sutartinius įsipareigojimus. </w:t>
      </w:r>
    </w:p>
    <w:p w14:paraId="75002516" w14:textId="77777777" w:rsidR="00937420" w:rsidRPr="00024EB8" w:rsidRDefault="00937420" w:rsidP="00D4484E">
      <w:pPr>
        <w:pStyle w:val="Sraopastraipa"/>
        <w:numPr>
          <w:ilvl w:val="1"/>
          <w:numId w:val="34"/>
        </w:numPr>
        <w:tabs>
          <w:tab w:val="left" w:pos="0"/>
          <w:tab w:val="left" w:pos="426"/>
        </w:tabs>
        <w:spacing w:after="0" w:line="276" w:lineRule="auto"/>
        <w:ind w:left="-567" w:firstLine="0"/>
        <w:rPr>
          <w:rFonts w:ascii="Times New Roman" w:hAnsi="Times New Roman" w:cs="Times New Roman"/>
          <w:sz w:val="24"/>
          <w:szCs w:val="24"/>
          <w:lang w:val="lt-LT"/>
        </w:rPr>
      </w:pPr>
      <w:r w:rsidRPr="00024EB8">
        <w:rPr>
          <w:rFonts w:ascii="Times New Roman" w:hAnsi="Times New Roman" w:cs="Times New Roman"/>
          <w:sz w:val="24"/>
          <w:szCs w:val="24"/>
          <w:lang w:val="lt-LT"/>
        </w:rPr>
        <w:t>Jei Sutarties vykdymo metu garantiją išdavęs subjektas negali įvykdyti savo įsipareigojimų, Perkančioji organizacija gali raštu pareikalauti Tiekėjo per 10 (dešimt) dienų pateikti naują garantiją, tokiomis pačiomis sąlygomis kaip ir ankstesnysis. Jei Tiekėjas nepateikia naujos garantijos, Perkančioji organizacija turi teisę nutraukti Sutartį.</w:t>
      </w:r>
    </w:p>
    <w:p w14:paraId="219BA2D2" w14:textId="77777777" w:rsidR="00937420" w:rsidRPr="00024EB8" w:rsidRDefault="00937420" w:rsidP="00D4484E">
      <w:pPr>
        <w:pStyle w:val="Sraopastraipa"/>
        <w:numPr>
          <w:ilvl w:val="1"/>
          <w:numId w:val="34"/>
        </w:numPr>
        <w:tabs>
          <w:tab w:val="left" w:pos="0"/>
          <w:tab w:val="left" w:pos="426"/>
        </w:tabs>
        <w:spacing w:after="0" w:line="276" w:lineRule="auto"/>
        <w:ind w:left="-567" w:firstLine="0"/>
        <w:rPr>
          <w:rFonts w:ascii="Times New Roman" w:hAnsi="Times New Roman" w:cs="Times New Roman"/>
          <w:sz w:val="24"/>
          <w:szCs w:val="24"/>
          <w:lang w:val="lt-LT"/>
        </w:rPr>
      </w:pPr>
      <w:r w:rsidRPr="00024EB8">
        <w:rPr>
          <w:rFonts w:ascii="Times New Roman" w:hAnsi="Times New Roman" w:cs="Times New Roman"/>
          <w:sz w:val="24"/>
          <w:szCs w:val="24"/>
          <w:lang w:val="lt-LT"/>
        </w:rPr>
        <w:t>Jei Tiekėjas nevykdo savo sutartinių įsipareigojimų ar vykdo juos netinkamai, Perkančioji organizacija pareikalauja sumokėti visą sumą ar jos dalį priklausomai nuo neįvykdytos Sutarties dalies vertės, kurią garantiją išdavęs subjektas įsipareigojo sumokėti. Prieš pateikdama reikalavimą sumokėti pagal garantiją, Perkančioji organizacija įspėja apie tai Tiekėją, nurodydama dėl kokio pažeidimo pateikia šį reikalavimą.</w:t>
      </w:r>
    </w:p>
    <w:p w14:paraId="6AC2266E" w14:textId="77777777" w:rsidR="00937420" w:rsidRPr="00024EB8" w:rsidRDefault="00937420" w:rsidP="00D4484E">
      <w:pPr>
        <w:tabs>
          <w:tab w:val="left" w:pos="567"/>
        </w:tabs>
        <w:spacing w:line="276" w:lineRule="auto"/>
        <w:rPr>
          <w:rFonts w:ascii="Times New Roman" w:hAnsi="Times New Roman" w:cs="Times New Roman"/>
          <w:sz w:val="24"/>
          <w:szCs w:val="24"/>
          <w:lang w:val="lt-LT" w:eastAsia="lt-LT"/>
        </w:rPr>
      </w:pPr>
    </w:p>
    <w:p w14:paraId="3549497D" w14:textId="77777777" w:rsidR="00937420" w:rsidRPr="00024EB8" w:rsidRDefault="00937420" w:rsidP="00D4484E">
      <w:pPr>
        <w:pStyle w:val="Sraopastraipa"/>
        <w:numPr>
          <w:ilvl w:val="0"/>
          <w:numId w:val="27"/>
        </w:numPr>
        <w:tabs>
          <w:tab w:val="left" w:pos="0"/>
        </w:tabs>
        <w:spacing w:after="0" w:line="276" w:lineRule="auto"/>
        <w:rPr>
          <w:rFonts w:ascii="Times New Roman" w:eastAsia="Calibri" w:hAnsi="Times New Roman" w:cs="Times New Roman"/>
          <w:b/>
          <w:i/>
          <w:sz w:val="24"/>
          <w:szCs w:val="24"/>
          <w:lang w:val="lt-LT"/>
        </w:rPr>
      </w:pPr>
      <w:r w:rsidRPr="00024EB8">
        <w:rPr>
          <w:rFonts w:ascii="Times New Roman" w:eastAsia="Calibri" w:hAnsi="Times New Roman" w:cs="Times New Roman"/>
          <w:b/>
          <w:i/>
          <w:sz w:val="24"/>
          <w:szCs w:val="24"/>
          <w:lang w:val="lt-LT"/>
        </w:rPr>
        <w:t>Sutarties peržiūros sąlygos ar pasirinkimo galimybės</w:t>
      </w:r>
    </w:p>
    <w:p w14:paraId="57952018" w14:textId="77777777" w:rsidR="00937420" w:rsidRPr="00024EB8" w:rsidRDefault="00937420" w:rsidP="00D4484E">
      <w:pPr>
        <w:pStyle w:val="Sraopastraipa"/>
        <w:numPr>
          <w:ilvl w:val="1"/>
          <w:numId w:val="35"/>
        </w:numPr>
        <w:spacing w:after="0" w:line="276" w:lineRule="auto"/>
        <w:ind w:left="-567" w:firstLine="0"/>
        <w:rPr>
          <w:rFonts w:ascii="Times New Roman" w:hAnsi="Times New Roman" w:cs="Times New Roman"/>
          <w:sz w:val="24"/>
          <w:szCs w:val="24"/>
          <w:lang w:val="lt-LT" w:eastAsia="lt-LT"/>
        </w:rPr>
      </w:pPr>
      <w:r w:rsidRPr="00024EB8">
        <w:rPr>
          <w:rFonts w:ascii="Times New Roman" w:hAnsi="Times New Roman" w:cs="Times New Roman"/>
          <w:sz w:val="24"/>
          <w:szCs w:val="24"/>
          <w:lang w:val="lt-LT"/>
        </w:rPr>
        <w:lastRenderedPageBreak/>
        <w:t xml:space="preserve">Sutarties kaina/paslaugų kainos (įkainiai) Sutarties galiojimo laikotarpiu bus </w:t>
      </w:r>
      <w:r w:rsidRPr="00024EB8">
        <w:rPr>
          <w:rFonts w:ascii="Times New Roman" w:hAnsi="Times New Roman" w:cs="Times New Roman"/>
          <w:noProof/>
          <w:sz w:val="24"/>
          <w:szCs w:val="24"/>
          <w:lang w:val="lt-LT"/>
        </w:rPr>
        <w:t>perskaičiuojama/os</w:t>
      </w:r>
      <w:r w:rsidRPr="00024EB8">
        <w:rPr>
          <w:rFonts w:ascii="Times New Roman" w:hAnsi="Times New Roman" w:cs="Times New Roman"/>
          <w:sz w:val="24"/>
          <w:szCs w:val="24"/>
          <w:lang w:val="lt-LT"/>
        </w:rPr>
        <w:t xml:space="preserve"> </w:t>
      </w:r>
      <w:r w:rsidRPr="00024EB8">
        <w:rPr>
          <w:rFonts w:ascii="Times New Roman" w:hAnsi="Times New Roman" w:cs="Times New Roman"/>
          <w:noProof/>
          <w:sz w:val="24"/>
          <w:szCs w:val="24"/>
          <w:lang w:val="lt-LT"/>
        </w:rPr>
        <w:t xml:space="preserve">(didinama/os ar mažinama/os) </w:t>
      </w:r>
      <w:r w:rsidRPr="00024EB8">
        <w:rPr>
          <w:rFonts w:ascii="Times New Roman" w:hAnsi="Times New Roman" w:cs="Times New Roman"/>
          <w:sz w:val="24"/>
          <w:szCs w:val="24"/>
          <w:lang w:val="lt-LT"/>
        </w:rPr>
        <w:t xml:space="preserve">pasikeitus (padidėjus ar sumažėjus) PVM tarifui, kuris turėjo tiesioginės įtakos Sutarties kainai/paslaugų kainoms (įkainiams). Šalims raštiškai susitarus ir ne vėliau kaip iki paslaugų perdavimo–priėmimo akto pasirašymo dienos, perskaičiuojama tik ta Sutarties kainos dalis/paslaugų vienetų kainų (įkainių) dalis, </w:t>
      </w:r>
      <w:r w:rsidRPr="00024EB8">
        <w:rPr>
          <w:rFonts w:ascii="Times New Roman" w:hAnsi="Times New Roman" w:cs="Times New Roman"/>
          <w:noProof/>
          <w:sz w:val="24"/>
          <w:szCs w:val="24"/>
          <w:lang w:val="lt-LT"/>
        </w:rPr>
        <w:t>kuriai/ioms</w:t>
      </w:r>
      <w:r w:rsidRPr="00024EB8">
        <w:rPr>
          <w:rFonts w:ascii="Times New Roman" w:hAnsi="Times New Roman" w:cs="Times New Roman"/>
          <w:sz w:val="24"/>
          <w:szCs w:val="24"/>
          <w:lang w:val="lt-LT"/>
        </w:rPr>
        <w:t xml:space="preserve"> turėjo įtakos PVM tarifas ir tik pasikeitusio mokesčio dydžiu. Sutarties kainos/paslaugų kainų (įkainių) perskaičiavimą dėl pasikeitusio (padidėjusio ar sumažėjusio) PVM tarifo inicijuoja Tiekėjas, kreipdamasis į Perkančiąją organizaciją raštu, pateikdamas konkrečius skaičiavimus dėl pasikeitusio mokesčio įtakos Sutarties kainai/paslaugų kainoms (įkainiams). Perkančioji organizacija taip pat turi teisę inicijuoti Sutarties kainos/paslaugų vienetų kainų (įkainių) perskaičiavimą dėl pasikeitusio (padidėjusio ar sumažėjusio) PVM tarifo. Sutarties kainos/paslaugų vienetų kainų (įkainių) perskaičiavimas įforminamas Šalių pasirašomu susitarimu, kuriame </w:t>
      </w:r>
      <w:r w:rsidRPr="00024EB8">
        <w:rPr>
          <w:rFonts w:ascii="Times New Roman" w:hAnsi="Times New Roman" w:cs="Times New Roman"/>
          <w:noProof/>
          <w:sz w:val="24"/>
          <w:szCs w:val="24"/>
          <w:lang w:val="lt-LT"/>
        </w:rPr>
        <w:t>užfiksuojama/os perskaičiuota/os</w:t>
      </w:r>
      <w:r w:rsidRPr="00024EB8">
        <w:rPr>
          <w:rFonts w:ascii="Times New Roman" w:hAnsi="Times New Roman" w:cs="Times New Roman"/>
          <w:sz w:val="24"/>
          <w:szCs w:val="24"/>
          <w:lang w:val="lt-LT"/>
        </w:rPr>
        <w:t xml:space="preserve"> Sutarties kaina/paslaugų kainos (įkainiai) bei šio perskaičiavimo įsigaliojimo sąlygos.</w:t>
      </w:r>
    </w:p>
    <w:p w14:paraId="1D7BAC99" w14:textId="0FEFC281" w:rsidR="00937420" w:rsidRDefault="00937420" w:rsidP="00D4484E">
      <w:pPr>
        <w:pStyle w:val="Sraopastraipa"/>
        <w:numPr>
          <w:ilvl w:val="1"/>
          <w:numId w:val="35"/>
        </w:numPr>
        <w:tabs>
          <w:tab w:val="left" w:pos="0"/>
          <w:tab w:val="left" w:pos="426"/>
        </w:tabs>
        <w:spacing w:after="0" w:line="276" w:lineRule="auto"/>
        <w:ind w:left="-567" w:firstLine="0"/>
        <w:rPr>
          <w:rFonts w:ascii="Times New Roman" w:hAnsi="Times New Roman" w:cs="Times New Roman"/>
          <w:sz w:val="24"/>
          <w:szCs w:val="24"/>
          <w:lang w:val="lt-LT" w:eastAsia="lt-LT"/>
        </w:rPr>
      </w:pPr>
      <w:r w:rsidRPr="00024EB8">
        <w:rPr>
          <w:rFonts w:ascii="Times New Roman" w:hAnsi="Times New Roman" w:cs="Times New Roman"/>
          <w:sz w:val="24"/>
          <w:szCs w:val="24"/>
          <w:lang w:val="lt-LT"/>
        </w:rPr>
        <w:t xml:space="preserve">Sutarties kainos/paslaugų kainų (įkainių) </w:t>
      </w:r>
      <w:r w:rsidRPr="00024EB8">
        <w:rPr>
          <w:rFonts w:ascii="Times New Roman" w:hAnsi="Times New Roman" w:cs="Times New Roman"/>
          <w:sz w:val="24"/>
          <w:szCs w:val="24"/>
          <w:lang w:val="lt-LT" w:eastAsia="lt-LT"/>
        </w:rPr>
        <w:t>perskaičiavimas dėl kitų mokesčių pasikeitimo nebus atliekamas.</w:t>
      </w:r>
    </w:p>
    <w:p w14:paraId="7C05948B" w14:textId="77777777" w:rsidR="00D4484E" w:rsidRPr="00D4484E" w:rsidRDefault="00D4484E" w:rsidP="00D4484E">
      <w:pPr>
        <w:pStyle w:val="Sraopastraipa"/>
        <w:tabs>
          <w:tab w:val="left" w:pos="0"/>
          <w:tab w:val="left" w:pos="426"/>
        </w:tabs>
        <w:spacing w:after="0" w:line="276" w:lineRule="auto"/>
        <w:ind w:left="-567"/>
        <w:rPr>
          <w:rFonts w:ascii="Times New Roman" w:hAnsi="Times New Roman" w:cs="Times New Roman"/>
          <w:sz w:val="24"/>
          <w:szCs w:val="24"/>
          <w:lang w:val="lt-LT" w:eastAsia="lt-LT"/>
        </w:rPr>
      </w:pPr>
    </w:p>
    <w:p w14:paraId="2C992EAB" w14:textId="77777777" w:rsidR="00937420" w:rsidRPr="00024EB8" w:rsidRDefault="00937420" w:rsidP="00D4484E">
      <w:pPr>
        <w:pStyle w:val="Sraopastraipa"/>
        <w:numPr>
          <w:ilvl w:val="0"/>
          <w:numId w:val="27"/>
        </w:numPr>
        <w:tabs>
          <w:tab w:val="left" w:pos="0"/>
        </w:tabs>
        <w:spacing w:after="0" w:line="276" w:lineRule="auto"/>
        <w:rPr>
          <w:rFonts w:ascii="Times New Roman" w:eastAsia="Calibri" w:hAnsi="Times New Roman" w:cs="Times New Roman"/>
          <w:b/>
          <w:i/>
          <w:sz w:val="24"/>
          <w:szCs w:val="24"/>
          <w:lang w:val="lt-LT"/>
        </w:rPr>
      </w:pPr>
      <w:r w:rsidRPr="00024EB8">
        <w:rPr>
          <w:rFonts w:ascii="Times New Roman" w:eastAsia="Calibri" w:hAnsi="Times New Roman" w:cs="Times New Roman"/>
          <w:b/>
          <w:i/>
          <w:sz w:val="24"/>
          <w:szCs w:val="24"/>
          <w:lang w:val="lt-LT"/>
        </w:rPr>
        <w:t>Ginčų sprendimo tvarka</w:t>
      </w:r>
    </w:p>
    <w:p w14:paraId="0BA01BBC" w14:textId="6D335945" w:rsidR="00937420" w:rsidRDefault="00EA2D88" w:rsidP="00D4484E">
      <w:pPr>
        <w:pStyle w:val="Sraopastraipa"/>
        <w:numPr>
          <w:ilvl w:val="1"/>
          <w:numId w:val="36"/>
        </w:numPr>
        <w:spacing w:after="0" w:line="276" w:lineRule="auto"/>
        <w:ind w:left="-567" w:firstLine="0"/>
        <w:rPr>
          <w:rFonts w:ascii="Times New Roman" w:hAnsi="Times New Roman" w:cs="Times New Roman"/>
          <w:sz w:val="24"/>
          <w:szCs w:val="24"/>
          <w:lang w:val="lt-LT" w:eastAsia="lt-LT"/>
        </w:rPr>
      </w:pPr>
      <w:r w:rsidRPr="00024EB8">
        <w:rPr>
          <w:rFonts w:ascii="Times New Roman" w:hAnsi="Times New Roman" w:cs="Times New Roman"/>
          <w:sz w:val="24"/>
          <w:szCs w:val="24"/>
          <w:lang w:val="lt-LT" w:eastAsia="lt-LT"/>
        </w:rPr>
        <w:t xml:space="preserve"> </w:t>
      </w:r>
      <w:r w:rsidR="00937420" w:rsidRPr="00024EB8">
        <w:rPr>
          <w:rFonts w:ascii="Times New Roman" w:hAnsi="Times New Roman" w:cs="Times New Roman"/>
          <w:sz w:val="24"/>
          <w:szCs w:val="24"/>
          <w:lang w:val="lt-LT" w:eastAsia="lt-LT"/>
        </w:rPr>
        <w:t>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 Sutarčiai aiškinti bei ginčams spręsti taikoma Lietuvos Respublikos teisė.</w:t>
      </w:r>
    </w:p>
    <w:p w14:paraId="100CF554" w14:textId="77777777" w:rsidR="00D4484E" w:rsidRPr="00024EB8" w:rsidRDefault="00D4484E" w:rsidP="00D4484E">
      <w:pPr>
        <w:pStyle w:val="Sraopastraipa"/>
        <w:spacing w:after="0" w:line="276" w:lineRule="auto"/>
        <w:ind w:left="-567"/>
        <w:rPr>
          <w:rFonts w:ascii="Times New Roman" w:hAnsi="Times New Roman" w:cs="Times New Roman"/>
          <w:sz w:val="24"/>
          <w:szCs w:val="24"/>
          <w:lang w:val="lt-LT" w:eastAsia="lt-LT"/>
        </w:rPr>
      </w:pPr>
    </w:p>
    <w:p w14:paraId="0249248C" w14:textId="77777777" w:rsidR="00937420" w:rsidRPr="00024EB8" w:rsidRDefault="00937420" w:rsidP="00D4484E">
      <w:pPr>
        <w:pStyle w:val="Sraopastraipa"/>
        <w:numPr>
          <w:ilvl w:val="0"/>
          <w:numId w:val="27"/>
        </w:numPr>
        <w:tabs>
          <w:tab w:val="left" w:pos="0"/>
        </w:tabs>
        <w:spacing w:after="0" w:line="276" w:lineRule="auto"/>
        <w:rPr>
          <w:rFonts w:ascii="Times New Roman" w:eastAsia="Calibri" w:hAnsi="Times New Roman" w:cs="Times New Roman"/>
          <w:b/>
          <w:i/>
          <w:sz w:val="24"/>
          <w:szCs w:val="24"/>
          <w:lang w:val="lt-LT"/>
        </w:rPr>
      </w:pPr>
      <w:r w:rsidRPr="00024EB8">
        <w:rPr>
          <w:rFonts w:ascii="Times New Roman" w:eastAsia="Calibri" w:hAnsi="Times New Roman" w:cs="Times New Roman"/>
          <w:b/>
          <w:i/>
          <w:sz w:val="24"/>
          <w:szCs w:val="24"/>
          <w:lang w:val="lt-LT"/>
        </w:rPr>
        <w:t>Sutarties nutraukimo atvejai ir tvarka</w:t>
      </w:r>
    </w:p>
    <w:p w14:paraId="4B0BC4A8" w14:textId="77777777" w:rsidR="00937420" w:rsidRPr="00024EB8" w:rsidRDefault="00937420" w:rsidP="00D4484E">
      <w:pPr>
        <w:pStyle w:val="Sraopastraipa"/>
        <w:numPr>
          <w:ilvl w:val="1"/>
          <w:numId w:val="37"/>
        </w:numPr>
        <w:spacing w:after="0" w:line="276" w:lineRule="auto"/>
        <w:ind w:left="-567" w:firstLine="0"/>
        <w:rPr>
          <w:rFonts w:ascii="Times New Roman" w:hAnsi="Times New Roman" w:cs="Times New Roman"/>
          <w:sz w:val="24"/>
          <w:szCs w:val="24"/>
          <w:lang w:val="lt-LT" w:eastAsia="lt-LT"/>
        </w:rPr>
      </w:pPr>
      <w:r w:rsidRPr="00024EB8">
        <w:rPr>
          <w:rFonts w:ascii="Times New Roman" w:hAnsi="Times New Roman" w:cs="Times New Roman"/>
          <w:sz w:val="24"/>
          <w:szCs w:val="24"/>
          <w:lang w:val="lt-LT" w:eastAsia="lt-LT"/>
        </w:rPr>
        <w:t xml:space="preserve"> Perkančioji organizacija turi teisę vienašališkai nutraukti sutartį</w:t>
      </w:r>
      <w:r w:rsidRPr="00024EB8">
        <w:rPr>
          <w:rFonts w:ascii="Times New Roman" w:hAnsi="Times New Roman" w:cs="Times New Roman"/>
          <w:sz w:val="24"/>
          <w:szCs w:val="24"/>
          <w:lang w:val="lt-LT"/>
        </w:rPr>
        <w:t xml:space="preserve"> </w:t>
      </w:r>
      <w:r w:rsidRPr="00024EB8">
        <w:rPr>
          <w:rFonts w:ascii="Times New Roman" w:hAnsi="Times New Roman" w:cs="Times New Roman"/>
          <w:sz w:val="24"/>
          <w:szCs w:val="24"/>
          <w:lang w:val="lt-LT" w:eastAsia="lt-LT"/>
        </w:rPr>
        <w:t xml:space="preserve">apie tai pranešusi Tiekėjui raštu prieš </w:t>
      </w:r>
      <w:sdt>
        <w:sdtPr>
          <w:rPr>
            <w:rFonts w:ascii="Times New Roman" w:hAnsi="Times New Roman" w:cs="Times New Roman"/>
            <w:sz w:val="24"/>
            <w:szCs w:val="24"/>
            <w:lang w:val="lt-LT" w:eastAsia="lt-LT"/>
          </w:rPr>
          <w:id w:val="1667442557"/>
          <w:placeholder>
            <w:docPart w:val="AED7256D77C54093BAEA05438E922B65"/>
          </w:placeholder>
          <w:comboBox>
            <w:listItem w:value="Pasirinkite elementą."/>
            <w:listItem w:displayText="10 (dešimt) darbo dienų" w:value="10 (dešimt) darbo dienų"/>
            <w:listItem w:displayText="20 (dvidešimt) darbo dienų" w:value="20 (dvidešimt) darbo dienų"/>
            <w:listItem w:displayText="30 (trisdešimt) darbo dienų" w:value="30 (trisdešimt) darbo dienų"/>
            <w:listItem w:displayText="_______________ " w:value="_______________ "/>
          </w:comboBox>
        </w:sdtPr>
        <w:sdtEndPr/>
        <w:sdtContent>
          <w:r w:rsidRPr="00024EB8">
            <w:rPr>
              <w:rFonts w:ascii="Times New Roman" w:hAnsi="Times New Roman" w:cs="Times New Roman"/>
              <w:sz w:val="24"/>
              <w:szCs w:val="24"/>
              <w:lang w:val="lt-LT" w:eastAsia="lt-LT"/>
            </w:rPr>
            <w:t>30 (trisdešimt) darbo dienų</w:t>
          </w:r>
        </w:sdtContent>
      </w:sdt>
      <w:r w:rsidRPr="00024EB8">
        <w:rPr>
          <w:rFonts w:ascii="Times New Roman" w:hAnsi="Times New Roman" w:cs="Times New Roman"/>
          <w:sz w:val="24"/>
          <w:szCs w:val="24"/>
          <w:lang w:val="lt-LT" w:eastAsia="lt-LT"/>
        </w:rPr>
        <w:t>, jeigu:</w:t>
      </w:r>
    </w:p>
    <w:p w14:paraId="1D844AE9" w14:textId="77777777" w:rsidR="00937420" w:rsidRPr="00024EB8" w:rsidRDefault="00937420" w:rsidP="00D4484E">
      <w:pPr>
        <w:pStyle w:val="Sraopastraipa"/>
        <w:numPr>
          <w:ilvl w:val="2"/>
          <w:numId w:val="37"/>
        </w:numPr>
        <w:tabs>
          <w:tab w:val="left" w:pos="-567"/>
          <w:tab w:val="left" w:pos="142"/>
          <w:tab w:val="left" w:pos="851"/>
        </w:tabs>
        <w:spacing w:after="0" w:line="276" w:lineRule="auto"/>
        <w:ind w:left="-567" w:firstLine="0"/>
        <w:rPr>
          <w:rFonts w:ascii="Times New Roman" w:hAnsi="Times New Roman" w:cs="Times New Roman"/>
          <w:sz w:val="24"/>
          <w:szCs w:val="24"/>
          <w:lang w:val="lt-LT" w:eastAsia="lt-LT"/>
        </w:rPr>
      </w:pPr>
      <w:r w:rsidRPr="00024EB8">
        <w:rPr>
          <w:rFonts w:ascii="Times New Roman" w:hAnsi="Times New Roman" w:cs="Times New Roman"/>
          <w:sz w:val="24"/>
          <w:szCs w:val="24"/>
          <w:lang w:val="lt-LT" w:eastAsia="lt-LT"/>
        </w:rPr>
        <w:t xml:space="preserve">Sutartis buvo pakeista pažeidžiant </w:t>
      </w:r>
      <w:r w:rsidRPr="00024EB8">
        <w:rPr>
          <w:rFonts w:ascii="Times New Roman" w:hAnsi="Times New Roman" w:cs="Times New Roman"/>
          <w:sz w:val="24"/>
          <w:szCs w:val="24"/>
          <w:lang w:val="lt-LT"/>
        </w:rPr>
        <w:t>Viešųjų pirkimų įstatymo</w:t>
      </w:r>
      <w:r w:rsidRPr="00024EB8">
        <w:rPr>
          <w:rFonts w:ascii="Times New Roman" w:hAnsi="Times New Roman" w:cs="Times New Roman"/>
          <w:sz w:val="24"/>
          <w:szCs w:val="24"/>
          <w:lang w:val="lt-LT" w:eastAsia="lt-LT"/>
        </w:rPr>
        <w:t xml:space="preserve"> 89 straipsnį; </w:t>
      </w:r>
    </w:p>
    <w:p w14:paraId="773A8A02" w14:textId="77777777" w:rsidR="00937420" w:rsidRPr="00024EB8" w:rsidRDefault="00937420" w:rsidP="00D4484E">
      <w:pPr>
        <w:pStyle w:val="Sraopastraipa"/>
        <w:numPr>
          <w:ilvl w:val="2"/>
          <w:numId w:val="37"/>
        </w:numPr>
        <w:tabs>
          <w:tab w:val="left" w:pos="-567"/>
          <w:tab w:val="left" w:pos="142"/>
          <w:tab w:val="left" w:pos="851"/>
        </w:tabs>
        <w:spacing w:after="0" w:line="276" w:lineRule="auto"/>
        <w:ind w:left="-567" w:firstLine="0"/>
        <w:rPr>
          <w:rFonts w:ascii="Times New Roman" w:hAnsi="Times New Roman" w:cs="Times New Roman"/>
          <w:sz w:val="24"/>
          <w:szCs w:val="24"/>
          <w:lang w:val="lt-LT" w:eastAsia="lt-LT"/>
        </w:rPr>
      </w:pPr>
      <w:r w:rsidRPr="00024EB8">
        <w:rPr>
          <w:rFonts w:ascii="Times New Roman" w:hAnsi="Times New Roman" w:cs="Times New Roman"/>
          <w:sz w:val="24"/>
          <w:szCs w:val="24"/>
          <w:lang w:val="lt-LT" w:eastAsia="lt-LT"/>
        </w:rPr>
        <w:t xml:space="preserve">paaiškėjo, kad Tiekėjas, su kuriuo sudaryta Sutartis, turėjo būti pašalintas iš pirkimo procedūros pagal Viešųjų pirkimų įstatymo 46 straipsnio 1 dalį; </w:t>
      </w:r>
    </w:p>
    <w:p w14:paraId="1BCD65DD" w14:textId="77777777" w:rsidR="00937420" w:rsidRPr="00024EB8" w:rsidRDefault="00937420" w:rsidP="00D4484E">
      <w:pPr>
        <w:pStyle w:val="Sraopastraipa"/>
        <w:numPr>
          <w:ilvl w:val="2"/>
          <w:numId w:val="37"/>
        </w:numPr>
        <w:tabs>
          <w:tab w:val="left" w:pos="-567"/>
          <w:tab w:val="left" w:pos="142"/>
          <w:tab w:val="left" w:pos="851"/>
        </w:tabs>
        <w:spacing w:after="0" w:line="276" w:lineRule="auto"/>
        <w:ind w:left="-567" w:firstLine="0"/>
        <w:rPr>
          <w:rFonts w:ascii="Times New Roman" w:hAnsi="Times New Roman" w:cs="Times New Roman"/>
          <w:sz w:val="24"/>
          <w:szCs w:val="24"/>
          <w:lang w:val="lt-LT" w:eastAsia="lt-LT"/>
        </w:rPr>
      </w:pPr>
      <w:r w:rsidRPr="00024EB8">
        <w:rPr>
          <w:rFonts w:ascii="Times New Roman" w:hAnsi="Times New Roman" w:cs="Times New Roman"/>
          <w:sz w:val="24"/>
          <w:szCs w:val="24"/>
          <w:lang w:val="lt-LT" w:eastAsia="lt-LT"/>
        </w:rPr>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1C9A1EF" w14:textId="77777777" w:rsidR="00937420" w:rsidRPr="00024EB8" w:rsidRDefault="00937420" w:rsidP="00D4484E">
      <w:pPr>
        <w:pStyle w:val="Sraopastraipa"/>
        <w:numPr>
          <w:ilvl w:val="2"/>
          <w:numId w:val="37"/>
        </w:numPr>
        <w:tabs>
          <w:tab w:val="left" w:pos="-567"/>
          <w:tab w:val="left" w:pos="142"/>
          <w:tab w:val="left" w:pos="851"/>
        </w:tabs>
        <w:spacing w:after="0" w:line="276" w:lineRule="auto"/>
        <w:ind w:left="-567" w:firstLine="0"/>
        <w:rPr>
          <w:rFonts w:ascii="Times New Roman" w:hAnsi="Times New Roman" w:cs="Times New Roman"/>
          <w:sz w:val="24"/>
          <w:szCs w:val="24"/>
          <w:lang w:val="lt-LT" w:eastAsia="lt-LT"/>
        </w:rPr>
      </w:pPr>
      <w:r w:rsidRPr="00024EB8">
        <w:rPr>
          <w:rFonts w:ascii="Times New Roman" w:hAnsi="Times New Roman" w:cs="Times New Roman"/>
          <w:sz w:val="24"/>
          <w:szCs w:val="24"/>
          <w:lang w:val="lt-LT" w:eastAsia="lt-LT"/>
        </w:rPr>
        <w:t>nesant priežasčių ir nepaisant to, kad Tiekėjas jau pradėjo teikti paslaugas pagal Sutartį.</w:t>
      </w:r>
    </w:p>
    <w:p w14:paraId="1F560EB7" w14:textId="338F537D" w:rsidR="00937420" w:rsidRPr="00024EB8" w:rsidRDefault="00937420" w:rsidP="00D4484E">
      <w:pPr>
        <w:pStyle w:val="Sraopastraipa"/>
        <w:numPr>
          <w:ilvl w:val="1"/>
          <w:numId w:val="37"/>
        </w:numPr>
        <w:tabs>
          <w:tab w:val="left" w:pos="-567"/>
          <w:tab w:val="left" w:pos="0"/>
        </w:tabs>
        <w:spacing w:after="0" w:line="276" w:lineRule="auto"/>
        <w:ind w:left="-567" w:firstLine="0"/>
        <w:rPr>
          <w:rFonts w:ascii="Times New Roman" w:hAnsi="Times New Roman" w:cs="Times New Roman"/>
          <w:sz w:val="24"/>
          <w:szCs w:val="24"/>
          <w:lang w:val="lt-LT" w:eastAsia="lt-LT"/>
        </w:rPr>
      </w:pPr>
      <w:r w:rsidRPr="00024EB8">
        <w:rPr>
          <w:rFonts w:ascii="Times New Roman" w:hAnsi="Times New Roman" w:cs="Times New Roman"/>
          <w:sz w:val="24"/>
          <w:szCs w:val="24"/>
          <w:lang w:val="lt-LT" w:eastAsia="lt-LT"/>
        </w:rPr>
        <w:t>Šiuo atveju, nurodytu Sutarties 9.1 punkte, Tiekėjas gali reikalauti grąžinti jam viską, ką jis yra perdavęs Perkančiajai organizacijai vykdydamas Sutartį, jeigu jis tuo pat metu grąžina Perkančiajai organizacijai visa tai, ką buvo iš pastaro</w:t>
      </w:r>
      <w:r w:rsidR="00EA2D88" w:rsidRPr="00024EB8">
        <w:rPr>
          <w:rFonts w:ascii="Times New Roman" w:hAnsi="Times New Roman" w:cs="Times New Roman"/>
          <w:sz w:val="24"/>
          <w:szCs w:val="24"/>
          <w:lang w:val="lt-LT" w:eastAsia="lt-LT"/>
        </w:rPr>
        <w:t>sios</w:t>
      </w:r>
      <w:r w:rsidRPr="00024EB8">
        <w:rPr>
          <w:rFonts w:ascii="Times New Roman" w:hAnsi="Times New Roman" w:cs="Times New Roman"/>
          <w:sz w:val="24"/>
          <w:szCs w:val="24"/>
          <w:lang w:val="lt-LT" w:eastAsia="lt-LT"/>
        </w:rPr>
        <w:t xml:space="preserve">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437F417F" w14:textId="77777777" w:rsidR="00937420" w:rsidRPr="00024EB8" w:rsidRDefault="00937420" w:rsidP="00D4484E">
      <w:pPr>
        <w:pStyle w:val="Sraopastraipa"/>
        <w:numPr>
          <w:ilvl w:val="1"/>
          <w:numId w:val="37"/>
        </w:numPr>
        <w:tabs>
          <w:tab w:val="left" w:pos="-567"/>
          <w:tab w:val="left" w:pos="0"/>
        </w:tabs>
        <w:spacing w:after="0" w:line="276" w:lineRule="auto"/>
        <w:ind w:left="-567" w:firstLine="0"/>
        <w:rPr>
          <w:rFonts w:ascii="Times New Roman" w:hAnsi="Times New Roman" w:cs="Times New Roman"/>
          <w:sz w:val="24"/>
          <w:szCs w:val="24"/>
          <w:lang w:val="lt-LT" w:eastAsia="lt-LT"/>
        </w:rPr>
      </w:pPr>
      <w:r w:rsidRPr="00024EB8">
        <w:rPr>
          <w:rFonts w:ascii="Times New Roman" w:hAnsi="Times New Roman" w:cs="Times New Roman"/>
          <w:sz w:val="24"/>
          <w:szCs w:val="24"/>
          <w:lang w:val="lt-LT" w:eastAsia="lt-LT"/>
        </w:rPr>
        <w:t>Sutarties nutraukimas Sutarties 9.1 punkte</w:t>
      </w:r>
      <w:r w:rsidRPr="00024EB8" w:rsidDel="004529C1">
        <w:rPr>
          <w:rFonts w:ascii="Times New Roman" w:hAnsi="Times New Roman" w:cs="Times New Roman"/>
          <w:sz w:val="24"/>
          <w:szCs w:val="24"/>
          <w:lang w:val="lt-LT" w:eastAsia="lt-LT"/>
        </w:rPr>
        <w:t xml:space="preserve"> </w:t>
      </w:r>
      <w:r w:rsidRPr="00024EB8">
        <w:rPr>
          <w:rFonts w:ascii="Times New Roman" w:hAnsi="Times New Roman" w:cs="Times New Roman"/>
          <w:sz w:val="24"/>
          <w:szCs w:val="24"/>
          <w:lang w:val="lt-LT" w:eastAsia="lt-LT"/>
        </w:rPr>
        <w:t xml:space="preserve">nurodytais pagrindais atleidžia Perkančiąją organizaciją ir Tiekėją nuo Sutarties vykdymo. </w:t>
      </w:r>
    </w:p>
    <w:p w14:paraId="040075C3" w14:textId="77777777" w:rsidR="00937420" w:rsidRPr="00024EB8" w:rsidRDefault="00937420" w:rsidP="00D4484E">
      <w:pPr>
        <w:pStyle w:val="Sraopastraipa"/>
        <w:numPr>
          <w:ilvl w:val="1"/>
          <w:numId w:val="37"/>
        </w:numPr>
        <w:tabs>
          <w:tab w:val="left" w:pos="-567"/>
          <w:tab w:val="left" w:pos="0"/>
        </w:tabs>
        <w:spacing w:after="0" w:line="276" w:lineRule="auto"/>
        <w:ind w:left="-567" w:firstLine="0"/>
        <w:rPr>
          <w:rFonts w:ascii="Times New Roman" w:hAnsi="Times New Roman" w:cs="Times New Roman"/>
          <w:sz w:val="24"/>
          <w:szCs w:val="24"/>
          <w:lang w:val="lt-LT"/>
        </w:rPr>
      </w:pPr>
      <w:r w:rsidRPr="00024EB8">
        <w:rPr>
          <w:rFonts w:ascii="Times New Roman" w:hAnsi="Times New Roman" w:cs="Times New Roman"/>
          <w:sz w:val="24"/>
          <w:szCs w:val="24"/>
          <w:lang w:val="lt-LT"/>
        </w:rPr>
        <w:t xml:space="preserve">Jei viena iš Šalių nevykdo sutartinių įsipareigojimų ar juos vykdo netinkamai ir tai yra esminis Sutarties pažeidimas, kita Šalis gali vienašališkai nutraukti Sutartį, raštu įspėjusi apie tai kitą Šalį prieš 20 (dvidešimt) darbo dienų ir pateikusi pagrįstus motyvus. Esminis Sutarties pažeidimas turi būti suprantamas ir pagal CK 6.217 straipsnio 2 dalies kriterijus, ir pagal Sutartį. Esminiais Sutarties pažeidimais pagal Sutartį laikomi: </w:t>
      </w:r>
    </w:p>
    <w:p w14:paraId="20B27E67" w14:textId="77777777" w:rsidR="00937420" w:rsidRPr="00024EB8" w:rsidRDefault="00937420" w:rsidP="00D4484E">
      <w:pPr>
        <w:pStyle w:val="Betarp"/>
        <w:numPr>
          <w:ilvl w:val="0"/>
          <w:numId w:val="29"/>
        </w:numPr>
        <w:spacing w:line="276" w:lineRule="auto"/>
        <w:rPr>
          <w:rFonts w:ascii="Times New Roman" w:eastAsia="Calibri" w:hAnsi="Times New Roman" w:cs="Times New Roman"/>
          <w:sz w:val="24"/>
          <w:szCs w:val="24"/>
          <w:lang w:val="lt-LT"/>
        </w:rPr>
      </w:pPr>
      <w:r w:rsidRPr="00024EB8">
        <w:rPr>
          <w:rFonts w:ascii="Times New Roman" w:hAnsi="Times New Roman" w:cs="Times New Roman"/>
          <w:sz w:val="24"/>
          <w:szCs w:val="24"/>
          <w:lang w:val="lt-LT"/>
        </w:rPr>
        <w:lastRenderedPageBreak/>
        <w:t>netinkamos kokybės, t. y. Sutarties reikalavimų neatitinkančių paslaugų teikimas,</w:t>
      </w:r>
    </w:p>
    <w:p w14:paraId="1CDB25FA" w14:textId="77777777" w:rsidR="00C903B5" w:rsidRPr="00024EB8" w:rsidRDefault="00937420" w:rsidP="00D4484E">
      <w:pPr>
        <w:pStyle w:val="Betarp"/>
        <w:numPr>
          <w:ilvl w:val="0"/>
          <w:numId w:val="29"/>
        </w:numPr>
        <w:spacing w:line="276" w:lineRule="auto"/>
        <w:rPr>
          <w:rFonts w:ascii="Times New Roman" w:eastAsia="Calibri" w:hAnsi="Times New Roman" w:cs="Times New Roman"/>
          <w:sz w:val="24"/>
          <w:szCs w:val="24"/>
          <w:lang w:val="lt-LT"/>
        </w:rPr>
      </w:pPr>
      <w:r w:rsidRPr="00024EB8">
        <w:rPr>
          <w:rFonts w:ascii="Times New Roman" w:hAnsi="Times New Roman" w:cs="Times New Roman"/>
          <w:sz w:val="24"/>
          <w:szCs w:val="24"/>
          <w:lang w:val="lt-LT"/>
        </w:rPr>
        <w:t>tiekėjo prievolės termino praleidimas 30 dienų</w:t>
      </w:r>
      <w:r w:rsidR="00C903B5" w:rsidRPr="00024EB8">
        <w:rPr>
          <w:rFonts w:ascii="Times New Roman" w:hAnsi="Times New Roman" w:cs="Times New Roman"/>
          <w:sz w:val="24"/>
          <w:szCs w:val="24"/>
          <w:lang w:val="lt-LT"/>
        </w:rPr>
        <w:t>,</w:t>
      </w:r>
    </w:p>
    <w:p w14:paraId="68EDF5AB" w14:textId="09B94A72" w:rsidR="00EA384D" w:rsidRPr="00024EB8" w:rsidRDefault="00C903B5" w:rsidP="00D4484E">
      <w:pPr>
        <w:pStyle w:val="Betarp"/>
        <w:numPr>
          <w:ilvl w:val="0"/>
          <w:numId w:val="29"/>
        </w:numPr>
        <w:spacing w:line="276" w:lineRule="auto"/>
        <w:rPr>
          <w:rFonts w:ascii="Times New Roman" w:eastAsia="Calibri" w:hAnsi="Times New Roman" w:cs="Times New Roman"/>
          <w:sz w:val="24"/>
          <w:szCs w:val="24"/>
          <w:lang w:val="lt-LT"/>
        </w:rPr>
      </w:pPr>
      <w:r w:rsidRPr="00024EB8">
        <w:rPr>
          <w:rFonts w:ascii="Times New Roman" w:hAnsi="Times New Roman" w:cs="Times New Roman"/>
          <w:sz w:val="24"/>
          <w:szCs w:val="24"/>
          <w:lang w:val="lt-LT"/>
        </w:rPr>
        <w:t xml:space="preserve">vadovaujantis pirkimo dokumentų Specialiųjų sąlygų 6.1 </w:t>
      </w:r>
      <w:r w:rsidR="00EA384D" w:rsidRPr="00024EB8">
        <w:rPr>
          <w:rFonts w:ascii="Times New Roman" w:hAnsi="Times New Roman" w:cs="Times New Roman"/>
          <w:sz w:val="24"/>
          <w:szCs w:val="24"/>
          <w:lang w:val="lt-LT"/>
        </w:rPr>
        <w:t xml:space="preserve">ir 6.2 punktais, Tiekėjo pasiūlyme </w:t>
      </w:r>
      <w:r w:rsidR="00FC4C80" w:rsidRPr="00024EB8">
        <w:rPr>
          <w:rFonts w:ascii="Times New Roman" w:hAnsi="Times New Roman" w:cs="Times New Roman"/>
          <w:sz w:val="24"/>
          <w:szCs w:val="24"/>
          <w:lang w:val="lt-LT"/>
        </w:rPr>
        <w:t xml:space="preserve">nurodyto </w:t>
      </w:r>
      <w:r w:rsidR="00EA384D" w:rsidRPr="00024EB8">
        <w:rPr>
          <w:rFonts w:ascii="Times New Roman" w:hAnsi="Times New Roman" w:cs="Times New Roman"/>
          <w:sz w:val="24"/>
          <w:szCs w:val="24"/>
          <w:lang w:val="lt-LT"/>
        </w:rPr>
        <w:t>vadovavimo patirtį turinčio specialisto nepasitelkimas vadovauti atliekamai analizei vykdant Sutartį,</w:t>
      </w:r>
    </w:p>
    <w:p w14:paraId="7AA7F09C" w14:textId="7E5FE24E" w:rsidR="00937420" w:rsidRPr="00024EB8" w:rsidRDefault="00EA384D" w:rsidP="00D4484E">
      <w:pPr>
        <w:pStyle w:val="Betarp"/>
        <w:numPr>
          <w:ilvl w:val="0"/>
          <w:numId w:val="29"/>
        </w:numPr>
        <w:spacing w:line="276" w:lineRule="auto"/>
        <w:rPr>
          <w:rFonts w:ascii="Times New Roman" w:eastAsia="Calibri" w:hAnsi="Times New Roman" w:cs="Times New Roman"/>
          <w:sz w:val="24"/>
          <w:szCs w:val="24"/>
          <w:lang w:val="lt-LT"/>
        </w:rPr>
      </w:pPr>
      <w:r w:rsidRPr="00024EB8">
        <w:rPr>
          <w:rFonts w:ascii="Times New Roman" w:hAnsi="Times New Roman" w:cs="Times New Roman"/>
          <w:sz w:val="24"/>
          <w:szCs w:val="24"/>
          <w:lang w:val="lt-LT"/>
        </w:rPr>
        <w:t xml:space="preserve">vadovaujantis pirkimo dokumentų Specialiųjų sąlygų 6.1 </w:t>
      </w:r>
      <w:r w:rsidR="00C903B5" w:rsidRPr="00024EB8">
        <w:rPr>
          <w:rFonts w:ascii="Times New Roman" w:hAnsi="Times New Roman" w:cs="Times New Roman"/>
          <w:sz w:val="24"/>
          <w:szCs w:val="24"/>
          <w:lang w:val="lt-LT"/>
        </w:rPr>
        <w:t>ir 6.2 punktais, Tiekėjo pasiūlyme nurodytų specialistų nepasitelkimas vykdant Sutartį</w:t>
      </w:r>
    </w:p>
    <w:p w14:paraId="17C67D8C" w14:textId="77777777" w:rsidR="00937420" w:rsidRPr="00024EB8" w:rsidRDefault="00937420" w:rsidP="00D4484E">
      <w:pPr>
        <w:pStyle w:val="Sraopastraipa"/>
        <w:numPr>
          <w:ilvl w:val="1"/>
          <w:numId w:val="37"/>
        </w:numPr>
        <w:tabs>
          <w:tab w:val="left" w:pos="-567"/>
          <w:tab w:val="left" w:pos="0"/>
        </w:tabs>
        <w:spacing w:after="0" w:line="276" w:lineRule="auto"/>
        <w:ind w:left="-567" w:firstLine="0"/>
        <w:rPr>
          <w:rFonts w:ascii="Times New Roman" w:hAnsi="Times New Roman" w:cs="Times New Roman"/>
          <w:sz w:val="24"/>
          <w:szCs w:val="24"/>
          <w:lang w:val="lt-LT"/>
        </w:rPr>
      </w:pPr>
      <w:r w:rsidRPr="00024EB8">
        <w:rPr>
          <w:rFonts w:ascii="Times New Roman" w:hAnsi="Times New Roman" w:cs="Times New Roman"/>
          <w:sz w:val="24"/>
          <w:szCs w:val="24"/>
          <w:lang w:val="lt-LT"/>
        </w:rPr>
        <w:t xml:space="preserve">Sutartis gali būti nutraukta Sutartyje ir Civiliniame kodekse nustatytais atvejais ir tvarka. Nutraukus Sutartį ar jai pasibaigus, lieka galioti Sutarties nuostatos, susijusios su atsakomybe bei atsiskaitymais tarp Šalių pagal šią Sutartį, </w:t>
      </w:r>
      <w:r w:rsidRPr="00024EB8">
        <w:rPr>
          <w:rFonts w:ascii="Times New Roman" w:hAnsi="Times New Roman" w:cs="Times New Roman"/>
          <w:sz w:val="24"/>
          <w:szCs w:val="24"/>
          <w:lang w:val="lt-LT" w:eastAsia="lt-LT"/>
        </w:rPr>
        <w:t>ginčų nagrinėjimo tvarka</w:t>
      </w:r>
      <w:r w:rsidRPr="00024EB8">
        <w:rPr>
          <w:rFonts w:ascii="Times New Roman" w:hAnsi="Times New Roman" w:cs="Times New Roman"/>
          <w:sz w:val="24"/>
          <w:szCs w:val="24"/>
          <w:lang w:val="lt-LT"/>
        </w:rPr>
        <w:t>, taip pat visos kitos Sutarties nuostatos, kurios, kaip aiškiai nurodyta, išlieka galioti po Sutarties nutraukimo arba turi išlikti galioti, kad būtų visiškai įvykdyta ši Sutartis.</w:t>
      </w:r>
    </w:p>
    <w:p w14:paraId="34CB147D" w14:textId="77777777" w:rsidR="00937420" w:rsidRPr="00024EB8" w:rsidRDefault="00937420" w:rsidP="00D4484E">
      <w:pPr>
        <w:tabs>
          <w:tab w:val="left" w:pos="0"/>
        </w:tabs>
        <w:spacing w:line="276" w:lineRule="auto"/>
        <w:rPr>
          <w:rFonts w:ascii="Times New Roman" w:eastAsia="Calibri" w:hAnsi="Times New Roman" w:cs="Times New Roman"/>
          <w:sz w:val="24"/>
          <w:szCs w:val="24"/>
          <w:lang w:val="lt-LT"/>
        </w:rPr>
      </w:pPr>
    </w:p>
    <w:p w14:paraId="6DDDD4D3" w14:textId="77777777" w:rsidR="00937420" w:rsidRPr="00024EB8" w:rsidRDefault="00937420" w:rsidP="00D4484E">
      <w:pPr>
        <w:pStyle w:val="Sraopastraipa"/>
        <w:numPr>
          <w:ilvl w:val="0"/>
          <w:numId w:val="27"/>
        </w:numPr>
        <w:tabs>
          <w:tab w:val="left" w:pos="0"/>
        </w:tabs>
        <w:spacing w:after="0" w:line="276" w:lineRule="auto"/>
        <w:rPr>
          <w:rFonts w:ascii="Times New Roman" w:eastAsia="Calibri" w:hAnsi="Times New Roman" w:cs="Times New Roman"/>
          <w:b/>
          <w:i/>
          <w:sz w:val="24"/>
          <w:szCs w:val="24"/>
          <w:lang w:val="lt-LT"/>
        </w:rPr>
      </w:pPr>
      <w:r w:rsidRPr="00024EB8">
        <w:rPr>
          <w:rFonts w:ascii="Times New Roman" w:eastAsia="Calibri" w:hAnsi="Times New Roman" w:cs="Times New Roman"/>
          <w:b/>
          <w:i/>
          <w:sz w:val="24"/>
          <w:szCs w:val="24"/>
          <w:lang w:val="lt-LT"/>
        </w:rPr>
        <w:t>Sutarties galiojimas</w:t>
      </w:r>
    </w:p>
    <w:p w14:paraId="4EEDF8A6" w14:textId="50936F99" w:rsidR="00937420" w:rsidRDefault="00EA2D88" w:rsidP="00D4484E">
      <w:pPr>
        <w:pStyle w:val="Sraopastraipa"/>
        <w:numPr>
          <w:ilvl w:val="1"/>
          <w:numId w:val="38"/>
        </w:numPr>
        <w:spacing w:after="0" w:line="276" w:lineRule="auto"/>
        <w:ind w:left="-567" w:firstLine="0"/>
        <w:rPr>
          <w:rFonts w:ascii="Times New Roman" w:hAnsi="Times New Roman" w:cs="Times New Roman"/>
          <w:sz w:val="24"/>
          <w:szCs w:val="24"/>
          <w:lang w:val="lt-LT" w:eastAsia="lt-LT"/>
        </w:rPr>
      </w:pPr>
      <w:r w:rsidRPr="00024EB8">
        <w:rPr>
          <w:rFonts w:ascii="Times New Roman" w:hAnsi="Times New Roman" w:cs="Times New Roman"/>
          <w:sz w:val="24"/>
          <w:szCs w:val="24"/>
          <w:lang w:val="lt-LT"/>
        </w:rPr>
        <w:t xml:space="preserve"> </w:t>
      </w:r>
      <w:r w:rsidR="00937420" w:rsidRPr="00024EB8">
        <w:rPr>
          <w:rFonts w:ascii="Times New Roman" w:hAnsi="Times New Roman" w:cs="Times New Roman"/>
          <w:sz w:val="24"/>
          <w:szCs w:val="24"/>
          <w:lang w:val="lt-LT"/>
        </w:rPr>
        <w:t xml:space="preserve">Sutartis įsigalioja nuo </w:t>
      </w:r>
      <w:sdt>
        <w:sdtPr>
          <w:rPr>
            <w:rFonts w:ascii="Times New Roman" w:eastAsiaTheme="minorHAnsi" w:hAnsi="Times New Roman" w:cs="Times New Roman"/>
            <w:sz w:val="24"/>
            <w:szCs w:val="24"/>
            <w:lang w:val="lt-LT"/>
          </w:rPr>
          <w:id w:val="1946650111"/>
          <w:placeholder>
            <w:docPart w:val="17FEEFE22A31488FA68DF44B9D899EC7"/>
          </w:placeholder>
          <w:comboBox>
            <w:listItem w:value="Pasirinkite elementą."/>
            <w:listItem w:displayText="Sutarties pasirašymo dienos" w:value="Sutarties pasirašymo dienos"/>
            <w:listItem w:displayText="pasirašytos Sutarties įvykdymo užtikrinimo (banko garantijos) pateikimo dienos" w:value="pasirašytos Sutarties įvykdymo užtikrinimo (banko garantijos) pateikimo dienos"/>
          </w:comboBox>
        </w:sdtPr>
        <w:sdtEndPr/>
        <w:sdtContent>
          <w:r w:rsidR="00937420" w:rsidRPr="00024EB8">
            <w:rPr>
              <w:rFonts w:ascii="Times New Roman" w:eastAsiaTheme="minorHAnsi" w:hAnsi="Times New Roman" w:cs="Times New Roman"/>
              <w:sz w:val="24"/>
              <w:szCs w:val="24"/>
              <w:lang w:val="lt-LT"/>
            </w:rPr>
            <w:t>pasirašytos Sutarties įvykdymo užtikrinimo (banko garantijos) pateikimo dienos</w:t>
          </w:r>
        </w:sdtContent>
      </w:sdt>
      <w:r w:rsidR="00937420" w:rsidRPr="00024EB8">
        <w:rPr>
          <w:rFonts w:ascii="Times New Roman" w:hAnsi="Times New Roman" w:cs="Times New Roman"/>
          <w:sz w:val="24"/>
          <w:szCs w:val="24"/>
          <w:lang w:val="lt-LT"/>
        </w:rPr>
        <w:t xml:space="preserve"> ir galioja </w:t>
      </w:r>
      <w:sdt>
        <w:sdtPr>
          <w:rPr>
            <w:rFonts w:ascii="Times New Roman" w:hAnsi="Times New Roman" w:cs="Times New Roman"/>
            <w:sz w:val="24"/>
            <w:szCs w:val="24"/>
            <w:lang w:val="lt-LT" w:eastAsia="lt-LT"/>
          </w:rPr>
          <w:id w:val="-1270851709"/>
          <w:placeholder>
            <w:docPart w:val="80AADF6C8DDF47E1A12D8E67ABFFEA8F"/>
          </w:placeholder>
          <w:comboBox>
            <w:listItem w:value="Pasirinkite elementą."/>
            <w:listItem w:displayText="iki 20__ m. _________ mėn.__ d" w:value="iki 20__ m. _________ mėn.__ d"/>
            <w:listItem w:displayText="ne ilgiau kaip __ mėnesius" w:value="ne ilgiau kaip __ mėnesius"/>
            <w:listItem w:displayText="37 (trisdešimt septynis) mėnesius" w:value="37 (trisdešimt septynis) mėnesius"/>
            <w:listItem w:displayText="iki visiško Šalių sutartinių įsipareigojimų įvykdymo arba iki tol, kol Sutartis nutraukiama Sutartyje ar teisės aktuose nustatytais atvejais ir tvarka" w:value="iki visiško Šalių sutartinių įsipareigojimų įvykdymo arba iki tol, kol Sutartis nutraukiama Sutartyje ar teisės aktuose nustatytais atvejais ir tvarka"/>
          </w:comboBox>
        </w:sdtPr>
        <w:sdtEndPr/>
        <w:sdtContent>
          <w:r w:rsidR="00937420" w:rsidRPr="00024EB8">
            <w:rPr>
              <w:rFonts w:ascii="Times New Roman" w:hAnsi="Times New Roman" w:cs="Times New Roman"/>
              <w:sz w:val="24"/>
              <w:szCs w:val="24"/>
              <w:lang w:val="lt-LT" w:eastAsia="lt-LT"/>
            </w:rPr>
            <w:t>iki visiško Šalių sutartinių įsipareigojimų įvykdymo arba iki tol, kol Sutartis nutraukiama Sutartyje ar teisės aktuose nustatytais atvejais ir tvarka</w:t>
          </w:r>
        </w:sdtContent>
      </w:sdt>
      <w:r w:rsidR="00937420" w:rsidRPr="00024EB8">
        <w:rPr>
          <w:rFonts w:ascii="Times New Roman" w:hAnsi="Times New Roman" w:cs="Times New Roman"/>
          <w:sz w:val="24"/>
          <w:szCs w:val="24"/>
          <w:lang w:val="lt-LT" w:eastAsia="lt-LT"/>
        </w:rPr>
        <w:t>.</w:t>
      </w:r>
    </w:p>
    <w:p w14:paraId="4C79FF9E" w14:textId="77777777" w:rsidR="00D4484E" w:rsidRPr="00D4484E" w:rsidRDefault="00D4484E" w:rsidP="00D4484E">
      <w:pPr>
        <w:pStyle w:val="Sraopastraipa"/>
        <w:spacing w:after="0" w:line="276" w:lineRule="auto"/>
        <w:ind w:left="-567"/>
        <w:rPr>
          <w:rFonts w:ascii="Times New Roman" w:hAnsi="Times New Roman" w:cs="Times New Roman"/>
          <w:sz w:val="24"/>
          <w:szCs w:val="24"/>
          <w:lang w:val="lt-LT" w:eastAsia="lt-LT"/>
        </w:rPr>
      </w:pPr>
    </w:p>
    <w:p w14:paraId="1A68DDD6" w14:textId="77777777" w:rsidR="00937420" w:rsidRPr="00024EB8" w:rsidRDefault="00937420" w:rsidP="00D4484E">
      <w:pPr>
        <w:pStyle w:val="Sraopastraipa"/>
        <w:numPr>
          <w:ilvl w:val="0"/>
          <w:numId w:val="27"/>
        </w:numPr>
        <w:tabs>
          <w:tab w:val="left" w:pos="0"/>
        </w:tabs>
        <w:spacing w:after="0" w:line="276" w:lineRule="auto"/>
        <w:rPr>
          <w:rFonts w:ascii="Times New Roman" w:eastAsia="Calibri" w:hAnsi="Times New Roman" w:cs="Times New Roman"/>
          <w:b/>
          <w:i/>
          <w:noProof/>
          <w:sz w:val="24"/>
          <w:szCs w:val="24"/>
          <w:lang w:val="lt-LT"/>
        </w:rPr>
      </w:pPr>
      <w:r w:rsidRPr="00024EB8">
        <w:rPr>
          <w:rFonts w:ascii="Times New Roman" w:eastAsia="Calibri" w:hAnsi="Times New Roman" w:cs="Times New Roman"/>
          <w:b/>
          <w:i/>
          <w:sz w:val="24"/>
          <w:szCs w:val="24"/>
          <w:lang w:val="lt-LT"/>
        </w:rPr>
        <w:t xml:space="preserve">Tiekėjo teisė pasitelkti trečiuosius asmenis </w:t>
      </w:r>
      <w:r w:rsidRPr="00024EB8">
        <w:rPr>
          <w:rFonts w:ascii="Times New Roman" w:eastAsia="Calibri" w:hAnsi="Times New Roman" w:cs="Times New Roman"/>
          <w:b/>
          <w:i/>
          <w:noProof/>
          <w:sz w:val="24"/>
          <w:szCs w:val="24"/>
          <w:lang w:val="lt-LT"/>
        </w:rPr>
        <w:t>(subtiekimas)</w:t>
      </w:r>
    </w:p>
    <w:p w14:paraId="441312F0" w14:textId="27EAE9EA" w:rsidR="00937420" w:rsidRPr="00024EB8" w:rsidRDefault="00EA2D88" w:rsidP="00D4484E">
      <w:pPr>
        <w:pStyle w:val="Sraopastraipa"/>
        <w:numPr>
          <w:ilvl w:val="1"/>
          <w:numId w:val="39"/>
        </w:numPr>
        <w:spacing w:after="0" w:line="276" w:lineRule="auto"/>
        <w:ind w:left="-567" w:firstLine="0"/>
        <w:jc w:val="left"/>
        <w:rPr>
          <w:rFonts w:ascii="Times New Roman" w:hAnsi="Times New Roman" w:cs="Times New Roman"/>
          <w:sz w:val="24"/>
          <w:szCs w:val="24"/>
          <w:lang w:val="lt-LT"/>
        </w:rPr>
      </w:pPr>
      <w:r w:rsidRPr="00024EB8">
        <w:rPr>
          <w:rFonts w:ascii="Times New Roman" w:hAnsi="Times New Roman" w:cs="Times New Roman"/>
          <w:sz w:val="24"/>
          <w:szCs w:val="24"/>
          <w:lang w:val="lt-LT"/>
        </w:rPr>
        <w:t xml:space="preserve"> </w:t>
      </w:r>
      <w:r w:rsidR="00937420" w:rsidRPr="00024EB8">
        <w:rPr>
          <w:rFonts w:ascii="Times New Roman" w:hAnsi="Times New Roman" w:cs="Times New Roman"/>
          <w:sz w:val="24"/>
          <w:szCs w:val="24"/>
          <w:lang w:val="lt-LT"/>
        </w:rPr>
        <w:t>Tiekėjas Sutarties vykdymui turi teisę pasitelkti:</w:t>
      </w:r>
    </w:p>
    <w:p w14:paraId="2ACA63DF" w14:textId="77777777" w:rsidR="00937420" w:rsidRPr="00024EB8" w:rsidRDefault="00937420" w:rsidP="00D4484E">
      <w:pPr>
        <w:pStyle w:val="Sraopastraipa"/>
        <w:numPr>
          <w:ilvl w:val="2"/>
          <w:numId w:val="39"/>
        </w:numPr>
        <w:tabs>
          <w:tab w:val="left" w:pos="-567"/>
          <w:tab w:val="left" w:pos="284"/>
        </w:tabs>
        <w:spacing w:after="0" w:line="276" w:lineRule="auto"/>
        <w:ind w:hanging="1287"/>
        <w:rPr>
          <w:rFonts w:ascii="Times New Roman" w:hAnsi="Times New Roman" w:cs="Times New Roman"/>
          <w:bCs/>
          <w:sz w:val="24"/>
          <w:szCs w:val="24"/>
          <w:lang w:val="lt-LT"/>
        </w:rPr>
      </w:pPr>
      <w:r w:rsidRPr="00024EB8">
        <w:rPr>
          <w:rFonts w:ascii="Times New Roman" w:hAnsi="Times New Roman" w:cs="Times New Roman"/>
          <w:bCs/>
          <w:sz w:val="24"/>
          <w:szCs w:val="24"/>
          <w:lang w:val="lt-LT"/>
        </w:rPr>
        <w:t xml:space="preserve">savo pasiūlyme nurodytus </w:t>
      </w:r>
      <w:r w:rsidRPr="00024EB8">
        <w:rPr>
          <w:rFonts w:ascii="Times New Roman" w:hAnsi="Times New Roman" w:cs="Times New Roman"/>
          <w:bCs/>
          <w:noProof/>
          <w:sz w:val="24"/>
          <w:szCs w:val="24"/>
          <w:lang w:val="lt-LT"/>
        </w:rPr>
        <w:t>subtiekėjus</w:t>
      </w:r>
      <w:r w:rsidRPr="00024EB8">
        <w:rPr>
          <w:rFonts w:ascii="Times New Roman" w:hAnsi="Times New Roman" w:cs="Times New Roman"/>
          <w:bCs/>
          <w:sz w:val="24"/>
          <w:szCs w:val="24"/>
          <w:lang w:val="lt-LT"/>
        </w:rPr>
        <w:t>, kuriais grindžiama tiekėjo kvalifikacija;</w:t>
      </w:r>
    </w:p>
    <w:p w14:paraId="31661DF5" w14:textId="77777777" w:rsidR="00937420" w:rsidRPr="00024EB8" w:rsidRDefault="00937420" w:rsidP="00D4484E">
      <w:pPr>
        <w:pStyle w:val="Sraopastraipa"/>
        <w:numPr>
          <w:ilvl w:val="2"/>
          <w:numId w:val="39"/>
        </w:numPr>
        <w:tabs>
          <w:tab w:val="left" w:pos="-567"/>
          <w:tab w:val="left" w:pos="284"/>
        </w:tabs>
        <w:spacing w:after="0" w:line="276" w:lineRule="auto"/>
        <w:ind w:hanging="1287"/>
        <w:rPr>
          <w:rFonts w:ascii="Times New Roman" w:hAnsi="Times New Roman" w:cs="Times New Roman"/>
          <w:bCs/>
          <w:sz w:val="24"/>
          <w:szCs w:val="24"/>
          <w:lang w:val="lt-LT"/>
        </w:rPr>
      </w:pPr>
      <w:r w:rsidRPr="00024EB8">
        <w:rPr>
          <w:rFonts w:ascii="Times New Roman" w:hAnsi="Times New Roman" w:cs="Times New Roman"/>
          <w:bCs/>
          <w:sz w:val="24"/>
          <w:szCs w:val="24"/>
          <w:lang w:val="lt-LT"/>
        </w:rPr>
        <w:t xml:space="preserve">kitus </w:t>
      </w:r>
      <w:r w:rsidRPr="00024EB8">
        <w:rPr>
          <w:rFonts w:ascii="Times New Roman" w:hAnsi="Times New Roman" w:cs="Times New Roman"/>
          <w:bCs/>
          <w:noProof/>
          <w:sz w:val="24"/>
          <w:szCs w:val="24"/>
          <w:lang w:val="lt-LT"/>
        </w:rPr>
        <w:t>subtiekėjus</w:t>
      </w:r>
      <w:r w:rsidRPr="00024EB8">
        <w:rPr>
          <w:rFonts w:ascii="Times New Roman" w:hAnsi="Times New Roman" w:cs="Times New Roman"/>
          <w:bCs/>
          <w:sz w:val="24"/>
          <w:szCs w:val="24"/>
          <w:lang w:val="lt-LT"/>
        </w:rPr>
        <w:t xml:space="preserve">, jeigu pasiūlymo pateikimo metu jie buvo žinomi. </w:t>
      </w:r>
    </w:p>
    <w:p w14:paraId="3597FF78" w14:textId="77777777" w:rsidR="00937420" w:rsidRPr="00024EB8" w:rsidRDefault="00937420" w:rsidP="00D4484E">
      <w:pPr>
        <w:pStyle w:val="Sraopastraipa"/>
        <w:numPr>
          <w:ilvl w:val="1"/>
          <w:numId w:val="39"/>
        </w:numPr>
        <w:tabs>
          <w:tab w:val="left" w:pos="-567"/>
          <w:tab w:val="left" w:pos="0"/>
          <w:tab w:val="left" w:pos="426"/>
        </w:tabs>
        <w:spacing w:after="0" w:line="276" w:lineRule="auto"/>
        <w:ind w:left="-567" w:firstLine="0"/>
        <w:rPr>
          <w:rFonts w:ascii="Times New Roman" w:hAnsi="Times New Roman" w:cs="Times New Roman"/>
          <w:bCs/>
          <w:sz w:val="24"/>
          <w:szCs w:val="24"/>
          <w:lang w:val="lt-LT"/>
        </w:rPr>
      </w:pPr>
      <w:r w:rsidRPr="00024EB8">
        <w:rPr>
          <w:rFonts w:ascii="Times New Roman" w:hAnsi="Times New Roman" w:cs="Times New Roman"/>
          <w:bCs/>
          <w:sz w:val="24"/>
          <w:szCs w:val="24"/>
          <w:lang w:val="lt-LT"/>
        </w:rPr>
        <w:t xml:space="preserve">Tuo atveju, jei pasiūlymo pateikimo metu tiekėjui nebuvo žinomi kiti </w:t>
      </w:r>
      <w:r w:rsidRPr="00024EB8">
        <w:rPr>
          <w:rFonts w:ascii="Times New Roman" w:hAnsi="Times New Roman" w:cs="Times New Roman"/>
          <w:bCs/>
          <w:noProof/>
          <w:sz w:val="24"/>
          <w:szCs w:val="24"/>
          <w:lang w:val="lt-LT"/>
        </w:rPr>
        <w:t>subtiekėjai</w:t>
      </w:r>
      <w:r w:rsidRPr="00024EB8">
        <w:rPr>
          <w:rFonts w:ascii="Times New Roman" w:hAnsi="Times New Roman" w:cs="Times New Roman"/>
          <w:bCs/>
          <w:sz w:val="24"/>
          <w:szCs w:val="24"/>
          <w:lang w:val="lt-LT"/>
        </w:rPr>
        <w:t>, tiekėjas po Sutarties įsigaliojimo įsipareigoja ne vėliau kaip likus 2 (</w:t>
      </w:r>
      <w:proofErr w:type="spellStart"/>
      <w:r w:rsidRPr="00024EB8">
        <w:rPr>
          <w:rFonts w:ascii="Times New Roman" w:hAnsi="Times New Roman" w:cs="Times New Roman"/>
          <w:bCs/>
          <w:sz w:val="24"/>
          <w:szCs w:val="24"/>
          <w:lang w:val="lt-LT"/>
        </w:rPr>
        <w:t>dviems</w:t>
      </w:r>
      <w:proofErr w:type="spellEnd"/>
      <w:r w:rsidRPr="00024EB8">
        <w:rPr>
          <w:rFonts w:ascii="Times New Roman" w:hAnsi="Times New Roman" w:cs="Times New Roman"/>
          <w:bCs/>
          <w:sz w:val="24"/>
          <w:szCs w:val="24"/>
          <w:lang w:val="lt-LT"/>
        </w:rPr>
        <w:t xml:space="preserve">) darbo dienoms iki Sutarties etapo, kurio veiklas vykdys numatomas pasitelkti subtiekėjas, vykdymo pradžios perkančiajai organizacijai pranešti tuo metu žinomų subtiekėjų pavadinimus, kontaktinius duomenis ir jų atstovus. Tiekėjas privalo informuoti perkančiąją organizaciją apie minėtos informacijos </w:t>
      </w:r>
      <w:r w:rsidRPr="00024EB8">
        <w:rPr>
          <w:rFonts w:ascii="Times New Roman" w:hAnsi="Times New Roman" w:cs="Times New Roman"/>
          <w:bCs/>
          <w:noProof/>
          <w:sz w:val="24"/>
          <w:szCs w:val="24"/>
          <w:lang w:val="lt-LT"/>
        </w:rPr>
        <w:t>pasikeitimus</w:t>
      </w:r>
      <w:r w:rsidRPr="00024EB8">
        <w:rPr>
          <w:rFonts w:ascii="Times New Roman" w:hAnsi="Times New Roman" w:cs="Times New Roman"/>
          <w:bCs/>
          <w:sz w:val="24"/>
          <w:szCs w:val="24"/>
          <w:lang w:val="lt-LT"/>
        </w:rPr>
        <w:t xml:space="preserve"> visu Sutarties vykdymo metu. </w:t>
      </w:r>
      <w:r w:rsidRPr="00024EB8">
        <w:rPr>
          <w:rFonts w:ascii="Times New Roman" w:hAnsi="Times New Roman" w:cs="Times New Roman"/>
          <w:bCs/>
          <w:noProof/>
          <w:sz w:val="24"/>
          <w:szCs w:val="24"/>
          <w:lang w:val="lt-LT"/>
        </w:rPr>
        <w:t>Subtiekėjo</w:t>
      </w:r>
      <w:r w:rsidRPr="00024EB8">
        <w:rPr>
          <w:rFonts w:ascii="Times New Roman" w:hAnsi="Times New Roman" w:cs="Times New Roman"/>
          <w:bCs/>
          <w:sz w:val="24"/>
          <w:szCs w:val="24"/>
          <w:lang w:val="lt-LT"/>
        </w:rPr>
        <w:t xml:space="preserve"> pasitelkimas nekeičia tiekėjo atsakomybės dėl Sutarties įvykdymo. Tiekėjas </w:t>
      </w:r>
      <w:r w:rsidRPr="00024EB8">
        <w:rPr>
          <w:rFonts w:ascii="Times New Roman" w:hAnsi="Times New Roman" w:cs="Times New Roman"/>
          <w:sz w:val="24"/>
          <w:szCs w:val="24"/>
          <w:lang w:val="lt-LT"/>
        </w:rPr>
        <w:t xml:space="preserve">gali pakeisti </w:t>
      </w:r>
      <w:r w:rsidRPr="00024EB8">
        <w:rPr>
          <w:rFonts w:ascii="Times New Roman" w:hAnsi="Times New Roman" w:cs="Times New Roman"/>
          <w:noProof/>
          <w:sz w:val="24"/>
          <w:szCs w:val="24"/>
          <w:lang w:val="lt-LT"/>
        </w:rPr>
        <w:t>subtiekėjus</w:t>
      </w:r>
      <w:r w:rsidRPr="00024EB8">
        <w:rPr>
          <w:rFonts w:ascii="Times New Roman" w:hAnsi="Times New Roman" w:cs="Times New Roman"/>
          <w:sz w:val="24"/>
          <w:szCs w:val="24"/>
          <w:lang w:val="lt-LT"/>
        </w:rPr>
        <w:t>, jeigu sutarties vykdymo metu jie:</w:t>
      </w:r>
    </w:p>
    <w:p w14:paraId="233072AA" w14:textId="77777777" w:rsidR="00937420" w:rsidRPr="00024EB8" w:rsidRDefault="00937420" w:rsidP="00D4484E">
      <w:pPr>
        <w:pStyle w:val="Sraopastraipa"/>
        <w:numPr>
          <w:ilvl w:val="2"/>
          <w:numId w:val="39"/>
        </w:numPr>
        <w:tabs>
          <w:tab w:val="left" w:pos="-567"/>
          <w:tab w:val="left" w:pos="284"/>
        </w:tabs>
        <w:spacing w:after="0" w:line="276" w:lineRule="auto"/>
        <w:ind w:left="-567" w:firstLine="0"/>
        <w:rPr>
          <w:rFonts w:ascii="Times New Roman" w:hAnsi="Times New Roman" w:cs="Times New Roman"/>
          <w:bCs/>
          <w:sz w:val="24"/>
          <w:szCs w:val="24"/>
          <w:lang w:val="lt-LT"/>
        </w:rPr>
      </w:pPr>
      <w:r w:rsidRPr="00024EB8">
        <w:rPr>
          <w:rFonts w:ascii="Times New Roman" w:hAnsi="Times New Roman" w:cs="Times New Roman"/>
          <w:bCs/>
          <w:sz w:val="24"/>
          <w:szCs w:val="24"/>
          <w:lang w:val="lt-LT"/>
        </w:rPr>
        <w:t>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14ABB5F5" w14:textId="4B1D0681" w:rsidR="00937420" w:rsidRPr="00024EB8" w:rsidRDefault="00937420" w:rsidP="00D4484E">
      <w:pPr>
        <w:pStyle w:val="Sraopastraipa"/>
        <w:numPr>
          <w:ilvl w:val="2"/>
          <w:numId w:val="39"/>
        </w:numPr>
        <w:tabs>
          <w:tab w:val="left" w:pos="-567"/>
          <w:tab w:val="left" w:pos="284"/>
        </w:tabs>
        <w:spacing w:after="0" w:line="276" w:lineRule="auto"/>
        <w:ind w:left="-567" w:firstLine="0"/>
        <w:rPr>
          <w:rFonts w:ascii="Times New Roman" w:hAnsi="Times New Roman" w:cs="Times New Roman"/>
          <w:bCs/>
          <w:sz w:val="24"/>
          <w:szCs w:val="24"/>
          <w:lang w:val="lt-LT"/>
        </w:rPr>
      </w:pPr>
      <w:r w:rsidRPr="00024EB8">
        <w:rPr>
          <w:rFonts w:ascii="Times New Roman" w:hAnsi="Times New Roman" w:cs="Times New Roman"/>
          <w:bCs/>
          <w:sz w:val="24"/>
          <w:szCs w:val="24"/>
          <w:lang w:val="lt-LT"/>
        </w:rPr>
        <w:t xml:space="preserve">tiekėjo pasiūlyme nurodyto </w:t>
      </w:r>
      <w:r w:rsidRPr="00024EB8">
        <w:rPr>
          <w:rFonts w:ascii="Times New Roman" w:hAnsi="Times New Roman" w:cs="Times New Roman"/>
          <w:bCs/>
          <w:noProof/>
          <w:sz w:val="24"/>
          <w:szCs w:val="24"/>
          <w:lang w:val="lt-LT"/>
        </w:rPr>
        <w:t>subtiekėjo</w:t>
      </w:r>
      <w:r w:rsidRPr="00024EB8">
        <w:rPr>
          <w:rFonts w:ascii="Times New Roman" w:hAnsi="Times New Roman" w:cs="Times New Roman"/>
          <w:bCs/>
          <w:sz w:val="24"/>
          <w:szCs w:val="24"/>
          <w:lang w:val="lt-LT"/>
        </w:rPr>
        <w:t xml:space="preserve">, kuriuo grindžiama tiekėjo kvalifikacija, padėtis atitinka bent vieną </w:t>
      </w:r>
      <w:r w:rsidR="00EA2D88" w:rsidRPr="00024EB8">
        <w:rPr>
          <w:rFonts w:ascii="Times New Roman" w:hAnsi="Times New Roman" w:cs="Times New Roman"/>
          <w:bCs/>
          <w:sz w:val="24"/>
          <w:szCs w:val="24"/>
          <w:lang w:val="lt-LT"/>
        </w:rPr>
        <w:t xml:space="preserve">iš pirkimo dokumentuose vadovaujantis </w:t>
      </w:r>
      <w:r w:rsidRPr="00024EB8">
        <w:rPr>
          <w:rFonts w:ascii="Times New Roman" w:hAnsi="Times New Roman" w:cs="Times New Roman"/>
          <w:bCs/>
          <w:sz w:val="24"/>
          <w:szCs w:val="24"/>
          <w:lang w:val="lt-LT"/>
        </w:rPr>
        <w:t>Viešųjų pirkimų įstatymo 46 straipsn</w:t>
      </w:r>
      <w:r w:rsidR="00EA2D88" w:rsidRPr="00024EB8">
        <w:rPr>
          <w:rFonts w:ascii="Times New Roman" w:hAnsi="Times New Roman" w:cs="Times New Roman"/>
          <w:bCs/>
          <w:sz w:val="24"/>
          <w:szCs w:val="24"/>
          <w:lang w:val="lt-LT"/>
        </w:rPr>
        <w:t>iu</w:t>
      </w:r>
      <w:r w:rsidRPr="00024EB8">
        <w:rPr>
          <w:rFonts w:ascii="Times New Roman" w:hAnsi="Times New Roman" w:cs="Times New Roman"/>
          <w:bCs/>
          <w:sz w:val="24"/>
          <w:szCs w:val="24"/>
          <w:lang w:val="lt-LT"/>
        </w:rPr>
        <w:t xml:space="preserve"> nustatytų pašalinimo pagrindų;</w:t>
      </w:r>
    </w:p>
    <w:p w14:paraId="5DBF2E27" w14:textId="35D2F5DF" w:rsidR="00937420" w:rsidRPr="00784F13" w:rsidRDefault="00937420" w:rsidP="00D4484E">
      <w:pPr>
        <w:pStyle w:val="Sraopastraipa"/>
        <w:numPr>
          <w:ilvl w:val="1"/>
          <w:numId w:val="39"/>
        </w:numPr>
        <w:tabs>
          <w:tab w:val="left" w:pos="-567"/>
          <w:tab w:val="left" w:pos="0"/>
          <w:tab w:val="left" w:pos="426"/>
        </w:tabs>
        <w:spacing w:after="0" w:line="276" w:lineRule="auto"/>
        <w:ind w:left="-567" w:firstLine="0"/>
        <w:rPr>
          <w:rFonts w:ascii="Times New Roman" w:hAnsi="Times New Roman" w:cs="Times New Roman"/>
          <w:sz w:val="24"/>
          <w:szCs w:val="24"/>
          <w:lang w:val="lt-LT"/>
        </w:rPr>
      </w:pPr>
      <w:r w:rsidRPr="00024EB8">
        <w:rPr>
          <w:rFonts w:ascii="Times New Roman" w:hAnsi="Times New Roman" w:cs="Times New Roman"/>
          <w:sz w:val="24"/>
          <w:szCs w:val="24"/>
          <w:lang w:val="lt-LT"/>
        </w:rPr>
        <w:t xml:space="preserve">Apie tai Tiekėjas iš anksto raštu turi informuoti Perkančiąją organizaciją, nurodydamas </w:t>
      </w:r>
      <w:r w:rsidRPr="00024EB8">
        <w:rPr>
          <w:rFonts w:ascii="Times New Roman" w:hAnsi="Times New Roman" w:cs="Times New Roman"/>
          <w:noProof/>
          <w:sz w:val="24"/>
          <w:szCs w:val="24"/>
          <w:lang w:val="lt-LT"/>
        </w:rPr>
        <w:t>subtiekėjų</w:t>
      </w:r>
      <w:r w:rsidRPr="00024EB8">
        <w:rPr>
          <w:rFonts w:ascii="Times New Roman" w:hAnsi="Times New Roman" w:cs="Times New Roman"/>
          <w:sz w:val="24"/>
          <w:szCs w:val="24"/>
          <w:lang w:val="lt-LT"/>
        </w:rPr>
        <w:t xml:space="preserve"> pakeitimo priežastis ir būsimus </w:t>
      </w:r>
      <w:r w:rsidRPr="00024EB8">
        <w:rPr>
          <w:rFonts w:ascii="Times New Roman" w:hAnsi="Times New Roman" w:cs="Times New Roman"/>
          <w:noProof/>
          <w:sz w:val="24"/>
          <w:szCs w:val="24"/>
          <w:lang w:val="lt-LT"/>
        </w:rPr>
        <w:t>subtiekėjus</w:t>
      </w:r>
      <w:r w:rsidRPr="00024EB8">
        <w:rPr>
          <w:rFonts w:ascii="Times New Roman" w:hAnsi="Times New Roman" w:cs="Times New Roman"/>
          <w:sz w:val="24"/>
          <w:szCs w:val="24"/>
          <w:lang w:val="lt-LT"/>
        </w:rPr>
        <w:t xml:space="preserve">, kitus ūkio subjektus. Pasitelkdamas ir vėliau keisdamas </w:t>
      </w:r>
      <w:r w:rsidRPr="00024EB8">
        <w:rPr>
          <w:rFonts w:ascii="Times New Roman" w:hAnsi="Times New Roman" w:cs="Times New Roman"/>
          <w:noProof/>
          <w:sz w:val="24"/>
          <w:szCs w:val="24"/>
          <w:lang w:val="lt-LT"/>
        </w:rPr>
        <w:t>subtiekėjus</w:t>
      </w:r>
      <w:r w:rsidRPr="00024EB8">
        <w:rPr>
          <w:rFonts w:ascii="Times New Roman" w:hAnsi="Times New Roman" w:cs="Times New Roman"/>
          <w:sz w:val="24"/>
          <w:szCs w:val="24"/>
          <w:lang w:val="lt-LT"/>
        </w:rPr>
        <w:t xml:space="preserve"> tiekėjas turi užtikrinti, kad </w:t>
      </w:r>
      <w:r w:rsidRPr="00024EB8">
        <w:rPr>
          <w:rFonts w:ascii="Times New Roman" w:hAnsi="Times New Roman" w:cs="Times New Roman"/>
          <w:noProof/>
          <w:sz w:val="24"/>
          <w:szCs w:val="24"/>
          <w:lang w:val="lt-LT"/>
        </w:rPr>
        <w:t>subtiekėjai</w:t>
      </w:r>
      <w:r w:rsidRPr="00024EB8">
        <w:rPr>
          <w:rFonts w:ascii="Times New Roman" w:hAnsi="Times New Roman" w:cs="Times New Roman"/>
          <w:sz w:val="24"/>
          <w:szCs w:val="24"/>
          <w:lang w:val="lt-LT"/>
        </w:rPr>
        <w:t xml:space="preserve"> yra pajėgūs ir kompetentingi tinkamam jiems pavestų užduočių vykdymui. </w:t>
      </w:r>
      <w:r w:rsidRPr="00024EB8">
        <w:rPr>
          <w:rFonts w:ascii="Times New Roman" w:hAnsi="Times New Roman" w:cs="Times New Roman"/>
          <w:noProof/>
          <w:sz w:val="24"/>
          <w:szCs w:val="24"/>
          <w:lang w:val="lt-LT"/>
        </w:rPr>
        <w:t>Subtiekėjai</w:t>
      </w:r>
      <w:r w:rsidRPr="00024EB8">
        <w:rPr>
          <w:rFonts w:ascii="Times New Roman" w:hAnsi="Times New Roman" w:cs="Times New Roman"/>
          <w:sz w:val="24"/>
          <w:szCs w:val="24"/>
          <w:lang w:val="lt-LT"/>
        </w:rPr>
        <w:t xml:space="preserve"> gali būti keičiami tik gavus rašytinį Perkančiosios organizacijos sutikimą. Jeigu keičiami, Tiekėjo pasiūlyme nurodyti </w:t>
      </w:r>
      <w:r w:rsidRPr="00024EB8">
        <w:rPr>
          <w:rFonts w:ascii="Times New Roman" w:hAnsi="Times New Roman" w:cs="Times New Roman"/>
          <w:noProof/>
          <w:sz w:val="24"/>
          <w:szCs w:val="24"/>
          <w:lang w:val="lt-LT"/>
        </w:rPr>
        <w:t>subtiekėjai</w:t>
      </w:r>
      <w:r w:rsidRPr="00024EB8">
        <w:rPr>
          <w:rFonts w:ascii="Times New Roman" w:hAnsi="Times New Roman" w:cs="Times New Roman"/>
          <w:sz w:val="24"/>
          <w:szCs w:val="24"/>
          <w:lang w:val="lt-LT"/>
        </w:rPr>
        <w:t xml:space="preserve">, </w:t>
      </w:r>
      <w:r w:rsidRPr="00024EB8">
        <w:rPr>
          <w:rFonts w:ascii="Times New Roman" w:hAnsi="Times New Roman" w:cs="Times New Roman"/>
          <w:bCs/>
          <w:sz w:val="24"/>
          <w:szCs w:val="24"/>
          <w:lang w:val="lt-LT"/>
        </w:rPr>
        <w:t>kuriais grindžiama Tiekėjo kvalifikacija</w:t>
      </w:r>
      <w:r w:rsidRPr="00024EB8">
        <w:rPr>
          <w:rFonts w:ascii="Times New Roman" w:hAnsi="Times New Roman" w:cs="Times New Roman"/>
          <w:sz w:val="24"/>
          <w:szCs w:val="24"/>
          <w:lang w:val="lt-LT"/>
        </w:rPr>
        <w:t xml:space="preserve">, Tiekėjas privalo pateikti jų pašalinimo pagrindų nebuvimą, kvalifikaciją patvirtinančius dokumentus tai dienai, kai Tiekėjas kreipiasi į Perkančiąją organizaciją su prašymu pakeisti. Prieš duodama sutikimą keisti Tiekėjo pasiūlyme nurodytus </w:t>
      </w:r>
      <w:r w:rsidRPr="00024EB8">
        <w:rPr>
          <w:rFonts w:ascii="Times New Roman" w:hAnsi="Times New Roman" w:cs="Times New Roman"/>
          <w:noProof/>
          <w:sz w:val="24"/>
          <w:szCs w:val="24"/>
          <w:lang w:val="lt-LT"/>
        </w:rPr>
        <w:t>subtiekėjus</w:t>
      </w:r>
      <w:r w:rsidRPr="00024EB8">
        <w:rPr>
          <w:rFonts w:ascii="Times New Roman" w:hAnsi="Times New Roman" w:cs="Times New Roman"/>
          <w:sz w:val="24"/>
          <w:szCs w:val="24"/>
          <w:lang w:val="lt-LT"/>
        </w:rPr>
        <w:t xml:space="preserve">, </w:t>
      </w:r>
      <w:r w:rsidRPr="00024EB8">
        <w:rPr>
          <w:rFonts w:ascii="Times New Roman" w:hAnsi="Times New Roman" w:cs="Times New Roman"/>
          <w:bCs/>
          <w:sz w:val="24"/>
          <w:szCs w:val="24"/>
          <w:lang w:val="lt-LT"/>
        </w:rPr>
        <w:t>kuriais grindžiama Tiekėjo kvalifikacija,</w:t>
      </w:r>
      <w:r w:rsidRPr="00024EB8">
        <w:rPr>
          <w:rFonts w:ascii="Times New Roman" w:hAnsi="Times New Roman" w:cs="Times New Roman"/>
          <w:sz w:val="24"/>
          <w:szCs w:val="24"/>
          <w:lang w:val="lt-LT"/>
        </w:rPr>
        <w:t xml:space="preserve"> Perkančioji organizacija privalo patikrinti naujų, Tiekėjo pasiūlyme nenurodytų, </w:t>
      </w:r>
      <w:r w:rsidRPr="00024EB8">
        <w:rPr>
          <w:rFonts w:ascii="Times New Roman" w:hAnsi="Times New Roman" w:cs="Times New Roman"/>
          <w:noProof/>
          <w:sz w:val="24"/>
          <w:szCs w:val="24"/>
          <w:lang w:val="lt-LT"/>
        </w:rPr>
        <w:t>subtiekėjų</w:t>
      </w:r>
      <w:r w:rsidRPr="00024EB8">
        <w:rPr>
          <w:rFonts w:ascii="Times New Roman" w:hAnsi="Times New Roman" w:cs="Times New Roman"/>
          <w:sz w:val="24"/>
          <w:szCs w:val="24"/>
          <w:lang w:val="lt-LT"/>
        </w:rPr>
        <w:t xml:space="preserve">, kuriais </w:t>
      </w:r>
      <w:r w:rsidRPr="00024EB8">
        <w:rPr>
          <w:rFonts w:ascii="Times New Roman" w:hAnsi="Times New Roman" w:cs="Times New Roman"/>
          <w:bCs/>
          <w:sz w:val="24"/>
          <w:szCs w:val="24"/>
          <w:lang w:val="lt-LT"/>
        </w:rPr>
        <w:t>grindžiama Tiekėjo kvalifikacija,</w:t>
      </w:r>
      <w:r w:rsidRPr="00024EB8">
        <w:rPr>
          <w:rFonts w:ascii="Times New Roman" w:hAnsi="Times New Roman" w:cs="Times New Roman"/>
          <w:sz w:val="24"/>
          <w:szCs w:val="24"/>
          <w:lang w:val="lt-LT"/>
        </w:rPr>
        <w:t xml:space="preserve"> pašalinimo pagrindų nebuvimą ir kvalifikacijos atitiktį. </w:t>
      </w:r>
    </w:p>
    <w:p w14:paraId="0A5A82E9" w14:textId="77777777" w:rsidR="00937420" w:rsidRPr="00024EB8" w:rsidRDefault="00937420" w:rsidP="00D4484E">
      <w:pPr>
        <w:pStyle w:val="Sraopastraipa"/>
        <w:numPr>
          <w:ilvl w:val="0"/>
          <w:numId w:val="27"/>
        </w:numPr>
        <w:tabs>
          <w:tab w:val="left" w:pos="0"/>
        </w:tabs>
        <w:spacing w:after="0" w:line="276" w:lineRule="auto"/>
        <w:rPr>
          <w:rFonts w:ascii="Times New Roman" w:eastAsia="Calibri" w:hAnsi="Times New Roman" w:cs="Times New Roman"/>
          <w:b/>
          <w:i/>
          <w:sz w:val="24"/>
          <w:szCs w:val="24"/>
          <w:lang w:val="lt-LT"/>
        </w:rPr>
      </w:pPr>
      <w:r w:rsidRPr="00024EB8">
        <w:rPr>
          <w:rFonts w:ascii="Times New Roman" w:eastAsia="Calibri" w:hAnsi="Times New Roman" w:cs="Times New Roman"/>
          <w:b/>
          <w:i/>
          <w:sz w:val="24"/>
          <w:szCs w:val="24"/>
          <w:lang w:val="lt-LT"/>
        </w:rPr>
        <w:lastRenderedPageBreak/>
        <w:t xml:space="preserve">Tiesioginio atsiskaitymo su </w:t>
      </w:r>
      <w:r w:rsidRPr="00024EB8">
        <w:rPr>
          <w:rFonts w:ascii="Times New Roman" w:eastAsia="Calibri" w:hAnsi="Times New Roman" w:cs="Times New Roman"/>
          <w:b/>
          <w:i/>
          <w:noProof/>
          <w:sz w:val="24"/>
          <w:szCs w:val="24"/>
          <w:lang w:val="lt-LT"/>
        </w:rPr>
        <w:t>subtiekėjais</w:t>
      </w:r>
      <w:r w:rsidRPr="00024EB8">
        <w:rPr>
          <w:rFonts w:ascii="Times New Roman" w:eastAsia="Calibri" w:hAnsi="Times New Roman" w:cs="Times New Roman"/>
          <w:b/>
          <w:i/>
          <w:sz w:val="24"/>
          <w:szCs w:val="24"/>
          <w:lang w:val="lt-LT"/>
        </w:rPr>
        <w:t xml:space="preserve"> tvarka</w:t>
      </w:r>
    </w:p>
    <w:p w14:paraId="4D5CD7F8" w14:textId="6D265DD4" w:rsidR="00937420" w:rsidRPr="00024EB8" w:rsidRDefault="00EA2D88" w:rsidP="00D4484E">
      <w:pPr>
        <w:pStyle w:val="Sraopastraipa"/>
        <w:numPr>
          <w:ilvl w:val="1"/>
          <w:numId w:val="40"/>
        </w:numPr>
        <w:spacing w:after="0" w:line="276" w:lineRule="auto"/>
        <w:ind w:left="-567" w:firstLine="0"/>
        <w:jc w:val="left"/>
        <w:rPr>
          <w:rFonts w:ascii="Times New Roman" w:hAnsi="Times New Roman" w:cs="Times New Roman"/>
          <w:sz w:val="24"/>
          <w:szCs w:val="24"/>
          <w:lang w:val="lt-LT"/>
        </w:rPr>
      </w:pPr>
      <w:r w:rsidRPr="00024EB8">
        <w:rPr>
          <w:rFonts w:ascii="Times New Roman" w:hAnsi="Times New Roman" w:cs="Times New Roman"/>
          <w:sz w:val="24"/>
          <w:szCs w:val="24"/>
          <w:lang w:val="lt-LT"/>
        </w:rPr>
        <w:t xml:space="preserve"> </w:t>
      </w:r>
      <w:r w:rsidR="00937420" w:rsidRPr="00024EB8">
        <w:rPr>
          <w:rFonts w:ascii="Times New Roman" w:hAnsi="Times New Roman" w:cs="Times New Roman"/>
          <w:sz w:val="24"/>
          <w:szCs w:val="24"/>
          <w:lang w:val="lt-LT"/>
        </w:rPr>
        <w:t>Sutarties šalys gali susitarti dėl tiesioginio atsiskaitymo su subtiekėjais taikymo, Sutartyje nustatyta tvarka.</w:t>
      </w:r>
    </w:p>
    <w:p w14:paraId="7DD62F30" w14:textId="77777777" w:rsidR="00937420" w:rsidRPr="00024EB8" w:rsidRDefault="00937420" w:rsidP="00D4484E">
      <w:pPr>
        <w:pStyle w:val="Sraopastraipa"/>
        <w:numPr>
          <w:ilvl w:val="1"/>
          <w:numId w:val="40"/>
        </w:numPr>
        <w:tabs>
          <w:tab w:val="left" w:pos="-567"/>
          <w:tab w:val="left" w:pos="0"/>
          <w:tab w:val="left" w:pos="284"/>
          <w:tab w:val="left" w:pos="426"/>
        </w:tabs>
        <w:spacing w:after="0" w:line="276" w:lineRule="auto"/>
        <w:ind w:left="-567" w:firstLine="0"/>
        <w:rPr>
          <w:rFonts w:ascii="Times New Roman" w:eastAsia="Calibri" w:hAnsi="Times New Roman" w:cs="Times New Roman"/>
          <w:sz w:val="24"/>
          <w:szCs w:val="24"/>
          <w:lang w:val="lt-LT"/>
        </w:rPr>
      </w:pPr>
      <w:r w:rsidRPr="00024EB8">
        <w:rPr>
          <w:rFonts w:ascii="Times New Roman" w:hAnsi="Times New Roman" w:cs="Times New Roman"/>
          <w:sz w:val="24"/>
          <w:szCs w:val="24"/>
          <w:lang w:val="lt-LT"/>
        </w:rPr>
        <w:t xml:space="preserve">Tiesioginio atsiskaitymo su </w:t>
      </w:r>
      <w:r w:rsidRPr="00024EB8">
        <w:rPr>
          <w:rFonts w:ascii="Times New Roman" w:hAnsi="Times New Roman" w:cs="Times New Roman"/>
          <w:noProof/>
          <w:sz w:val="24"/>
          <w:szCs w:val="24"/>
          <w:lang w:val="lt-LT"/>
        </w:rPr>
        <w:t>subtiekėjais</w:t>
      </w:r>
      <w:r w:rsidRPr="00024EB8">
        <w:rPr>
          <w:rFonts w:ascii="Times New Roman" w:hAnsi="Times New Roman" w:cs="Times New Roman"/>
          <w:sz w:val="24"/>
          <w:szCs w:val="24"/>
          <w:lang w:val="lt-LT"/>
        </w:rPr>
        <w:t xml:space="preserve"> tvarka (jeigu taikoma): </w:t>
      </w:r>
    </w:p>
    <w:p w14:paraId="1CDD4C6F" w14:textId="77777777" w:rsidR="00937420" w:rsidRPr="00024EB8" w:rsidRDefault="00937420" w:rsidP="00D4484E">
      <w:pPr>
        <w:pStyle w:val="Sraopastraipa"/>
        <w:numPr>
          <w:ilvl w:val="2"/>
          <w:numId w:val="40"/>
        </w:numPr>
        <w:tabs>
          <w:tab w:val="left" w:pos="-567"/>
          <w:tab w:val="left" w:pos="0"/>
          <w:tab w:val="left" w:pos="284"/>
          <w:tab w:val="left" w:pos="426"/>
          <w:tab w:val="left" w:pos="709"/>
        </w:tabs>
        <w:spacing w:after="0" w:line="276" w:lineRule="auto"/>
        <w:ind w:left="-567" w:firstLine="0"/>
        <w:rPr>
          <w:rFonts w:ascii="Times New Roman" w:hAnsi="Times New Roman" w:cs="Times New Roman"/>
          <w:sz w:val="24"/>
          <w:szCs w:val="24"/>
          <w:lang w:val="lt-LT"/>
        </w:rPr>
      </w:pPr>
      <w:r w:rsidRPr="00024EB8">
        <w:rPr>
          <w:rFonts w:ascii="Times New Roman" w:hAnsi="Times New Roman" w:cs="Times New Roman"/>
          <w:sz w:val="24"/>
          <w:szCs w:val="24"/>
          <w:lang w:val="lt-LT"/>
        </w:rPr>
        <w:t xml:space="preserve">tiesioginio atsiskaitymo galimybė gali būti nustatyta su </w:t>
      </w:r>
      <w:r w:rsidRPr="00024EB8">
        <w:rPr>
          <w:rFonts w:ascii="Times New Roman" w:hAnsi="Times New Roman" w:cs="Times New Roman"/>
          <w:noProof/>
          <w:sz w:val="24"/>
          <w:szCs w:val="24"/>
          <w:lang w:val="lt-LT"/>
        </w:rPr>
        <w:t>subtiekėjais</w:t>
      </w:r>
      <w:r w:rsidRPr="00024EB8">
        <w:rPr>
          <w:rFonts w:ascii="Times New Roman" w:hAnsi="Times New Roman" w:cs="Times New Roman"/>
          <w:sz w:val="24"/>
          <w:szCs w:val="24"/>
          <w:lang w:val="lt-LT"/>
        </w:rPr>
        <w:t>, kuriuos Tiekėjas ketina pasitelkti šiai Sutarties daliai/ims:</w:t>
      </w:r>
    </w:p>
    <w:p w14:paraId="70CA0BDF" w14:textId="77777777" w:rsidR="00937420" w:rsidRPr="00024EB8" w:rsidRDefault="00937420" w:rsidP="00D4484E">
      <w:pPr>
        <w:pStyle w:val="Sraopastraipa"/>
        <w:numPr>
          <w:ilvl w:val="2"/>
          <w:numId w:val="40"/>
        </w:numPr>
        <w:tabs>
          <w:tab w:val="left" w:pos="-567"/>
          <w:tab w:val="left" w:pos="0"/>
          <w:tab w:val="left" w:pos="284"/>
          <w:tab w:val="left" w:pos="426"/>
          <w:tab w:val="left" w:pos="709"/>
        </w:tabs>
        <w:spacing w:after="0" w:line="276" w:lineRule="auto"/>
        <w:ind w:left="-567" w:firstLine="0"/>
        <w:rPr>
          <w:rFonts w:ascii="Times New Roman" w:hAnsi="Times New Roman" w:cs="Times New Roman"/>
          <w:sz w:val="24"/>
          <w:szCs w:val="24"/>
          <w:lang w:val="lt-LT"/>
        </w:rPr>
      </w:pPr>
      <w:r w:rsidRPr="00024EB8">
        <w:rPr>
          <w:rFonts w:ascii="Times New Roman" w:hAnsi="Times New Roman" w:cs="Times New Roman"/>
          <w:sz w:val="24"/>
          <w:szCs w:val="24"/>
          <w:lang w:val="lt-LT"/>
        </w:rPr>
        <w:t xml:space="preserve">Tiesioginio atsiskaitymo nuostatos (terminas, PVM sąskaitos faktūros pateikimo tvarka, </w:t>
      </w:r>
      <w:r w:rsidRPr="00024EB8">
        <w:rPr>
          <w:rFonts w:ascii="Times New Roman" w:hAnsi="Times New Roman" w:cs="Times New Roman"/>
          <w:sz w:val="24"/>
          <w:szCs w:val="24"/>
          <w:lang w:val="lt-LT" w:eastAsia="lt-LT"/>
        </w:rPr>
        <w:t xml:space="preserve">perdavimo-priėmimo </w:t>
      </w:r>
      <w:r w:rsidRPr="00024EB8">
        <w:rPr>
          <w:rFonts w:ascii="Times New Roman" w:hAnsi="Times New Roman" w:cs="Times New Roman"/>
          <w:sz w:val="24"/>
          <w:szCs w:val="24"/>
          <w:lang w:val="lt-LT"/>
        </w:rPr>
        <w:t xml:space="preserve">aktų pasirašymo tvarka) yra analogiškos toms nuostatoms, kurios reglamentuoja Perkančiosios organizacijos ir Tiekėjo atsiskaitymo tvarką. </w:t>
      </w:r>
    </w:p>
    <w:p w14:paraId="12366A24" w14:textId="77777777" w:rsidR="00937420" w:rsidRPr="00024EB8" w:rsidRDefault="00937420" w:rsidP="00D4484E">
      <w:pPr>
        <w:pStyle w:val="Sraopastraipa"/>
        <w:numPr>
          <w:ilvl w:val="2"/>
          <w:numId w:val="40"/>
        </w:numPr>
        <w:tabs>
          <w:tab w:val="left" w:pos="-567"/>
          <w:tab w:val="left" w:pos="0"/>
          <w:tab w:val="left" w:pos="284"/>
          <w:tab w:val="left" w:pos="426"/>
          <w:tab w:val="left" w:pos="709"/>
        </w:tabs>
        <w:spacing w:after="0" w:line="276" w:lineRule="auto"/>
        <w:ind w:left="-567" w:firstLine="0"/>
        <w:rPr>
          <w:rFonts w:ascii="Times New Roman" w:hAnsi="Times New Roman" w:cs="Times New Roman"/>
          <w:sz w:val="24"/>
          <w:szCs w:val="24"/>
          <w:lang w:val="lt-LT"/>
        </w:rPr>
      </w:pPr>
      <w:r w:rsidRPr="00024EB8">
        <w:rPr>
          <w:rFonts w:ascii="Times New Roman" w:hAnsi="Times New Roman" w:cs="Times New Roman"/>
          <w:sz w:val="24"/>
          <w:szCs w:val="24"/>
          <w:lang w:val="lt-LT"/>
        </w:rPr>
        <w:t xml:space="preserve"> Perkančioji organizacija </w:t>
      </w:r>
      <w:r w:rsidRPr="00024EB8">
        <w:rPr>
          <w:rFonts w:ascii="Times New Roman" w:hAnsi="Times New Roman" w:cs="Times New Roman"/>
          <w:bCs/>
          <w:sz w:val="24"/>
          <w:szCs w:val="24"/>
          <w:lang w:val="lt-LT"/>
        </w:rPr>
        <w:t xml:space="preserve">ne vėliau kaip per 3 darbo dienas nuo Perkančiosios organizacijos raštiško sutikimo </w:t>
      </w:r>
      <w:r w:rsidRPr="00024EB8">
        <w:rPr>
          <w:rFonts w:ascii="Times New Roman" w:hAnsi="Times New Roman" w:cs="Times New Roman"/>
          <w:sz w:val="24"/>
          <w:szCs w:val="24"/>
          <w:lang w:val="lt-LT"/>
        </w:rPr>
        <w:t xml:space="preserve">dėl naujų </w:t>
      </w:r>
      <w:r w:rsidRPr="00024EB8">
        <w:rPr>
          <w:rFonts w:ascii="Times New Roman" w:hAnsi="Times New Roman" w:cs="Times New Roman"/>
          <w:noProof/>
          <w:sz w:val="24"/>
          <w:szCs w:val="24"/>
          <w:lang w:val="lt-LT"/>
        </w:rPr>
        <w:t>subtiekėjų</w:t>
      </w:r>
      <w:r w:rsidRPr="00024EB8">
        <w:rPr>
          <w:rFonts w:ascii="Times New Roman" w:hAnsi="Times New Roman" w:cs="Times New Roman"/>
          <w:sz w:val="24"/>
          <w:szCs w:val="24"/>
          <w:lang w:val="lt-LT"/>
        </w:rPr>
        <w:t xml:space="preserve"> pasitelkimo arba keitimo išsiuntimo dienos informuoja tokius </w:t>
      </w:r>
      <w:r w:rsidRPr="00024EB8">
        <w:rPr>
          <w:rFonts w:ascii="Times New Roman" w:hAnsi="Times New Roman" w:cs="Times New Roman"/>
          <w:noProof/>
          <w:sz w:val="24"/>
          <w:szCs w:val="24"/>
          <w:lang w:val="lt-LT"/>
        </w:rPr>
        <w:t>subtiekėjus</w:t>
      </w:r>
      <w:r w:rsidRPr="00024EB8">
        <w:rPr>
          <w:rFonts w:ascii="Times New Roman" w:hAnsi="Times New Roman" w:cs="Times New Roman"/>
          <w:sz w:val="24"/>
          <w:szCs w:val="24"/>
          <w:lang w:val="lt-LT"/>
        </w:rPr>
        <w:t xml:space="preserve"> apie tokią tiesioginio atsiskaitymo galimybę, o </w:t>
      </w:r>
      <w:r w:rsidRPr="00024EB8">
        <w:rPr>
          <w:rFonts w:ascii="Times New Roman" w:hAnsi="Times New Roman" w:cs="Times New Roman"/>
          <w:noProof/>
          <w:sz w:val="24"/>
          <w:szCs w:val="24"/>
          <w:lang w:val="lt-LT"/>
        </w:rPr>
        <w:t>subtiekėjas</w:t>
      </w:r>
      <w:r w:rsidRPr="00024EB8">
        <w:rPr>
          <w:rFonts w:ascii="Times New Roman" w:hAnsi="Times New Roman" w:cs="Times New Roman"/>
          <w:sz w:val="24"/>
          <w:szCs w:val="24"/>
          <w:lang w:val="lt-LT"/>
        </w:rPr>
        <w:t xml:space="preserve">, norėdamas pasinaudoti tokia galimybe, raštu pateikia prašymą Perkančiajai organizacijai, kurio kopiją pateikia Tiekėjui. </w:t>
      </w:r>
    </w:p>
    <w:p w14:paraId="4C92B1EE" w14:textId="77777777" w:rsidR="00937420" w:rsidRPr="00024EB8" w:rsidRDefault="00937420" w:rsidP="00D4484E">
      <w:pPr>
        <w:pStyle w:val="Sraopastraipa"/>
        <w:numPr>
          <w:ilvl w:val="2"/>
          <w:numId w:val="40"/>
        </w:numPr>
        <w:tabs>
          <w:tab w:val="left" w:pos="-567"/>
          <w:tab w:val="left" w:pos="0"/>
          <w:tab w:val="left" w:pos="284"/>
          <w:tab w:val="left" w:pos="426"/>
          <w:tab w:val="left" w:pos="709"/>
        </w:tabs>
        <w:spacing w:after="0" w:line="276" w:lineRule="auto"/>
        <w:ind w:left="-567" w:firstLine="0"/>
        <w:rPr>
          <w:rFonts w:ascii="Times New Roman" w:hAnsi="Times New Roman" w:cs="Times New Roman"/>
          <w:sz w:val="24"/>
          <w:szCs w:val="24"/>
          <w:lang w:val="lt-LT"/>
        </w:rPr>
      </w:pPr>
      <w:r w:rsidRPr="00024EB8">
        <w:rPr>
          <w:rFonts w:ascii="Times New Roman" w:hAnsi="Times New Roman" w:cs="Times New Roman"/>
          <w:sz w:val="24"/>
          <w:szCs w:val="24"/>
          <w:lang w:val="lt-LT"/>
        </w:rPr>
        <w:t xml:space="preserve">Tais atvejais, kai </w:t>
      </w:r>
      <w:r w:rsidRPr="00024EB8">
        <w:rPr>
          <w:rFonts w:ascii="Times New Roman" w:hAnsi="Times New Roman" w:cs="Times New Roman"/>
          <w:noProof/>
          <w:sz w:val="24"/>
          <w:szCs w:val="24"/>
          <w:lang w:val="lt-LT"/>
        </w:rPr>
        <w:t>subtiekėjas</w:t>
      </w:r>
      <w:r w:rsidRPr="00024EB8">
        <w:rPr>
          <w:rFonts w:ascii="Times New Roman" w:hAnsi="Times New Roman" w:cs="Times New Roman"/>
          <w:sz w:val="24"/>
          <w:szCs w:val="24"/>
          <w:lang w:val="lt-LT"/>
        </w:rPr>
        <w:t xml:space="preserve"> išreiškia norą pasinaudoti tiesioginio atsiskaitymo galimybe, sudaroma trišalė sutartis tarp Perkančiosios organizacijos, Tiekėjo ir jo </w:t>
      </w:r>
      <w:r w:rsidRPr="00024EB8">
        <w:rPr>
          <w:rFonts w:ascii="Times New Roman" w:hAnsi="Times New Roman" w:cs="Times New Roman"/>
          <w:noProof/>
          <w:sz w:val="24"/>
          <w:szCs w:val="24"/>
          <w:lang w:val="lt-LT"/>
        </w:rPr>
        <w:t>subtiekėjo</w:t>
      </w:r>
      <w:r w:rsidRPr="00024EB8">
        <w:rPr>
          <w:rFonts w:ascii="Times New Roman" w:hAnsi="Times New Roman" w:cs="Times New Roman"/>
          <w:sz w:val="24"/>
          <w:szCs w:val="24"/>
          <w:lang w:val="lt-LT"/>
        </w:rPr>
        <w:t xml:space="preserve">, kurioje aprašoma tiesioginio atsiskaitymo su </w:t>
      </w:r>
      <w:r w:rsidRPr="00024EB8">
        <w:rPr>
          <w:rFonts w:ascii="Times New Roman" w:hAnsi="Times New Roman" w:cs="Times New Roman"/>
          <w:noProof/>
          <w:sz w:val="24"/>
          <w:szCs w:val="24"/>
          <w:lang w:val="lt-LT"/>
        </w:rPr>
        <w:t>subtiekėju</w:t>
      </w:r>
      <w:r w:rsidRPr="00024EB8">
        <w:rPr>
          <w:rFonts w:ascii="Times New Roman" w:hAnsi="Times New Roman" w:cs="Times New Roman"/>
          <w:sz w:val="24"/>
          <w:szCs w:val="24"/>
          <w:lang w:val="lt-LT"/>
        </w:rPr>
        <w:t xml:space="preserve"> tvarka, atsižvelgiant į pirkimo dokumentuose ir </w:t>
      </w:r>
      <w:r w:rsidRPr="00024EB8">
        <w:rPr>
          <w:rFonts w:ascii="Times New Roman" w:hAnsi="Times New Roman" w:cs="Times New Roman"/>
          <w:noProof/>
          <w:sz w:val="24"/>
          <w:szCs w:val="24"/>
          <w:lang w:val="lt-LT"/>
        </w:rPr>
        <w:t>subtiekimo</w:t>
      </w:r>
      <w:r w:rsidRPr="00024EB8">
        <w:rPr>
          <w:rFonts w:ascii="Times New Roman" w:hAnsi="Times New Roman" w:cs="Times New Roman"/>
          <w:sz w:val="24"/>
          <w:szCs w:val="24"/>
          <w:lang w:val="lt-LT"/>
        </w:rPr>
        <w:t xml:space="preserve"> sutartyje (jei tokia yra) nustatytus reikalavimus. Šioje trišalėje sutartyje turi būti numatyta, kad:</w:t>
      </w:r>
    </w:p>
    <w:p w14:paraId="32C0E2E9" w14:textId="77777777" w:rsidR="00937420" w:rsidRPr="00024EB8" w:rsidRDefault="00937420" w:rsidP="00D4484E">
      <w:pPr>
        <w:pStyle w:val="Sraopastraipa"/>
        <w:numPr>
          <w:ilvl w:val="0"/>
          <w:numId w:val="41"/>
        </w:numPr>
        <w:tabs>
          <w:tab w:val="left" w:pos="0"/>
          <w:tab w:val="left" w:pos="567"/>
        </w:tabs>
        <w:spacing w:after="0" w:line="276" w:lineRule="auto"/>
        <w:rPr>
          <w:rFonts w:ascii="Times New Roman" w:hAnsi="Times New Roman" w:cs="Times New Roman"/>
          <w:sz w:val="24"/>
          <w:szCs w:val="24"/>
          <w:lang w:val="lt-LT"/>
        </w:rPr>
      </w:pPr>
      <w:r w:rsidRPr="00024EB8">
        <w:rPr>
          <w:rFonts w:ascii="Times New Roman" w:hAnsi="Times New Roman" w:cs="Times New Roman"/>
          <w:sz w:val="24"/>
          <w:szCs w:val="24"/>
          <w:lang w:val="lt-LT"/>
        </w:rPr>
        <w:t xml:space="preserve">pasirašomi trišaliai perdavimo–priėmimo aktai tarp Perkančiosios organizacijos, Tiekėjo ir </w:t>
      </w:r>
      <w:r w:rsidRPr="00024EB8">
        <w:rPr>
          <w:rFonts w:ascii="Times New Roman" w:hAnsi="Times New Roman" w:cs="Times New Roman"/>
          <w:noProof/>
          <w:sz w:val="24"/>
          <w:szCs w:val="24"/>
          <w:lang w:val="lt-LT"/>
        </w:rPr>
        <w:t>subtiekėjo</w:t>
      </w:r>
      <w:r w:rsidRPr="00024EB8">
        <w:rPr>
          <w:rFonts w:ascii="Times New Roman" w:hAnsi="Times New Roman" w:cs="Times New Roman"/>
          <w:sz w:val="24"/>
          <w:szCs w:val="24"/>
          <w:lang w:val="lt-LT"/>
        </w:rPr>
        <w:t>;</w:t>
      </w:r>
    </w:p>
    <w:p w14:paraId="2D970B18" w14:textId="78060CCB" w:rsidR="00024EB8" w:rsidRPr="00D4484E" w:rsidRDefault="00937420" w:rsidP="00D4484E">
      <w:pPr>
        <w:pStyle w:val="Sraopastraipa"/>
        <w:numPr>
          <w:ilvl w:val="0"/>
          <w:numId w:val="41"/>
        </w:numPr>
        <w:tabs>
          <w:tab w:val="left" w:pos="0"/>
          <w:tab w:val="left" w:pos="567"/>
        </w:tabs>
        <w:spacing w:after="0" w:line="276" w:lineRule="auto"/>
        <w:rPr>
          <w:rFonts w:ascii="Times New Roman" w:hAnsi="Times New Roman" w:cs="Times New Roman"/>
          <w:sz w:val="24"/>
          <w:szCs w:val="24"/>
          <w:lang w:val="lt-LT"/>
        </w:rPr>
      </w:pPr>
      <w:r w:rsidRPr="00024EB8">
        <w:rPr>
          <w:rFonts w:ascii="Times New Roman" w:hAnsi="Times New Roman" w:cs="Times New Roman"/>
          <w:sz w:val="24"/>
          <w:szCs w:val="24"/>
          <w:lang w:val="lt-LT"/>
        </w:rPr>
        <w:t xml:space="preserve">Tiekėjas turi teisę raštu pateikti </w:t>
      </w:r>
      <w:r w:rsidRPr="00024EB8">
        <w:rPr>
          <w:rFonts w:ascii="Times New Roman" w:hAnsi="Times New Roman" w:cs="Times New Roman"/>
          <w:noProof/>
          <w:sz w:val="24"/>
          <w:szCs w:val="24"/>
          <w:lang w:val="lt-LT"/>
        </w:rPr>
        <w:t>prieštaravimus</w:t>
      </w:r>
      <w:r w:rsidRPr="00024EB8">
        <w:rPr>
          <w:rFonts w:ascii="Times New Roman" w:hAnsi="Times New Roman" w:cs="Times New Roman"/>
          <w:sz w:val="24"/>
          <w:szCs w:val="24"/>
          <w:lang w:val="lt-LT"/>
        </w:rPr>
        <w:t xml:space="preserve"> Perkančiajai organizacijai dėl nepagrįstų mokėjimų </w:t>
      </w:r>
      <w:r w:rsidRPr="00024EB8">
        <w:rPr>
          <w:rFonts w:ascii="Times New Roman" w:hAnsi="Times New Roman" w:cs="Times New Roman"/>
          <w:noProof/>
          <w:sz w:val="24"/>
          <w:szCs w:val="24"/>
          <w:lang w:val="lt-LT"/>
        </w:rPr>
        <w:t>subtiekėjui</w:t>
      </w:r>
      <w:r w:rsidRPr="00024EB8">
        <w:rPr>
          <w:rFonts w:ascii="Times New Roman" w:hAnsi="Times New Roman" w:cs="Times New Roman"/>
          <w:sz w:val="24"/>
          <w:szCs w:val="24"/>
          <w:lang w:val="lt-LT"/>
        </w:rPr>
        <w:t xml:space="preserve">. </w:t>
      </w:r>
    </w:p>
    <w:p w14:paraId="1CFA19C2" w14:textId="2AA9B280" w:rsidR="00937420" w:rsidRPr="00024EB8" w:rsidRDefault="00C77742" w:rsidP="00D4484E">
      <w:pPr>
        <w:pStyle w:val="Sraopastraipa"/>
        <w:numPr>
          <w:ilvl w:val="0"/>
          <w:numId w:val="27"/>
        </w:numPr>
        <w:tabs>
          <w:tab w:val="left" w:pos="0"/>
        </w:tabs>
        <w:spacing w:after="0" w:line="276" w:lineRule="auto"/>
        <w:ind w:left="-284" w:hanging="283"/>
        <w:rPr>
          <w:rFonts w:ascii="Times New Roman" w:eastAsia="Calibri" w:hAnsi="Times New Roman" w:cs="Times New Roman"/>
          <w:b/>
          <w:i/>
          <w:sz w:val="24"/>
          <w:szCs w:val="24"/>
          <w:lang w:val="lt-LT"/>
        </w:rPr>
      </w:pPr>
      <w:r w:rsidRPr="00024EB8">
        <w:rPr>
          <w:rFonts w:ascii="Times New Roman" w:eastAsia="Calibri" w:hAnsi="Times New Roman" w:cs="Times New Roman"/>
          <w:b/>
          <w:i/>
          <w:sz w:val="24"/>
          <w:szCs w:val="24"/>
          <w:lang w:val="lt-LT"/>
        </w:rPr>
        <w:t xml:space="preserve"> </w:t>
      </w:r>
      <w:r w:rsidR="00937420" w:rsidRPr="00024EB8">
        <w:rPr>
          <w:rFonts w:ascii="Times New Roman" w:eastAsia="Calibri" w:hAnsi="Times New Roman" w:cs="Times New Roman"/>
          <w:b/>
          <w:i/>
          <w:sz w:val="24"/>
          <w:szCs w:val="24"/>
          <w:lang w:val="lt-LT"/>
        </w:rPr>
        <w:t>Atsakingi asmenys</w:t>
      </w:r>
    </w:p>
    <w:p w14:paraId="38CA902D" w14:textId="29A5BD71" w:rsidR="00937420" w:rsidRPr="00D4484E" w:rsidRDefault="00937420" w:rsidP="00D4484E">
      <w:pPr>
        <w:tabs>
          <w:tab w:val="left" w:pos="-567"/>
          <w:tab w:val="left" w:pos="0"/>
          <w:tab w:val="left" w:pos="426"/>
          <w:tab w:val="left" w:pos="567"/>
        </w:tabs>
        <w:spacing w:line="276" w:lineRule="auto"/>
        <w:ind w:left="-567"/>
        <w:rPr>
          <w:rFonts w:ascii="Times New Roman" w:hAnsi="Times New Roman" w:cs="Times New Roman"/>
          <w:sz w:val="24"/>
          <w:szCs w:val="24"/>
          <w:lang w:val="lt-LT"/>
        </w:rPr>
      </w:pPr>
      <w:r w:rsidRPr="00024EB8">
        <w:rPr>
          <w:rFonts w:ascii="Times New Roman" w:hAnsi="Times New Roman" w:cs="Times New Roman"/>
          <w:sz w:val="24"/>
          <w:szCs w:val="24"/>
          <w:lang w:val="lt-LT"/>
        </w:rPr>
        <w:t xml:space="preserve">13.1. Perkančiosios organizacijos vadovo (ar jo įgalioto asmens) įsakymu (potvarkiu) paskirtas asmuo, atsakingas už Sutarties vykdymą yra Kristina Miliauskaitė, </w:t>
      </w:r>
      <w:sdt>
        <w:sdtPr>
          <w:rPr>
            <w:rFonts w:ascii="Times New Roman" w:hAnsi="Times New Roman" w:cs="Times New Roman"/>
            <w:bCs/>
            <w:sz w:val="24"/>
            <w:szCs w:val="24"/>
            <w:lang w:val="lt-LT"/>
          </w:rPr>
          <w:id w:val="-1121832076"/>
          <w:text/>
        </w:sdtPr>
        <w:sdtEndPr/>
        <w:sdtContent>
          <w:r w:rsidRPr="00024EB8">
            <w:rPr>
              <w:rFonts w:ascii="Times New Roman" w:hAnsi="Times New Roman" w:cs="Times New Roman"/>
              <w:bCs/>
              <w:sz w:val="24"/>
              <w:szCs w:val="24"/>
              <w:lang w:val="lt-LT"/>
            </w:rPr>
            <w:t>Regioninės plėtros departamento prie Vidaus reikalų ministerijos vyriausioji patarėja</w:t>
          </w:r>
        </w:sdtContent>
      </w:sdt>
      <w:r w:rsidRPr="00024EB8">
        <w:rPr>
          <w:rFonts w:ascii="Times New Roman" w:hAnsi="Times New Roman" w:cs="Times New Roman"/>
          <w:sz w:val="24"/>
          <w:szCs w:val="24"/>
          <w:lang w:val="lt-LT"/>
        </w:rPr>
        <w:t xml:space="preserve"> (el. paštas </w:t>
      </w:r>
      <w:hyperlink r:id="rId12" w:history="1">
        <w:r w:rsidRPr="00024EB8">
          <w:rPr>
            <w:rStyle w:val="Hipersaitas"/>
            <w:rFonts w:ascii="Times New Roman" w:hAnsi="Times New Roman" w:cs="Times New Roman"/>
            <w:sz w:val="24"/>
            <w:szCs w:val="24"/>
            <w:lang w:val="lt-LT"/>
          </w:rPr>
          <w:t>kristina.miliauskaite@vrm.lt</w:t>
        </w:r>
      </w:hyperlink>
      <w:r w:rsidRPr="00024EB8">
        <w:rPr>
          <w:rStyle w:val="Hipersaitas"/>
          <w:rFonts w:ascii="Times New Roman" w:hAnsi="Times New Roman" w:cs="Times New Roman"/>
          <w:sz w:val="24"/>
          <w:szCs w:val="24"/>
          <w:lang w:val="lt-LT"/>
        </w:rPr>
        <w:t xml:space="preserve">, </w:t>
      </w:r>
      <w:r w:rsidRPr="00024EB8">
        <w:rPr>
          <w:rFonts w:ascii="Times New Roman" w:hAnsi="Times New Roman" w:cs="Times New Roman"/>
          <w:sz w:val="24"/>
          <w:szCs w:val="24"/>
          <w:lang w:val="lt-LT"/>
        </w:rPr>
        <w:t xml:space="preserve">tel. (8 5) 271 8309). Asmuo, atsakingas už Sutarties ir pakeitimų paskelbimą pagal Viešųjų pirkimų įstatymo 86 straipsnio 9 dalį yra Karolis Klusevičius, Turto valdymo ir ūkio departamento prie Lietuvos Respublikos vidaus reikalų ministerijos Viešųjų pirkimų skyriaus vedėjas (el. paštas </w:t>
      </w:r>
      <w:hyperlink r:id="rId13" w:history="1">
        <w:r w:rsidRPr="00024EB8">
          <w:rPr>
            <w:rStyle w:val="Hipersaitas"/>
            <w:rFonts w:ascii="Times New Roman" w:hAnsi="Times New Roman" w:cs="Times New Roman"/>
            <w:sz w:val="24"/>
            <w:szCs w:val="24"/>
            <w:lang w:val="lt-LT"/>
          </w:rPr>
          <w:t>karolis.klusevicius@vrm.lt</w:t>
        </w:r>
      </w:hyperlink>
      <w:r w:rsidRPr="00024EB8">
        <w:rPr>
          <w:rFonts w:ascii="Times New Roman" w:hAnsi="Times New Roman" w:cs="Times New Roman"/>
          <w:sz w:val="24"/>
          <w:szCs w:val="24"/>
          <w:lang w:val="lt-LT"/>
        </w:rPr>
        <w:t>, tel. (8 5) 271 7242) arba jo paskirtas asmuo.</w:t>
      </w:r>
    </w:p>
    <w:p w14:paraId="4E09D6F4" w14:textId="77777777" w:rsidR="00937420" w:rsidRPr="00024EB8" w:rsidRDefault="00937420" w:rsidP="00D4484E">
      <w:pPr>
        <w:pStyle w:val="Sraopastraipa"/>
        <w:numPr>
          <w:ilvl w:val="0"/>
          <w:numId w:val="27"/>
        </w:numPr>
        <w:tabs>
          <w:tab w:val="left" w:pos="0"/>
          <w:tab w:val="left" w:pos="142"/>
        </w:tabs>
        <w:spacing w:after="0" w:line="276" w:lineRule="auto"/>
        <w:ind w:left="-709" w:firstLine="0"/>
        <w:rPr>
          <w:rFonts w:ascii="Times New Roman" w:eastAsia="Calibri" w:hAnsi="Times New Roman" w:cs="Times New Roman"/>
          <w:b/>
          <w:i/>
          <w:sz w:val="24"/>
          <w:szCs w:val="24"/>
          <w:lang w:val="lt-LT"/>
        </w:rPr>
      </w:pPr>
      <w:r w:rsidRPr="00024EB8">
        <w:rPr>
          <w:rFonts w:ascii="Times New Roman" w:eastAsia="Calibri" w:hAnsi="Times New Roman" w:cs="Times New Roman"/>
          <w:b/>
          <w:i/>
          <w:sz w:val="24"/>
          <w:szCs w:val="24"/>
          <w:lang w:val="lt-LT"/>
        </w:rPr>
        <w:t>Konfidencialumas</w:t>
      </w:r>
    </w:p>
    <w:p w14:paraId="049427B6" w14:textId="754B2B34" w:rsidR="00937420" w:rsidRPr="00D4484E" w:rsidRDefault="00937420" w:rsidP="00D4484E">
      <w:pPr>
        <w:tabs>
          <w:tab w:val="left" w:pos="-567"/>
          <w:tab w:val="left" w:pos="426"/>
        </w:tabs>
        <w:spacing w:line="276" w:lineRule="auto"/>
        <w:ind w:left="-709"/>
        <w:rPr>
          <w:rFonts w:ascii="Times New Roman" w:eastAsia="Calibri" w:hAnsi="Times New Roman" w:cs="Times New Roman"/>
          <w:sz w:val="24"/>
          <w:szCs w:val="24"/>
          <w:lang w:val="lt-LT"/>
        </w:rPr>
      </w:pPr>
      <w:r w:rsidRPr="00024EB8">
        <w:rPr>
          <w:rFonts w:ascii="Times New Roman" w:hAnsi="Times New Roman" w:cs="Times New Roman"/>
          <w:sz w:val="24"/>
          <w:szCs w:val="24"/>
          <w:lang w:val="lt-LT"/>
        </w:rPr>
        <w:t>14.1. Tiekėjas</w:t>
      </w:r>
      <w:r w:rsidRPr="00024EB8">
        <w:rPr>
          <w:rFonts w:ascii="Times New Roman" w:eastAsia="Calibri" w:hAnsi="Times New Roman" w:cs="Times New Roman"/>
          <w:sz w:val="24"/>
          <w:szCs w:val="24"/>
          <w:lang w:val="lt-LT"/>
        </w:rPr>
        <w:t xml:space="preserve"> įsipareigoja užtikrinti iš </w:t>
      </w:r>
      <w:r w:rsidRPr="00024EB8">
        <w:rPr>
          <w:rFonts w:ascii="Times New Roman" w:hAnsi="Times New Roman" w:cs="Times New Roman"/>
          <w:sz w:val="24"/>
          <w:szCs w:val="24"/>
          <w:lang w:val="lt-LT"/>
        </w:rPr>
        <w:t xml:space="preserve">Perkančiosios organizacijos </w:t>
      </w:r>
      <w:r w:rsidRPr="00024EB8">
        <w:rPr>
          <w:rFonts w:ascii="Times New Roman" w:eastAsia="Calibri" w:hAnsi="Times New Roman" w:cs="Times New Roman"/>
          <w:sz w:val="24"/>
          <w:szCs w:val="24"/>
          <w:lang w:val="lt-LT"/>
        </w:rPr>
        <w:t xml:space="preserve">Sutarties vykdymo metu gautos ir su Sutarties vykdymu susijusios informacijos konfidencialumą ir apsaugą. Pasibaigus Sutarčiai, Perkančiajai organizacijai paprašius raštu, grąžinti visus iš </w:t>
      </w:r>
      <w:r w:rsidRPr="00024EB8">
        <w:rPr>
          <w:rFonts w:ascii="Times New Roman" w:hAnsi="Times New Roman" w:cs="Times New Roman"/>
          <w:sz w:val="24"/>
          <w:szCs w:val="24"/>
          <w:lang w:val="lt-LT"/>
        </w:rPr>
        <w:t xml:space="preserve">Perkančiosios organizacijos </w:t>
      </w:r>
      <w:r w:rsidRPr="00024EB8">
        <w:rPr>
          <w:rFonts w:ascii="Times New Roman" w:eastAsia="Calibri" w:hAnsi="Times New Roman" w:cs="Times New Roman"/>
          <w:sz w:val="24"/>
          <w:szCs w:val="24"/>
          <w:lang w:val="lt-LT"/>
        </w:rPr>
        <w:t xml:space="preserve">gautus, Sutarčiai vykdyti reikalingus dokumentus. </w:t>
      </w:r>
      <w:r w:rsidRPr="00024EB8">
        <w:rPr>
          <w:rFonts w:ascii="Times New Roman" w:hAnsi="Times New Roman" w:cs="Times New Roman"/>
          <w:sz w:val="24"/>
          <w:szCs w:val="24"/>
          <w:lang w:val="lt-LT"/>
        </w:rPr>
        <w:t>Tiekėjas</w:t>
      </w:r>
      <w:r w:rsidRPr="00024EB8">
        <w:rPr>
          <w:rFonts w:ascii="Times New Roman" w:eastAsia="Calibri" w:hAnsi="Times New Roman" w:cs="Times New Roman"/>
          <w:sz w:val="24"/>
          <w:szCs w:val="24"/>
          <w:lang w:val="lt-LT"/>
        </w:rPr>
        <w:t xml:space="preserve"> įsipareigoja laikytis konfidencialumo ir asmens duomenų teisinės apsaugos reikalavimų, neatskleisti tretiesiems asmenims jokios informacijos, gautos vykdant Sutartį, išskyrus tiek, kiek tai reikalinga Sutarties vykdymui, o taip pat nenaudoti konfidencialios informacijos asmeniniams ar trečiųjų asmenų poreikiams. Visa </w:t>
      </w:r>
      <w:r w:rsidRPr="00024EB8">
        <w:rPr>
          <w:rFonts w:ascii="Times New Roman" w:hAnsi="Times New Roman" w:cs="Times New Roman"/>
          <w:sz w:val="24"/>
          <w:szCs w:val="24"/>
          <w:lang w:val="lt-LT"/>
        </w:rPr>
        <w:t xml:space="preserve">Tiekėjui </w:t>
      </w:r>
      <w:r w:rsidRPr="00024EB8">
        <w:rPr>
          <w:rFonts w:ascii="Times New Roman" w:eastAsia="Calibri" w:hAnsi="Times New Roman" w:cs="Times New Roman"/>
          <w:sz w:val="24"/>
          <w:szCs w:val="24"/>
          <w:lang w:val="lt-LT"/>
        </w:rPr>
        <w:t xml:space="preserve">suteikta informacija yra laikoma konfidencialia, nebent </w:t>
      </w:r>
      <w:r w:rsidRPr="00024EB8">
        <w:rPr>
          <w:rFonts w:ascii="Times New Roman" w:hAnsi="Times New Roman" w:cs="Times New Roman"/>
          <w:sz w:val="24"/>
          <w:szCs w:val="24"/>
          <w:lang w:val="lt-LT"/>
        </w:rPr>
        <w:t xml:space="preserve">Perkančioji organizacija </w:t>
      </w:r>
      <w:r w:rsidRPr="00024EB8">
        <w:rPr>
          <w:rFonts w:ascii="Times New Roman" w:eastAsia="Calibri" w:hAnsi="Times New Roman" w:cs="Times New Roman"/>
          <w:sz w:val="24"/>
          <w:szCs w:val="24"/>
          <w:lang w:val="lt-LT"/>
        </w:rPr>
        <w:t xml:space="preserve">raštu patvirtins, kad tam tikra pateikta informacija nėra konfidenciali. Konfidencialia taip pat nėra laikoma informacija, kuri buvo viešai prieinama, arba </w:t>
      </w:r>
      <w:r w:rsidRPr="00024EB8">
        <w:rPr>
          <w:rFonts w:ascii="Times New Roman" w:hAnsi="Times New Roman" w:cs="Times New Roman"/>
          <w:sz w:val="24"/>
          <w:szCs w:val="24"/>
          <w:lang w:val="lt-LT"/>
        </w:rPr>
        <w:t>Tiekėjas</w:t>
      </w:r>
      <w:r w:rsidRPr="00024EB8">
        <w:rPr>
          <w:rFonts w:ascii="Times New Roman" w:eastAsia="Calibri" w:hAnsi="Times New Roman" w:cs="Times New Roman"/>
          <w:sz w:val="24"/>
          <w:szCs w:val="24"/>
          <w:lang w:val="lt-LT"/>
        </w:rPr>
        <w:t xml:space="preserve"> gali dokumentais įrodyti, kad informacija jam buvo teisėtai žinoma arba buvo pateikta trečiųjų asmenų, turėjusių raštu patvirtintą teisę atskleisti konfidencialią informaciją.</w:t>
      </w:r>
    </w:p>
    <w:p w14:paraId="42C435E7" w14:textId="77777777" w:rsidR="00937420" w:rsidRPr="00024EB8" w:rsidRDefault="00937420" w:rsidP="00D4484E">
      <w:pPr>
        <w:pStyle w:val="Sraopastraipa"/>
        <w:numPr>
          <w:ilvl w:val="0"/>
          <w:numId w:val="27"/>
        </w:numPr>
        <w:tabs>
          <w:tab w:val="left" w:pos="0"/>
          <w:tab w:val="left" w:pos="142"/>
        </w:tabs>
        <w:spacing w:after="0" w:line="276" w:lineRule="auto"/>
        <w:ind w:left="-709" w:firstLine="0"/>
        <w:rPr>
          <w:rFonts w:ascii="Times New Roman" w:eastAsia="Calibri" w:hAnsi="Times New Roman" w:cs="Times New Roman"/>
          <w:b/>
          <w:i/>
          <w:sz w:val="24"/>
          <w:szCs w:val="24"/>
          <w:lang w:val="lt-LT"/>
        </w:rPr>
      </w:pPr>
      <w:r w:rsidRPr="00024EB8">
        <w:rPr>
          <w:rFonts w:ascii="Times New Roman" w:eastAsia="Calibri" w:hAnsi="Times New Roman" w:cs="Times New Roman"/>
          <w:b/>
          <w:i/>
          <w:sz w:val="24"/>
          <w:szCs w:val="24"/>
          <w:lang w:val="lt-LT"/>
        </w:rPr>
        <w:t>Sutarties keitimo tvarka</w:t>
      </w:r>
    </w:p>
    <w:p w14:paraId="7C54AF03" w14:textId="77777777" w:rsidR="00937420" w:rsidRPr="00024EB8" w:rsidRDefault="00937420" w:rsidP="00D4484E">
      <w:pPr>
        <w:tabs>
          <w:tab w:val="left" w:pos="-567"/>
          <w:tab w:val="left" w:pos="284"/>
        </w:tabs>
        <w:spacing w:line="276" w:lineRule="auto"/>
        <w:ind w:left="-709"/>
        <w:rPr>
          <w:rFonts w:ascii="Times New Roman" w:hAnsi="Times New Roman" w:cs="Times New Roman"/>
          <w:sz w:val="24"/>
          <w:szCs w:val="24"/>
          <w:lang w:val="lt-LT"/>
        </w:rPr>
      </w:pPr>
      <w:r w:rsidRPr="00024EB8">
        <w:rPr>
          <w:rFonts w:ascii="Times New Roman" w:hAnsi="Times New Roman" w:cs="Times New Roman"/>
          <w:sz w:val="24"/>
          <w:szCs w:val="24"/>
          <w:lang w:val="lt-LT"/>
        </w:rPr>
        <w:t xml:space="preserve">15.1. Sutarties sąlygos Sutarties galiojimo laikotarpiu gali būti keičiamos šioje Sutartyje, ir Viešųjų pirkimų įstatymo 89 straipsnyje numatytais atvejais ir tvarka. Sutarties galiojimo laikotarpiu Šalis, inicijuojanti </w:t>
      </w:r>
      <w:r w:rsidRPr="00024EB8">
        <w:rPr>
          <w:rFonts w:ascii="Times New Roman" w:hAnsi="Times New Roman" w:cs="Times New Roman"/>
          <w:sz w:val="24"/>
          <w:szCs w:val="24"/>
          <w:lang w:val="lt-LT"/>
        </w:rPr>
        <w:lastRenderedPageBreak/>
        <w:t>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darbo dienų. Visi Sutarties pakeitimai galioja tik tada, kai jie sudaryti raštu ir pasirašyti Šalių įgaliotų atstovų.</w:t>
      </w:r>
    </w:p>
    <w:p w14:paraId="23BD1169" w14:textId="77777777" w:rsidR="00937420" w:rsidRPr="00024EB8" w:rsidRDefault="00937420" w:rsidP="00D4484E">
      <w:pPr>
        <w:pStyle w:val="Sraopastraipa"/>
        <w:numPr>
          <w:ilvl w:val="0"/>
          <w:numId w:val="27"/>
        </w:numPr>
        <w:tabs>
          <w:tab w:val="left" w:pos="0"/>
          <w:tab w:val="left" w:pos="142"/>
        </w:tabs>
        <w:spacing w:after="0" w:line="276" w:lineRule="auto"/>
        <w:ind w:left="-709" w:firstLine="0"/>
        <w:rPr>
          <w:rFonts w:ascii="Times New Roman" w:eastAsia="Calibri" w:hAnsi="Times New Roman" w:cs="Times New Roman"/>
          <w:b/>
          <w:i/>
          <w:sz w:val="24"/>
          <w:szCs w:val="24"/>
          <w:lang w:val="lt-LT"/>
        </w:rPr>
      </w:pPr>
      <w:r w:rsidRPr="00024EB8">
        <w:rPr>
          <w:rFonts w:ascii="Times New Roman" w:eastAsia="Calibri" w:hAnsi="Times New Roman" w:cs="Times New Roman"/>
          <w:b/>
          <w:i/>
          <w:sz w:val="24"/>
          <w:szCs w:val="24"/>
          <w:lang w:val="lt-LT"/>
        </w:rPr>
        <w:t xml:space="preserve">Kitos sąlygos </w:t>
      </w:r>
    </w:p>
    <w:p w14:paraId="2751AD08" w14:textId="77777777" w:rsidR="00937420" w:rsidRPr="00024EB8" w:rsidRDefault="00937420" w:rsidP="00D4484E">
      <w:pPr>
        <w:tabs>
          <w:tab w:val="left" w:pos="-567"/>
          <w:tab w:val="left" w:pos="0"/>
        </w:tabs>
        <w:spacing w:after="0" w:line="276" w:lineRule="auto"/>
        <w:ind w:left="-709"/>
        <w:rPr>
          <w:rFonts w:ascii="Times New Roman" w:hAnsi="Times New Roman" w:cs="Times New Roman"/>
          <w:bCs/>
          <w:sz w:val="24"/>
          <w:szCs w:val="24"/>
          <w:lang w:val="lt-LT"/>
        </w:rPr>
      </w:pPr>
      <w:r w:rsidRPr="00024EB8">
        <w:rPr>
          <w:rFonts w:ascii="Times New Roman" w:hAnsi="Times New Roman" w:cs="Times New Roman"/>
          <w:bCs/>
          <w:sz w:val="24"/>
          <w:szCs w:val="24"/>
          <w:lang w:val="lt-LT"/>
        </w:rPr>
        <w:t>16.1.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0367D51D" w14:textId="77777777" w:rsidR="00937420" w:rsidRPr="00024EB8" w:rsidRDefault="00937420" w:rsidP="00D4484E">
      <w:pPr>
        <w:tabs>
          <w:tab w:val="left" w:pos="-567"/>
          <w:tab w:val="left" w:pos="0"/>
        </w:tabs>
        <w:spacing w:after="0" w:line="276" w:lineRule="auto"/>
        <w:ind w:left="-709"/>
        <w:rPr>
          <w:rFonts w:ascii="Times New Roman" w:hAnsi="Times New Roman" w:cs="Times New Roman"/>
          <w:bCs/>
          <w:sz w:val="24"/>
          <w:szCs w:val="24"/>
          <w:lang w:val="lt-LT"/>
        </w:rPr>
      </w:pPr>
      <w:r w:rsidRPr="00024EB8">
        <w:rPr>
          <w:rFonts w:ascii="Times New Roman" w:hAnsi="Times New Roman" w:cs="Times New Roman"/>
          <w:bCs/>
          <w:sz w:val="24"/>
          <w:szCs w:val="24"/>
          <w:lang w:val="lt-LT"/>
        </w:rPr>
        <w:t>16.2. Jeigu viena iš Šalių reorganizuojama, ši Sutartis lieka galioti ir jos sąlygos yra privalomos tos Šalies teisių ir įsipareigojimų perėmėjams.</w:t>
      </w:r>
    </w:p>
    <w:p w14:paraId="41677EC5" w14:textId="77777777" w:rsidR="00937420" w:rsidRPr="00024EB8" w:rsidRDefault="00937420" w:rsidP="00D4484E">
      <w:pPr>
        <w:tabs>
          <w:tab w:val="left" w:pos="-567"/>
          <w:tab w:val="left" w:pos="0"/>
        </w:tabs>
        <w:spacing w:after="0" w:line="276" w:lineRule="auto"/>
        <w:ind w:left="-709"/>
        <w:rPr>
          <w:rFonts w:ascii="Times New Roman" w:hAnsi="Times New Roman" w:cs="Times New Roman"/>
          <w:bCs/>
          <w:sz w:val="24"/>
          <w:szCs w:val="24"/>
          <w:lang w:val="lt-LT"/>
        </w:rPr>
      </w:pPr>
      <w:r w:rsidRPr="00024EB8">
        <w:rPr>
          <w:rFonts w:ascii="Times New Roman" w:hAnsi="Times New Roman" w:cs="Times New Roman"/>
          <w:bCs/>
          <w:sz w:val="24"/>
          <w:szCs w:val="24"/>
          <w:lang w:val="lt-LT"/>
        </w:rPr>
        <w:t>16.3. Šalių tarpusavio santykiai, neaptarti Sutartyje, reguliuojami Civilinio kodekso ir kitų teisės aktų nustatyta tvarka.</w:t>
      </w:r>
    </w:p>
    <w:p w14:paraId="3A771F1D" w14:textId="77777777" w:rsidR="00937420" w:rsidRPr="00024EB8" w:rsidRDefault="00937420" w:rsidP="00D4484E">
      <w:pPr>
        <w:tabs>
          <w:tab w:val="left" w:pos="-567"/>
          <w:tab w:val="left" w:pos="0"/>
        </w:tabs>
        <w:spacing w:after="0" w:line="276" w:lineRule="auto"/>
        <w:ind w:left="-709"/>
        <w:rPr>
          <w:rFonts w:ascii="Times New Roman" w:hAnsi="Times New Roman" w:cs="Times New Roman"/>
          <w:bCs/>
          <w:sz w:val="24"/>
          <w:szCs w:val="24"/>
          <w:lang w:val="lt-LT"/>
        </w:rPr>
      </w:pPr>
      <w:r w:rsidRPr="00024EB8">
        <w:rPr>
          <w:rFonts w:ascii="Times New Roman" w:hAnsi="Times New Roman" w:cs="Times New Roman"/>
          <w:bCs/>
          <w:sz w:val="24"/>
          <w:szCs w:val="24"/>
          <w:lang w:val="lt-LT"/>
        </w:rPr>
        <w:t>16.4. Sutartis sudaryta 2 (dviem) vienodą juridinę galią turinčiais egzemplioriais, po vieną kiekvienai Šaliai.</w:t>
      </w:r>
    </w:p>
    <w:p w14:paraId="5AB27A6E" w14:textId="18EB22D6" w:rsidR="00D4484E" w:rsidRPr="00024EB8" w:rsidRDefault="00937420" w:rsidP="00D4484E">
      <w:pPr>
        <w:tabs>
          <w:tab w:val="left" w:pos="-567"/>
          <w:tab w:val="left" w:pos="0"/>
        </w:tabs>
        <w:spacing w:after="0" w:line="276" w:lineRule="auto"/>
        <w:ind w:left="-709"/>
        <w:rPr>
          <w:rFonts w:ascii="Times New Roman" w:hAnsi="Times New Roman" w:cs="Times New Roman"/>
          <w:bCs/>
          <w:sz w:val="24"/>
          <w:szCs w:val="24"/>
          <w:lang w:val="lt-LT"/>
        </w:rPr>
      </w:pPr>
      <w:r w:rsidRPr="00024EB8">
        <w:rPr>
          <w:rFonts w:ascii="Times New Roman" w:hAnsi="Times New Roman" w:cs="Times New Roman"/>
          <w:bCs/>
          <w:sz w:val="24"/>
          <w:szCs w:val="24"/>
          <w:lang w:val="lt-LT"/>
        </w:rPr>
        <w:t>16.5. Sutarties neatskiriami priedai</w:t>
      </w:r>
      <w:r w:rsidR="00024EB8" w:rsidRPr="00024EB8">
        <w:rPr>
          <w:rFonts w:ascii="Times New Roman" w:hAnsi="Times New Roman" w:cs="Times New Roman"/>
          <w:bCs/>
          <w:sz w:val="24"/>
          <w:szCs w:val="24"/>
          <w:lang w:val="lt-LT"/>
        </w:rPr>
        <w:t>:</w:t>
      </w:r>
    </w:p>
    <w:p w14:paraId="5CE4B290" w14:textId="17CB6023" w:rsidR="00024EB8" w:rsidRPr="00024EB8" w:rsidRDefault="00024EB8" w:rsidP="00D4484E">
      <w:pPr>
        <w:tabs>
          <w:tab w:val="left" w:pos="-567"/>
          <w:tab w:val="left" w:pos="0"/>
        </w:tabs>
        <w:spacing w:after="0" w:line="276" w:lineRule="auto"/>
        <w:ind w:left="-709"/>
        <w:rPr>
          <w:rFonts w:ascii="Times New Roman" w:hAnsi="Times New Roman" w:cs="Times New Roman"/>
          <w:sz w:val="24"/>
          <w:szCs w:val="24"/>
          <w:lang w:val="lt-LT"/>
        </w:rPr>
      </w:pPr>
      <w:r w:rsidRPr="00024EB8">
        <w:rPr>
          <w:rFonts w:ascii="Times New Roman" w:hAnsi="Times New Roman" w:cs="Times New Roman"/>
          <w:bCs/>
          <w:sz w:val="24"/>
          <w:szCs w:val="24"/>
          <w:lang w:val="lt-LT"/>
        </w:rPr>
        <w:t>16.5.1.Sutarties priedas Nr. 1</w:t>
      </w:r>
      <w:r w:rsidR="00937420" w:rsidRPr="00024EB8">
        <w:rPr>
          <w:rFonts w:ascii="Times New Roman" w:hAnsi="Times New Roman" w:cs="Times New Roman"/>
          <w:bCs/>
          <w:sz w:val="24"/>
          <w:szCs w:val="24"/>
          <w:lang w:val="lt-LT"/>
        </w:rPr>
        <w:t xml:space="preserve"> – </w:t>
      </w:r>
      <w:r w:rsidR="00937420" w:rsidRPr="00024EB8">
        <w:rPr>
          <w:rFonts w:ascii="Times New Roman" w:hAnsi="Times New Roman" w:cs="Times New Roman"/>
          <w:sz w:val="24"/>
          <w:szCs w:val="24"/>
          <w:lang w:val="lt-LT"/>
        </w:rPr>
        <w:t xml:space="preserve">Techninė specifikacija,  </w:t>
      </w:r>
      <w:r w:rsidR="00CB3C22" w:rsidRPr="00024EB8">
        <w:rPr>
          <w:rFonts w:ascii="Times New Roman" w:hAnsi="Times New Roman" w:cs="Times New Roman"/>
          <w:sz w:val="24"/>
          <w:szCs w:val="24"/>
          <w:lang w:val="lt-LT"/>
        </w:rPr>
        <w:t>7</w:t>
      </w:r>
      <w:r w:rsidR="00D4484E">
        <w:rPr>
          <w:rFonts w:ascii="Times New Roman" w:hAnsi="Times New Roman" w:cs="Times New Roman"/>
          <w:sz w:val="24"/>
          <w:szCs w:val="24"/>
          <w:lang w:val="lt-LT"/>
        </w:rPr>
        <w:t xml:space="preserve"> </w:t>
      </w:r>
      <w:r w:rsidR="00937420" w:rsidRPr="00024EB8">
        <w:rPr>
          <w:rFonts w:ascii="Times New Roman" w:hAnsi="Times New Roman" w:cs="Times New Roman"/>
          <w:sz w:val="24"/>
          <w:szCs w:val="24"/>
          <w:lang w:val="lt-LT"/>
        </w:rPr>
        <w:t>lapai</w:t>
      </w:r>
      <w:r w:rsidRPr="00024EB8">
        <w:rPr>
          <w:rFonts w:ascii="Times New Roman" w:hAnsi="Times New Roman" w:cs="Times New Roman"/>
          <w:sz w:val="24"/>
          <w:szCs w:val="24"/>
          <w:lang w:val="lt-LT"/>
        </w:rPr>
        <w:t>;</w:t>
      </w:r>
    </w:p>
    <w:p w14:paraId="0AB92C60" w14:textId="7033DFD3" w:rsidR="00F52095" w:rsidRDefault="00024EB8" w:rsidP="00D4484E">
      <w:pPr>
        <w:tabs>
          <w:tab w:val="left" w:pos="-567"/>
          <w:tab w:val="left" w:pos="0"/>
        </w:tabs>
        <w:spacing w:after="0" w:line="276" w:lineRule="auto"/>
        <w:ind w:left="-709"/>
        <w:rPr>
          <w:rFonts w:ascii="Times New Roman" w:hAnsi="Times New Roman" w:cs="Times New Roman"/>
          <w:sz w:val="24"/>
          <w:szCs w:val="24"/>
          <w:lang w:val="lt-LT"/>
        </w:rPr>
      </w:pPr>
      <w:r w:rsidRPr="00024EB8">
        <w:rPr>
          <w:rFonts w:ascii="Times New Roman" w:hAnsi="Times New Roman" w:cs="Times New Roman"/>
          <w:sz w:val="24"/>
          <w:szCs w:val="24"/>
          <w:lang w:val="lt-LT"/>
        </w:rPr>
        <w:t xml:space="preserve">16.5.2.Sutarties priedas Nr.2 </w:t>
      </w:r>
      <w:r>
        <w:rPr>
          <w:rFonts w:ascii="Times New Roman" w:hAnsi="Times New Roman" w:cs="Times New Roman"/>
          <w:sz w:val="24"/>
          <w:szCs w:val="24"/>
          <w:lang w:val="lt-LT"/>
        </w:rPr>
        <w:t>–</w:t>
      </w:r>
      <w:r w:rsidRPr="00024EB8">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Tiekėjo pasiūlymas, </w:t>
      </w:r>
      <w:r w:rsidR="00D4484E">
        <w:rPr>
          <w:rFonts w:ascii="Times New Roman" w:hAnsi="Times New Roman" w:cs="Times New Roman"/>
          <w:sz w:val="24"/>
          <w:szCs w:val="24"/>
          <w:lang w:val="lt-LT"/>
        </w:rPr>
        <w:t>14 lapų.</w:t>
      </w:r>
    </w:p>
    <w:p w14:paraId="0C0FAC99" w14:textId="77777777" w:rsidR="00D4484E" w:rsidRDefault="00D4484E" w:rsidP="00024EB8">
      <w:pPr>
        <w:tabs>
          <w:tab w:val="left" w:pos="-567"/>
          <w:tab w:val="left" w:pos="0"/>
        </w:tabs>
        <w:spacing w:after="0" w:line="240" w:lineRule="auto"/>
        <w:ind w:left="-709"/>
        <w:rPr>
          <w:rFonts w:ascii="Times New Roman" w:hAnsi="Times New Roman" w:cs="Times New Roman"/>
          <w:sz w:val="24"/>
          <w:szCs w:val="24"/>
          <w:lang w:val="lt-LT"/>
        </w:rPr>
      </w:pPr>
    </w:p>
    <w:p w14:paraId="505D2CDE" w14:textId="77777777" w:rsidR="00D4484E" w:rsidRPr="00024EB8" w:rsidRDefault="00D4484E" w:rsidP="00024EB8">
      <w:pPr>
        <w:tabs>
          <w:tab w:val="left" w:pos="-567"/>
          <w:tab w:val="left" w:pos="0"/>
        </w:tabs>
        <w:spacing w:after="0" w:line="240" w:lineRule="auto"/>
        <w:ind w:left="-709"/>
        <w:rPr>
          <w:rFonts w:ascii="Times New Roman" w:hAnsi="Times New Roman" w:cs="Times New Roman"/>
          <w:bCs/>
          <w:sz w:val="24"/>
          <w:szCs w:val="24"/>
          <w:lang w:val="lt-LT"/>
        </w:rPr>
      </w:pPr>
    </w:p>
    <w:p w14:paraId="3FAF1EB1" w14:textId="0AF9AF3D" w:rsidR="00076240" w:rsidRPr="00076240" w:rsidRDefault="00076240" w:rsidP="00076240">
      <w:pPr>
        <w:tabs>
          <w:tab w:val="left" w:pos="9630"/>
        </w:tabs>
        <w:spacing w:after="0" w:line="276" w:lineRule="auto"/>
        <w:ind w:right="8"/>
        <w:jc w:val="cente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17</w:t>
      </w:r>
      <w:r w:rsidRPr="00076240">
        <w:rPr>
          <w:rFonts w:ascii="Times New Roman" w:eastAsia="Times New Roman" w:hAnsi="Times New Roman" w:cs="Times New Roman"/>
          <w:b/>
          <w:sz w:val="24"/>
          <w:szCs w:val="24"/>
          <w:lang w:val="lt-LT"/>
        </w:rPr>
        <w:t>. ŠALIŲ REKVIZITAI</w:t>
      </w:r>
    </w:p>
    <w:tbl>
      <w:tblPr>
        <w:tblW w:w="9374" w:type="dxa"/>
        <w:tblInd w:w="165" w:type="dxa"/>
        <w:tblLook w:val="0000" w:firstRow="0" w:lastRow="0" w:firstColumn="0" w:lastColumn="0" w:noHBand="0" w:noVBand="0"/>
      </w:tblPr>
      <w:tblGrid>
        <w:gridCol w:w="4659"/>
        <w:gridCol w:w="4715"/>
      </w:tblGrid>
      <w:tr w:rsidR="00076240" w:rsidRPr="00076240" w14:paraId="6374EFDD" w14:textId="77777777" w:rsidTr="004406E0">
        <w:trPr>
          <w:trHeight w:val="4041"/>
        </w:trPr>
        <w:tc>
          <w:tcPr>
            <w:tcW w:w="4659" w:type="dxa"/>
          </w:tcPr>
          <w:p w14:paraId="3C394D55" w14:textId="77777777" w:rsidR="00076240" w:rsidRPr="00076240" w:rsidRDefault="00076240" w:rsidP="004D219E">
            <w:pPr>
              <w:tabs>
                <w:tab w:val="left" w:pos="9630"/>
              </w:tabs>
              <w:spacing w:after="0" w:line="240" w:lineRule="auto"/>
              <w:ind w:right="8"/>
              <w:jc w:val="left"/>
              <w:rPr>
                <w:rFonts w:ascii="Times New Roman" w:eastAsia="Times New Roman" w:hAnsi="Times New Roman" w:cs="Times New Roman"/>
                <w:b/>
                <w:sz w:val="24"/>
                <w:szCs w:val="24"/>
                <w:lang w:val="lt-LT"/>
              </w:rPr>
            </w:pPr>
          </w:p>
          <w:p w14:paraId="7D589855" w14:textId="60683309" w:rsidR="00076240" w:rsidRPr="00076240" w:rsidRDefault="00515040" w:rsidP="004D219E">
            <w:pPr>
              <w:tabs>
                <w:tab w:val="left" w:pos="720"/>
                <w:tab w:val="left" w:pos="1008"/>
                <w:tab w:val="left" w:pos="9630"/>
              </w:tabs>
              <w:spacing w:after="0" w:line="240" w:lineRule="auto"/>
              <w:ind w:right="8"/>
              <w:jc w:val="left"/>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PERKANČIOJI</w:t>
            </w:r>
            <w:r w:rsidR="00FD49A9">
              <w:rPr>
                <w:rFonts w:ascii="Times New Roman" w:eastAsia="Times New Roman" w:hAnsi="Times New Roman" w:cs="Times New Roman"/>
                <w:b/>
                <w:sz w:val="24"/>
                <w:szCs w:val="24"/>
                <w:lang w:val="lt-LT"/>
              </w:rPr>
              <w:t xml:space="preserve"> ORGANIZACIJ</w:t>
            </w:r>
            <w:r>
              <w:rPr>
                <w:rFonts w:ascii="Times New Roman" w:eastAsia="Times New Roman" w:hAnsi="Times New Roman" w:cs="Times New Roman"/>
                <w:b/>
                <w:sz w:val="24"/>
                <w:szCs w:val="24"/>
                <w:lang w:val="lt-LT"/>
              </w:rPr>
              <w:t>A</w:t>
            </w:r>
          </w:p>
          <w:p w14:paraId="4AD8E8A5" w14:textId="77777777" w:rsidR="00076240" w:rsidRPr="00076240" w:rsidRDefault="00076240" w:rsidP="004D219E">
            <w:pPr>
              <w:tabs>
                <w:tab w:val="left" w:pos="720"/>
                <w:tab w:val="left" w:pos="1008"/>
                <w:tab w:val="left" w:pos="9630"/>
              </w:tabs>
              <w:spacing w:after="0" w:line="240" w:lineRule="auto"/>
              <w:ind w:right="8"/>
              <w:jc w:val="left"/>
              <w:rPr>
                <w:rFonts w:ascii="Times New Roman" w:eastAsia="Times New Roman" w:hAnsi="Times New Roman" w:cs="Times New Roman"/>
                <w:sz w:val="24"/>
                <w:szCs w:val="24"/>
                <w:lang w:val="lt-LT"/>
              </w:rPr>
            </w:pPr>
          </w:p>
          <w:p w14:paraId="7E61CDD7" w14:textId="77777777" w:rsidR="00076240" w:rsidRPr="00076240" w:rsidRDefault="00076240" w:rsidP="004D219E">
            <w:pPr>
              <w:spacing w:after="0" w:line="240" w:lineRule="auto"/>
              <w:rPr>
                <w:rFonts w:ascii="Times New Roman" w:eastAsia="Times New Roman" w:hAnsi="Times New Roman" w:cs="Times New Roman"/>
                <w:b/>
                <w:bCs/>
                <w:sz w:val="24"/>
                <w:szCs w:val="24"/>
                <w:lang w:val="en-GB"/>
              </w:rPr>
            </w:pPr>
            <w:proofErr w:type="spellStart"/>
            <w:r w:rsidRPr="00076240">
              <w:rPr>
                <w:rFonts w:ascii="Times New Roman" w:eastAsia="Times New Roman" w:hAnsi="Times New Roman" w:cs="Times New Roman"/>
                <w:b/>
                <w:bCs/>
                <w:sz w:val="24"/>
                <w:szCs w:val="24"/>
                <w:lang w:val="en-GB"/>
              </w:rPr>
              <w:t>Regioninės</w:t>
            </w:r>
            <w:proofErr w:type="spellEnd"/>
            <w:r w:rsidRPr="00076240">
              <w:rPr>
                <w:rFonts w:ascii="Times New Roman" w:eastAsia="Times New Roman" w:hAnsi="Times New Roman" w:cs="Times New Roman"/>
                <w:b/>
                <w:bCs/>
                <w:sz w:val="24"/>
                <w:szCs w:val="24"/>
                <w:lang w:val="en-GB"/>
              </w:rPr>
              <w:t xml:space="preserve"> </w:t>
            </w:r>
            <w:proofErr w:type="spellStart"/>
            <w:r w:rsidRPr="00076240">
              <w:rPr>
                <w:rFonts w:ascii="Times New Roman" w:eastAsia="Times New Roman" w:hAnsi="Times New Roman" w:cs="Times New Roman"/>
                <w:b/>
                <w:bCs/>
                <w:sz w:val="24"/>
                <w:szCs w:val="24"/>
                <w:lang w:val="en-GB"/>
              </w:rPr>
              <w:t>plėtros</w:t>
            </w:r>
            <w:proofErr w:type="spellEnd"/>
            <w:r w:rsidRPr="00076240">
              <w:rPr>
                <w:rFonts w:ascii="Times New Roman" w:eastAsia="Times New Roman" w:hAnsi="Times New Roman" w:cs="Times New Roman"/>
                <w:b/>
                <w:bCs/>
                <w:sz w:val="24"/>
                <w:szCs w:val="24"/>
                <w:lang w:val="en-GB"/>
              </w:rPr>
              <w:t xml:space="preserve"> </w:t>
            </w:r>
            <w:proofErr w:type="spellStart"/>
            <w:r w:rsidRPr="00076240">
              <w:rPr>
                <w:rFonts w:ascii="Times New Roman" w:eastAsia="Times New Roman" w:hAnsi="Times New Roman" w:cs="Times New Roman"/>
                <w:b/>
                <w:bCs/>
                <w:sz w:val="24"/>
                <w:szCs w:val="24"/>
                <w:lang w:val="en-GB"/>
              </w:rPr>
              <w:t>departamentas</w:t>
            </w:r>
            <w:proofErr w:type="spellEnd"/>
            <w:r w:rsidRPr="00076240">
              <w:rPr>
                <w:rFonts w:ascii="Times New Roman" w:eastAsia="Times New Roman" w:hAnsi="Times New Roman" w:cs="Times New Roman"/>
                <w:b/>
                <w:bCs/>
                <w:sz w:val="24"/>
                <w:szCs w:val="24"/>
                <w:lang w:val="en-GB"/>
              </w:rPr>
              <w:t xml:space="preserve"> </w:t>
            </w:r>
          </w:p>
          <w:p w14:paraId="0922B163" w14:textId="06F2CDF0" w:rsidR="00076240" w:rsidRPr="00076240" w:rsidRDefault="00BF343E" w:rsidP="004D219E">
            <w:pPr>
              <w:spacing w:after="0" w:line="240" w:lineRule="auto"/>
              <w:rPr>
                <w:rFonts w:ascii="Times New Roman" w:eastAsia="Times New Roman" w:hAnsi="Times New Roman" w:cs="Times New Roman"/>
                <w:b/>
                <w:bCs/>
                <w:sz w:val="24"/>
                <w:szCs w:val="24"/>
                <w:lang w:val="en-GB"/>
              </w:rPr>
            </w:pPr>
            <w:proofErr w:type="spellStart"/>
            <w:r>
              <w:rPr>
                <w:rFonts w:ascii="Times New Roman" w:eastAsia="Times New Roman" w:hAnsi="Times New Roman" w:cs="Times New Roman"/>
                <w:b/>
                <w:bCs/>
                <w:sz w:val="24"/>
                <w:szCs w:val="24"/>
                <w:lang w:val="en-GB"/>
              </w:rPr>
              <w:t>prie</w:t>
            </w:r>
            <w:proofErr w:type="spellEnd"/>
            <w:r>
              <w:rPr>
                <w:rFonts w:ascii="Times New Roman" w:eastAsia="Times New Roman" w:hAnsi="Times New Roman" w:cs="Times New Roman"/>
                <w:b/>
                <w:bCs/>
                <w:sz w:val="24"/>
                <w:szCs w:val="24"/>
                <w:lang w:val="en-GB"/>
              </w:rPr>
              <w:t xml:space="preserve"> </w:t>
            </w:r>
            <w:proofErr w:type="spellStart"/>
            <w:r>
              <w:rPr>
                <w:rFonts w:ascii="Times New Roman" w:eastAsia="Times New Roman" w:hAnsi="Times New Roman" w:cs="Times New Roman"/>
                <w:b/>
                <w:bCs/>
                <w:sz w:val="24"/>
                <w:szCs w:val="24"/>
                <w:lang w:val="en-GB"/>
              </w:rPr>
              <w:t>V</w:t>
            </w:r>
            <w:bookmarkStart w:id="0" w:name="_GoBack"/>
            <w:bookmarkEnd w:id="0"/>
            <w:r w:rsidR="00076240" w:rsidRPr="00076240">
              <w:rPr>
                <w:rFonts w:ascii="Times New Roman" w:eastAsia="Times New Roman" w:hAnsi="Times New Roman" w:cs="Times New Roman"/>
                <w:b/>
                <w:bCs/>
                <w:sz w:val="24"/>
                <w:szCs w:val="24"/>
                <w:lang w:val="en-GB"/>
              </w:rPr>
              <w:t>idaus</w:t>
            </w:r>
            <w:proofErr w:type="spellEnd"/>
            <w:r w:rsidR="00076240" w:rsidRPr="00076240">
              <w:rPr>
                <w:rFonts w:ascii="Times New Roman" w:eastAsia="Times New Roman" w:hAnsi="Times New Roman" w:cs="Times New Roman"/>
                <w:b/>
                <w:bCs/>
                <w:sz w:val="24"/>
                <w:szCs w:val="24"/>
                <w:lang w:val="en-GB"/>
              </w:rPr>
              <w:t xml:space="preserve"> </w:t>
            </w:r>
            <w:proofErr w:type="spellStart"/>
            <w:r w:rsidR="00076240" w:rsidRPr="00076240">
              <w:rPr>
                <w:rFonts w:ascii="Times New Roman" w:eastAsia="Times New Roman" w:hAnsi="Times New Roman" w:cs="Times New Roman"/>
                <w:b/>
                <w:bCs/>
                <w:sz w:val="24"/>
                <w:szCs w:val="24"/>
                <w:lang w:val="en-GB"/>
              </w:rPr>
              <w:t>reikalų</w:t>
            </w:r>
            <w:proofErr w:type="spellEnd"/>
            <w:r w:rsidR="00076240" w:rsidRPr="00076240">
              <w:rPr>
                <w:rFonts w:ascii="Times New Roman" w:eastAsia="Times New Roman" w:hAnsi="Times New Roman" w:cs="Times New Roman"/>
                <w:b/>
                <w:bCs/>
                <w:sz w:val="24"/>
                <w:szCs w:val="24"/>
                <w:lang w:val="en-GB"/>
              </w:rPr>
              <w:t xml:space="preserve"> </w:t>
            </w:r>
            <w:proofErr w:type="spellStart"/>
            <w:r w:rsidR="00076240" w:rsidRPr="00076240">
              <w:rPr>
                <w:rFonts w:ascii="Times New Roman" w:eastAsia="Times New Roman" w:hAnsi="Times New Roman" w:cs="Times New Roman"/>
                <w:b/>
                <w:bCs/>
                <w:sz w:val="24"/>
                <w:szCs w:val="24"/>
                <w:lang w:val="en-GB"/>
              </w:rPr>
              <w:t>ministerijos</w:t>
            </w:r>
            <w:proofErr w:type="spellEnd"/>
          </w:p>
          <w:p w14:paraId="12FBD53F" w14:textId="77777777" w:rsidR="00076240" w:rsidRPr="00076240" w:rsidRDefault="00076240" w:rsidP="004D219E">
            <w:pPr>
              <w:spacing w:after="0" w:line="240" w:lineRule="auto"/>
              <w:rPr>
                <w:rFonts w:ascii="Times New Roman" w:eastAsia="Times New Roman" w:hAnsi="Times New Roman" w:cs="Times New Roman"/>
                <w:sz w:val="24"/>
                <w:szCs w:val="24"/>
                <w:highlight w:val="red"/>
                <w:lang w:val="en-GB"/>
              </w:rPr>
            </w:pPr>
          </w:p>
          <w:p w14:paraId="623080CA" w14:textId="77777777" w:rsidR="00076240" w:rsidRPr="00076240" w:rsidRDefault="00076240" w:rsidP="004D219E">
            <w:pPr>
              <w:spacing w:after="0" w:line="240" w:lineRule="auto"/>
              <w:jc w:val="left"/>
              <w:rPr>
                <w:rFonts w:ascii="Times New Roman" w:eastAsia="Times New Roman" w:hAnsi="Times New Roman" w:cs="Times New Roman"/>
                <w:sz w:val="24"/>
                <w:szCs w:val="24"/>
                <w:lang w:val="en-GB"/>
              </w:rPr>
            </w:pPr>
            <w:proofErr w:type="spellStart"/>
            <w:r w:rsidRPr="00076240">
              <w:rPr>
                <w:rFonts w:ascii="Times New Roman" w:eastAsia="Times New Roman" w:hAnsi="Times New Roman" w:cs="Times New Roman"/>
                <w:sz w:val="24"/>
                <w:szCs w:val="24"/>
                <w:lang w:val="en-GB"/>
              </w:rPr>
              <w:t>Duomenys</w:t>
            </w:r>
            <w:proofErr w:type="spellEnd"/>
            <w:r w:rsidRPr="00076240">
              <w:rPr>
                <w:rFonts w:ascii="Times New Roman" w:eastAsia="Times New Roman" w:hAnsi="Times New Roman" w:cs="Times New Roman"/>
                <w:sz w:val="24"/>
                <w:szCs w:val="24"/>
                <w:lang w:val="en-GB"/>
              </w:rPr>
              <w:t xml:space="preserve"> </w:t>
            </w:r>
            <w:proofErr w:type="spellStart"/>
            <w:r w:rsidRPr="00076240">
              <w:rPr>
                <w:rFonts w:ascii="Times New Roman" w:eastAsia="Times New Roman" w:hAnsi="Times New Roman" w:cs="Times New Roman"/>
                <w:sz w:val="24"/>
                <w:szCs w:val="24"/>
                <w:lang w:val="en-GB"/>
              </w:rPr>
              <w:t>kaupiami</w:t>
            </w:r>
            <w:proofErr w:type="spellEnd"/>
            <w:r w:rsidRPr="00076240">
              <w:rPr>
                <w:rFonts w:ascii="Times New Roman" w:eastAsia="Times New Roman" w:hAnsi="Times New Roman" w:cs="Times New Roman"/>
                <w:sz w:val="24"/>
                <w:szCs w:val="24"/>
                <w:lang w:val="en-GB"/>
              </w:rPr>
              <w:t xml:space="preserve"> ir </w:t>
            </w:r>
            <w:proofErr w:type="spellStart"/>
            <w:r w:rsidRPr="00076240">
              <w:rPr>
                <w:rFonts w:ascii="Times New Roman" w:eastAsia="Times New Roman" w:hAnsi="Times New Roman" w:cs="Times New Roman"/>
                <w:sz w:val="24"/>
                <w:szCs w:val="24"/>
                <w:lang w:val="en-GB"/>
              </w:rPr>
              <w:t>saugomi</w:t>
            </w:r>
            <w:proofErr w:type="spellEnd"/>
            <w:r w:rsidRPr="00076240">
              <w:rPr>
                <w:rFonts w:ascii="Times New Roman" w:eastAsia="Times New Roman" w:hAnsi="Times New Roman" w:cs="Times New Roman"/>
                <w:sz w:val="24"/>
                <w:szCs w:val="24"/>
                <w:lang w:val="en-GB"/>
              </w:rPr>
              <w:t xml:space="preserve"> </w:t>
            </w:r>
            <w:proofErr w:type="spellStart"/>
            <w:r w:rsidRPr="00076240">
              <w:rPr>
                <w:rFonts w:ascii="Times New Roman" w:eastAsia="Times New Roman" w:hAnsi="Times New Roman" w:cs="Times New Roman"/>
                <w:sz w:val="24"/>
                <w:szCs w:val="24"/>
                <w:lang w:val="en-GB"/>
              </w:rPr>
              <w:t>Juridinių</w:t>
            </w:r>
            <w:proofErr w:type="spellEnd"/>
            <w:r w:rsidRPr="00076240">
              <w:rPr>
                <w:rFonts w:ascii="Times New Roman" w:eastAsia="Times New Roman" w:hAnsi="Times New Roman" w:cs="Times New Roman"/>
                <w:sz w:val="24"/>
                <w:szCs w:val="24"/>
                <w:lang w:val="en-GB"/>
              </w:rPr>
              <w:t xml:space="preserve"> </w:t>
            </w:r>
          </w:p>
          <w:p w14:paraId="79C9BA58" w14:textId="77777777" w:rsidR="00076240" w:rsidRPr="00076240" w:rsidRDefault="00076240" w:rsidP="004D219E">
            <w:pPr>
              <w:spacing w:after="0" w:line="240" w:lineRule="auto"/>
              <w:jc w:val="left"/>
              <w:rPr>
                <w:rFonts w:ascii="Times New Roman" w:eastAsia="Times New Roman" w:hAnsi="Times New Roman" w:cs="Times New Roman"/>
                <w:sz w:val="24"/>
                <w:szCs w:val="24"/>
                <w:lang w:val="en-GB"/>
              </w:rPr>
            </w:pPr>
            <w:proofErr w:type="spellStart"/>
            <w:r w:rsidRPr="00076240">
              <w:rPr>
                <w:rFonts w:ascii="Times New Roman" w:eastAsia="Times New Roman" w:hAnsi="Times New Roman" w:cs="Times New Roman"/>
                <w:sz w:val="24"/>
                <w:szCs w:val="24"/>
                <w:lang w:val="en-GB"/>
              </w:rPr>
              <w:t>asmenų</w:t>
            </w:r>
            <w:proofErr w:type="spellEnd"/>
            <w:r w:rsidRPr="00076240">
              <w:rPr>
                <w:rFonts w:ascii="Times New Roman" w:eastAsia="Times New Roman" w:hAnsi="Times New Roman" w:cs="Times New Roman"/>
                <w:sz w:val="24"/>
                <w:szCs w:val="24"/>
                <w:lang w:val="en-GB"/>
              </w:rPr>
              <w:t xml:space="preserve"> </w:t>
            </w:r>
            <w:proofErr w:type="spellStart"/>
            <w:r w:rsidRPr="00076240">
              <w:rPr>
                <w:rFonts w:ascii="Times New Roman" w:eastAsia="Times New Roman" w:hAnsi="Times New Roman" w:cs="Times New Roman"/>
                <w:sz w:val="24"/>
                <w:szCs w:val="24"/>
                <w:lang w:val="en-GB"/>
              </w:rPr>
              <w:t>registre</w:t>
            </w:r>
            <w:proofErr w:type="spellEnd"/>
            <w:r w:rsidRPr="00076240">
              <w:rPr>
                <w:rFonts w:ascii="Times New Roman" w:eastAsia="Times New Roman" w:hAnsi="Times New Roman" w:cs="Times New Roman"/>
                <w:sz w:val="24"/>
                <w:szCs w:val="24"/>
                <w:lang w:val="en-GB"/>
              </w:rPr>
              <w:t xml:space="preserve">, </w:t>
            </w:r>
            <w:proofErr w:type="spellStart"/>
            <w:r w:rsidRPr="00076240">
              <w:rPr>
                <w:rFonts w:ascii="Times New Roman" w:eastAsia="Times New Roman" w:hAnsi="Times New Roman" w:cs="Times New Roman"/>
                <w:sz w:val="24"/>
                <w:szCs w:val="24"/>
                <w:lang w:val="en-GB"/>
              </w:rPr>
              <w:t>kodas</w:t>
            </w:r>
            <w:proofErr w:type="spellEnd"/>
            <w:r w:rsidRPr="00076240">
              <w:rPr>
                <w:rFonts w:ascii="Times New Roman" w:eastAsia="Times New Roman" w:hAnsi="Times New Roman" w:cs="Times New Roman"/>
                <w:sz w:val="24"/>
                <w:szCs w:val="24"/>
                <w:lang w:val="en-GB"/>
              </w:rPr>
              <w:t xml:space="preserve"> 302578543</w:t>
            </w:r>
          </w:p>
          <w:p w14:paraId="58CEC466" w14:textId="13966F29" w:rsidR="004D219E" w:rsidRPr="00076240" w:rsidRDefault="00076240" w:rsidP="004D219E">
            <w:pPr>
              <w:spacing w:after="0" w:line="240" w:lineRule="auto"/>
              <w:jc w:val="left"/>
              <w:rPr>
                <w:rFonts w:ascii="Times New Roman" w:eastAsia="Times New Roman" w:hAnsi="Times New Roman" w:cs="Times New Roman"/>
                <w:sz w:val="24"/>
                <w:szCs w:val="24"/>
                <w:lang w:val="en-GB"/>
              </w:rPr>
            </w:pPr>
            <w:proofErr w:type="spellStart"/>
            <w:r w:rsidRPr="00076240">
              <w:rPr>
                <w:rFonts w:ascii="Times New Roman" w:eastAsia="Times New Roman" w:hAnsi="Times New Roman" w:cs="Times New Roman"/>
                <w:sz w:val="24"/>
                <w:szCs w:val="24"/>
                <w:lang w:val="en-GB"/>
              </w:rPr>
              <w:t>Šventaragio</w:t>
            </w:r>
            <w:proofErr w:type="spellEnd"/>
            <w:r w:rsidRPr="00076240">
              <w:rPr>
                <w:rFonts w:ascii="Times New Roman" w:eastAsia="Times New Roman" w:hAnsi="Times New Roman" w:cs="Times New Roman"/>
                <w:sz w:val="24"/>
                <w:szCs w:val="24"/>
                <w:lang w:val="en-GB"/>
              </w:rPr>
              <w:t xml:space="preserve"> g. 2, 01510 Vilnius</w:t>
            </w:r>
          </w:p>
          <w:p w14:paraId="27C8620D" w14:textId="77777777" w:rsidR="00076240" w:rsidRPr="00076240" w:rsidRDefault="00076240" w:rsidP="004D219E">
            <w:pPr>
              <w:spacing w:after="0" w:line="240" w:lineRule="auto"/>
              <w:jc w:val="left"/>
              <w:rPr>
                <w:rFonts w:ascii="Times New Roman" w:eastAsia="Times New Roman" w:hAnsi="Times New Roman" w:cs="Times New Roman"/>
                <w:sz w:val="24"/>
                <w:szCs w:val="24"/>
                <w:lang w:val="en-GB"/>
              </w:rPr>
            </w:pPr>
            <w:r w:rsidRPr="00076240">
              <w:rPr>
                <w:rFonts w:ascii="Times New Roman" w:eastAsia="Times New Roman" w:hAnsi="Times New Roman" w:cs="Times New Roman"/>
                <w:sz w:val="24"/>
                <w:szCs w:val="24"/>
                <w:lang w:val="en-GB"/>
              </w:rPr>
              <w:t>Tel. (8 5) 271 8267</w:t>
            </w:r>
          </w:p>
          <w:p w14:paraId="4D66491D" w14:textId="77777777" w:rsidR="00076240" w:rsidRPr="00076240" w:rsidRDefault="00076240" w:rsidP="004D219E">
            <w:pPr>
              <w:spacing w:after="0" w:line="240" w:lineRule="auto"/>
              <w:jc w:val="left"/>
              <w:rPr>
                <w:rFonts w:ascii="Times New Roman" w:eastAsia="Times New Roman" w:hAnsi="Times New Roman" w:cs="Times New Roman"/>
                <w:sz w:val="24"/>
                <w:szCs w:val="24"/>
                <w:lang w:val="en-GB"/>
              </w:rPr>
            </w:pPr>
            <w:proofErr w:type="spellStart"/>
            <w:r w:rsidRPr="00076240">
              <w:rPr>
                <w:rFonts w:ascii="Times New Roman" w:eastAsia="Times New Roman" w:hAnsi="Times New Roman" w:cs="Times New Roman"/>
                <w:sz w:val="24"/>
                <w:szCs w:val="24"/>
                <w:lang w:val="en-GB"/>
              </w:rPr>
              <w:t>Faks</w:t>
            </w:r>
            <w:proofErr w:type="spellEnd"/>
            <w:r w:rsidRPr="00076240">
              <w:rPr>
                <w:rFonts w:ascii="Times New Roman" w:eastAsia="Times New Roman" w:hAnsi="Times New Roman" w:cs="Times New Roman"/>
                <w:sz w:val="24"/>
                <w:szCs w:val="24"/>
                <w:lang w:val="en-GB"/>
              </w:rPr>
              <w:t>. (8 5) 271 8300</w:t>
            </w:r>
          </w:p>
          <w:p w14:paraId="680FC6CF" w14:textId="77777777" w:rsidR="00076240" w:rsidRPr="00076240" w:rsidRDefault="00076240" w:rsidP="004D219E">
            <w:pPr>
              <w:spacing w:after="0" w:line="240" w:lineRule="auto"/>
              <w:jc w:val="left"/>
              <w:rPr>
                <w:rFonts w:ascii="Times New Roman" w:eastAsia="Times New Roman" w:hAnsi="Times New Roman" w:cs="Times New Roman"/>
                <w:sz w:val="24"/>
                <w:szCs w:val="24"/>
                <w:lang w:val="en-GB"/>
              </w:rPr>
            </w:pPr>
            <w:r w:rsidRPr="00076240">
              <w:rPr>
                <w:rFonts w:ascii="Times New Roman" w:eastAsia="Times New Roman" w:hAnsi="Times New Roman" w:cs="Times New Roman"/>
                <w:sz w:val="24"/>
                <w:szCs w:val="24"/>
                <w:lang w:val="en-GB"/>
              </w:rPr>
              <w:t xml:space="preserve">El. </w:t>
            </w:r>
            <w:proofErr w:type="spellStart"/>
            <w:r w:rsidRPr="00076240">
              <w:rPr>
                <w:rFonts w:ascii="Times New Roman" w:eastAsia="Times New Roman" w:hAnsi="Times New Roman" w:cs="Times New Roman"/>
                <w:sz w:val="24"/>
                <w:szCs w:val="24"/>
                <w:lang w:val="en-GB"/>
              </w:rPr>
              <w:t>paštas</w:t>
            </w:r>
            <w:proofErr w:type="spellEnd"/>
            <w:r w:rsidRPr="00076240">
              <w:rPr>
                <w:rFonts w:ascii="Times New Roman" w:eastAsia="Times New Roman" w:hAnsi="Times New Roman" w:cs="Times New Roman"/>
                <w:sz w:val="24"/>
                <w:szCs w:val="24"/>
                <w:lang w:val="en-GB"/>
              </w:rPr>
              <w:t xml:space="preserve">: </w:t>
            </w:r>
            <w:hyperlink r:id="rId14" w:history="1">
              <w:r w:rsidRPr="00076240">
                <w:rPr>
                  <w:rFonts w:ascii="Times New Roman" w:eastAsia="Times New Roman" w:hAnsi="Times New Roman" w:cs="Times New Roman"/>
                  <w:color w:val="0000FF"/>
                  <w:sz w:val="24"/>
                  <w:szCs w:val="24"/>
                  <w:u w:val="single"/>
                  <w:lang w:val="en-GB"/>
                </w:rPr>
                <w:t>rps</w:t>
              </w:r>
              <w:r w:rsidRPr="00076240">
                <w:rPr>
                  <w:rFonts w:ascii="Times New Roman" w:eastAsia="Times New Roman" w:hAnsi="Times New Roman" w:cs="Times New Roman"/>
                  <w:color w:val="0000FF"/>
                  <w:sz w:val="24"/>
                  <w:szCs w:val="24"/>
                  <w:u w:val="single"/>
                </w:rPr>
                <w:t>@</w:t>
              </w:r>
              <w:proofErr w:type="spellStart"/>
              <w:r w:rsidRPr="00076240">
                <w:rPr>
                  <w:rFonts w:ascii="Times New Roman" w:eastAsia="Times New Roman" w:hAnsi="Times New Roman" w:cs="Times New Roman"/>
                  <w:color w:val="0000FF"/>
                  <w:sz w:val="24"/>
                  <w:szCs w:val="24"/>
                  <w:u w:val="single"/>
                </w:rPr>
                <w:t>vrm.lt</w:t>
              </w:r>
              <w:proofErr w:type="spellEnd"/>
            </w:hyperlink>
          </w:p>
          <w:p w14:paraId="404AD4E8" w14:textId="77777777" w:rsidR="00076240" w:rsidRPr="00076240" w:rsidRDefault="00076240" w:rsidP="004D219E">
            <w:pPr>
              <w:spacing w:after="0" w:line="240" w:lineRule="auto"/>
              <w:jc w:val="left"/>
              <w:rPr>
                <w:rFonts w:ascii="Times New Roman" w:eastAsia="Times New Roman" w:hAnsi="Times New Roman" w:cs="Times New Roman"/>
                <w:bCs/>
                <w:sz w:val="24"/>
                <w:szCs w:val="24"/>
                <w:lang w:val="en-GB"/>
              </w:rPr>
            </w:pPr>
            <w:r w:rsidRPr="00076240">
              <w:rPr>
                <w:rFonts w:ascii="Times New Roman" w:eastAsia="Times New Roman" w:hAnsi="Times New Roman" w:cs="Times New Roman"/>
                <w:sz w:val="24"/>
                <w:szCs w:val="24"/>
                <w:lang w:val="lt-LT"/>
              </w:rPr>
              <w:t xml:space="preserve">A. s. </w:t>
            </w:r>
            <w:r w:rsidRPr="00076240">
              <w:rPr>
                <w:rFonts w:ascii="Times New Roman" w:eastAsia="Times New Roman" w:hAnsi="Times New Roman" w:cs="Times New Roman"/>
                <w:color w:val="000000"/>
                <w:sz w:val="24"/>
                <w:szCs w:val="24"/>
                <w:lang w:val="en-GB"/>
              </w:rPr>
              <w:t>LT32 4010 0510 0494 2940</w:t>
            </w:r>
          </w:p>
          <w:p w14:paraId="11D69CBB" w14:textId="77777777" w:rsidR="00076240" w:rsidRPr="00076240" w:rsidRDefault="00076240" w:rsidP="004D219E">
            <w:pPr>
              <w:spacing w:after="0" w:line="240" w:lineRule="auto"/>
              <w:jc w:val="left"/>
              <w:rPr>
                <w:rFonts w:ascii="Times New Roman" w:eastAsia="Times New Roman" w:hAnsi="Times New Roman" w:cs="Times New Roman"/>
                <w:sz w:val="24"/>
                <w:szCs w:val="24"/>
                <w:lang w:val="en-GB"/>
              </w:rPr>
            </w:pPr>
            <w:proofErr w:type="spellStart"/>
            <w:r w:rsidRPr="00076240">
              <w:rPr>
                <w:rFonts w:ascii="Times New Roman" w:eastAsia="Times New Roman" w:hAnsi="Times New Roman" w:cs="Times New Roman"/>
                <w:sz w:val="24"/>
                <w:szCs w:val="24"/>
                <w:lang w:val="en-GB"/>
              </w:rPr>
              <w:t>Luminor</w:t>
            </w:r>
            <w:proofErr w:type="spellEnd"/>
            <w:r w:rsidRPr="00076240">
              <w:rPr>
                <w:rFonts w:ascii="Times New Roman" w:eastAsia="Times New Roman" w:hAnsi="Times New Roman" w:cs="Times New Roman"/>
                <w:sz w:val="24"/>
                <w:szCs w:val="24"/>
                <w:lang w:val="en-GB"/>
              </w:rPr>
              <w:t xml:space="preserve"> Bank AS</w:t>
            </w:r>
          </w:p>
          <w:p w14:paraId="71475A3E" w14:textId="77777777" w:rsidR="00076240" w:rsidRPr="00076240" w:rsidRDefault="00076240" w:rsidP="004D219E">
            <w:pPr>
              <w:spacing w:after="0" w:line="240" w:lineRule="auto"/>
              <w:jc w:val="left"/>
              <w:rPr>
                <w:rFonts w:ascii="Times New Roman" w:eastAsia="Times New Roman" w:hAnsi="Times New Roman" w:cs="Times New Roman"/>
                <w:sz w:val="24"/>
                <w:szCs w:val="24"/>
                <w:lang w:val="lt-LT"/>
              </w:rPr>
            </w:pPr>
            <w:r w:rsidRPr="00076240">
              <w:rPr>
                <w:rFonts w:ascii="Times New Roman" w:eastAsia="Times New Roman" w:hAnsi="Times New Roman" w:cs="Times New Roman"/>
                <w:sz w:val="24"/>
                <w:szCs w:val="24"/>
                <w:lang w:val="lt-LT"/>
              </w:rPr>
              <w:t>Banko kodas 40100</w:t>
            </w:r>
          </w:p>
          <w:p w14:paraId="595DF216" w14:textId="77777777" w:rsidR="00076240" w:rsidRPr="00076240" w:rsidRDefault="00076240" w:rsidP="004D219E">
            <w:pPr>
              <w:spacing w:after="0" w:line="240" w:lineRule="auto"/>
              <w:rPr>
                <w:rFonts w:ascii="Times New Roman" w:eastAsia="Times New Roman" w:hAnsi="Times New Roman" w:cs="Times New Roman"/>
                <w:sz w:val="24"/>
                <w:szCs w:val="24"/>
                <w:highlight w:val="yellow"/>
                <w:lang w:val="lt-LT"/>
              </w:rPr>
            </w:pPr>
          </w:p>
          <w:p w14:paraId="041D0FAF" w14:textId="77777777" w:rsidR="00076240" w:rsidRPr="00076240" w:rsidRDefault="00076240" w:rsidP="004D219E">
            <w:pPr>
              <w:spacing w:after="0" w:line="240" w:lineRule="auto"/>
              <w:jc w:val="left"/>
              <w:rPr>
                <w:rFonts w:ascii="Times New Roman" w:eastAsia="Times New Roman" w:hAnsi="Times New Roman" w:cs="Times New Roman"/>
                <w:sz w:val="24"/>
                <w:szCs w:val="24"/>
                <w:lang w:val="lt-LT"/>
              </w:rPr>
            </w:pPr>
            <w:r w:rsidRPr="00076240">
              <w:rPr>
                <w:rFonts w:ascii="Times New Roman" w:eastAsia="Times New Roman" w:hAnsi="Times New Roman" w:cs="Times New Roman"/>
                <w:sz w:val="24"/>
                <w:szCs w:val="24"/>
                <w:lang w:val="lt-LT"/>
              </w:rPr>
              <w:t>Direktorė</w:t>
            </w:r>
          </w:p>
          <w:p w14:paraId="69EF704F" w14:textId="77777777" w:rsidR="00076240" w:rsidRPr="00076240" w:rsidRDefault="00076240" w:rsidP="004D219E">
            <w:pPr>
              <w:spacing w:after="0" w:line="240" w:lineRule="auto"/>
              <w:jc w:val="left"/>
              <w:rPr>
                <w:rFonts w:ascii="Times New Roman" w:eastAsia="Times New Roman" w:hAnsi="Times New Roman" w:cs="Times New Roman"/>
                <w:sz w:val="24"/>
                <w:szCs w:val="24"/>
                <w:lang w:val="lt-LT"/>
              </w:rPr>
            </w:pPr>
          </w:p>
          <w:p w14:paraId="21B46855" w14:textId="77777777" w:rsidR="00076240" w:rsidRPr="00076240" w:rsidRDefault="00076240" w:rsidP="004D219E">
            <w:pPr>
              <w:spacing w:after="0" w:line="240" w:lineRule="auto"/>
              <w:ind w:right="340"/>
              <w:contextualSpacing/>
              <w:jc w:val="center"/>
              <w:rPr>
                <w:rFonts w:ascii="Times New Roman" w:eastAsia="Times New Roman" w:hAnsi="Times New Roman" w:cs="Times New Roman"/>
                <w:sz w:val="24"/>
                <w:szCs w:val="24"/>
                <w:lang w:val="lt-LT"/>
              </w:rPr>
            </w:pPr>
            <w:r w:rsidRPr="00076240">
              <w:rPr>
                <w:rFonts w:ascii="Times New Roman" w:eastAsia="Times New Roman" w:hAnsi="Times New Roman" w:cs="Times New Roman"/>
                <w:sz w:val="24"/>
                <w:szCs w:val="24"/>
                <w:lang w:val="lt-LT"/>
              </w:rPr>
              <w:t xml:space="preserve">                                          A. V.</w:t>
            </w:r>
          </w:p>
          <w:p w14:paraId="2113525B" w14:textId="77777777" w:rsidR="00076240" w:rsidRPr="00076240" w:rsidRDefault="00076240" w:rsidP="004D219E">
            <w:pPr>
              <w:tabs>
                <w:tab w:val="left" w:pos="9630"/>
              </w:tabs>
              <w:spacing w:after="0" w:line="240" w:lineRule="auto"/>
              <w:jc w:val="left"/>
              <w:rPr>
                <w:rFonts w:ascii="Times New Roman" w:eastAsia="Times New Roman" w:hAnsi="Times New Roman" w:cs="Times New Roman"/>
                <w:sz w:val="24"/>
                <w:szCs w:val="24"/>
                <w:lang w:val="lt-LT"/>
              </w:rPr>
            </w:pPr>
            <w:proofErr w:type="spellStart"/>
            <w:r w:rsidRPr="00076240">
              <w:rPr>
                <w:rFonts w:ascii="Times New Roman" w:eastAsia="Times New Roman" w:hAnsi="Times New Roman" w:cs="Times New Roman"/>
                <w:sz w:val="24"/>
                <w:szCs w:val="24"/>
                <w:lang w:val="lt-LT"/>
              </w:rPr>
              <w:t>Elida</w:t>
            </w:r>
            <w:proofErr w:type="spellEnd"/>
            <w:r w:rsidRPr="00076240">
              <w:rPr>
                <w:rFonts w:ascii="Times New Roman" w:eastAsia="Times New Roman" w:hAnsi="Times New Roman" w:cs="Times New Roman"/>
                <w:sz w:val="24"/>
                <w:szCs w:val="24"/>
                <w:lang w:val="lt-LT"/>
              </w:rPr>
              <w:t xml:space="preserve"> </w:t>
            </w:r>
            <w:proofErr w:type="spellStart"/>
            <w:r w:rsidRPr="00076240">
              <w:rPr>
                <w:rFonts w:ascii="Times New Roman" w:eastAsia="Times New Roman" w:hAnsi="Times New Roman" w:cs="Times New Roman"/>
                <w:sz w:val="24"/>
                <w:szCs w:val="24"/>
                <w:lang w:val="lt-LT"/>
              </w:rPr>
              <w:t>Drapienė</w:t>
            </w:r>
            <w:proofErr w:type="spellEnd"/>
          </w:p>
        </w:tc>
        <w:tc>
          <w:tcPr>
            <w:tcW w:w="4715" w:type="dxa"/>
          </w:tcPr>
          <w:p w14:paraId="7D4B3FDA" w14:textId="77777777" w:rsidR="00076240" w:rsidRPr="00076240" w:rsidRDefault="00076240" w:rsidP="004D219E">
            <w:pPr>
              <w:keepNext/>
              <w:tabs>
                <w:tab w:val="left" w:pos="9630"/>
              </w:tabs>
              <w:spacing w:after="0" w:line="240" w:lineRule="auto"/>
              <w:ind w:right="8"/>
              <w:outlineLvl w:val="0"/>
              <w:rPr>
                <w:rFonts w:ascii="Times New Roman" w:eastAsia="Arial Unicode MS" w:hAnsi="Times New Roman" w:cs="Times New Roman"/>
                <w:b/>
                <w:bCs/>
                <w:sz w:val="24"/>
                <w:szCs w:val="24"/>
                <w:lang w:val="lt-LT"/>
              </w:rPr>
            </w:pPr>
          </w:p>
          <w:p w14:paraId="4ADD8362" w14:textId="2E8295D0" w:rsidR="00076240" w:rsidRPr="00076240" w:rsidRDefault="007D46A0" w:rsidP="004D219E">
            <w:pPr>
              <w:keepNext/>
              <w:tabs>
                <w:tab w:val="left" w:pos="9630"/>
              </w:tabs>
              <w:spacing w:after="0" w:line="240" w:lineRule="auto"/>
              <w:ind w:right="8"/>
              <w:outlineLvl w:val="0"/>
              <w:rPr>
                <w:rFonts w:ascii="Times New Roman" w:eastAsia="Arial Unicode MS" w:hAnsi="Times New Roman" w:cs="Times New Roman"/>
                <w:b/>
                <w:bCs/>
                <w:sz w:val="24"/>
                <w:szCs w:val="24"/>
                <w:lang w:val="lt-LT"/>
              </w:rPr>
            </w:pPr>
            <w:r>
              <w:rPr>
                <w:rFonts w:ascii="Times New Roman" w:eastAsia="Arial Unicode MS" w:hAnsi="Times New Roman" w:cs="Times New Roman"/>
                <w:b/>
                <w:bCs/>
                <w:sz w:val="24"/>
                <w:szCs w:val="24"/>
                <w:lang w:val="lt-LT"/>
              </w:rPr>
              <w:t>TIE</w:t>
            </w:r>
            <w:r w:rsidR="00076240" w:rsidRPr="00076240">
              <w:rPr>
                <w:rFonts w:ascii="Times New Roman" w:eastAsia="Arial Unicode MS" w:hAnsi="Times New Roman" w:cs="Times New Roman"/>
                <w:b/>
                <w:bCs/>
                <w:sz w:val="24"/>
                <w:szCs w:val="24"/>
                <w:lang w:val="lt-LT"/>
              </w:rPr>
              <w:t>KĖJAS</w:t>
            </w:r>
          </w:p>
          <w:p w14:paraId="2F0623BD" w14:textId="77777777" w:rsidR="00076240" w:rsidRPr="00076240" w:rsidRDefault="00076240" w:rsidP="004D219E">
            <w:pPr>
              <w:tabs>
                <w:tab w:val="left" w:pos="9630"/>
              </w:tabs>
              <w:spacing w:after="0" w:line="240" w:lineRule="auto"/>
              <w:ind w:right="8"/>
              <w:rPr>
                <w:rFonts w:ascii="Times New Roman" w:eastAsia="Times New Roman" w:hAnsi="Times New Roman" w:cs="Times New Roman"/>
                <w:b/>
                <w:sz w:val="24"/>
                <w:szCs w:val="24"/>
                <w:lang w:val="lt-LT" w:eastAsia="lt-LT"/>
              </w:rPr>
            </w:pPr>
          </w:p>
          <w:p w14:paraId="2500A5CA" w14:textId="039C8584" w:rsidR="00076240" w:rsidRPr="00076240" w:rsidRDefault="00C45A94" w:rsidP="004D219E">
            <w:pPr>
              <w:spacing w:after="0" w:line="240" w:lineRule="auto"/>
              <w:jc w:val="left"/>
              <w:rPr>
                <w:rFonts w:ascii="Times New Roman" w:eastAsia="Times New Roman" w:hAnsi="Times New Roman" w:cs="Times New Roman"/>
                <w:sz w:val="24"/>
                <w:szCs w:val="24"/>
                <w:lang w:val="lt-LT"/>
              </w:rPr>
            </w:pPr>
            <w:r>
              <w:rPr>
                <w:rFonts w:ascii="Times New Roman" w:eastAsia="Times New Roman" w:hAnsi="Times New Roman" w:cs="Times New Roman"/>
                <w:b/>
                <w:bCs/>
                <w:sz w:val="24"/>
                <w:szCs w:val="24"/>
                <w:lang w:val="lt-LT"/>
              </w:rPr>
              <w:t xml:space="preserve">UAB </w:t>
            </w:r>
            <w:proofErr w:type="spellStart"/>
            <w:r w:rsidRPr="00C45A94">
              <w:rPr>
                <w:rFonts w:ascii="Times New Roman" w:eastAsia="Times New Roman" w:hAnsi="Times New Roman" w:cs="Times New Roman"/>
                <w:b/>
                <w:bCs/>
                <w:sz w:val="24"/>
                <w:szCs w:val="24"/>
                <w:lang w:val="lt-LT"/>
              </w:rPr>
              <w:t>Smart</w:t>
            </w:r>
            <w:proofErr w:type="spellEnd"/>
            <w:r w:rsidRPr="00C45A94">
              <w:rPr>
                <w:rFonts w:ascii="Times New Roman" w:eastAsia="Times New Roman" w:hAnsi="Times New Roman" w:cs="Times New Roman"/>
                <w:b/>
                <w:bCs/>
                <w:sz w:val="24"/>
                <w:szCs w:val="24"/>
                <w:lang w:val="lt-LT"/>
              </w:rPr>
              <w:t xml:space="preserve"> Continent LT </w:t>
            </w:r>
          </w:p>
          <w:p w14:paraId="24E4EEBB" w14:textId="77777777" w:rsidR="00076240" w:rsidRDefault="00076240" w:rsidP="004D219E">
            <w:pPr>
              <w:spacing w:after="0" w:line="240" w:lineRule="auto"/>
              <w:jc w:val="left"/>
              <w:rPr>
                <w:rFonts w:ascii="Times New Roman" w:eastAsia="Times New Roman" w:hAnsi="Times New Roman" w:cs="Times New Roman"/>
                <w:sz w:val="24"/>
                <w:szCs w:val="24"/>
                <w:lang w:val="lt-LT"/>
              </w:rPr>
            </w:pPr>
          </w:p>
          <w:p w14:paraId="0D3321B5" w14:textId="77777777" w:rsidR="00836B3D" w:rsidRPr="00076240" w:rsidRDefault="00836B3D" w:rsidP="004D219E">
            <w:pPr>
              <w:spacing w:after="0" w:line="240" w:lineRule="auto"/>
              <w:jc w:val="left"/>
              <w:rPr>
                <w:rFonts w:ascii="Times New Roman" w:eastAsia="Times New Roman" w:hAnsi="Times New Roman" w:cs="Times New Roman"/>
                <w:sz w:val="24"/>
                <w:szCs w:val="24"/>
                <w:lang w:val="lt-LT"/>
              </w:rPr>
            </w:pPr>
          </w:p>
          <w:p w14:paraId="7DA7462F" w14:textId="2A1204BC" w:rsidR="00076240" w:rsidRDefault="00076240" w:rsidP="004D219E">
            <w:pPr>
              <w:tabs>
                <w:tab w:val="left" w:pos="720"/>
              </w:tabs>
              <w:spacing w:after="0" w:line="240" w:lineRule="auto"/>
              <w:jc w:val="left"/>
              <w:rPr>
                <w:rFonts w:ascii="Times New Roman" w:eastAsia="Times New Roman" w:hAnsi="Times New Roman" w:cs="Times New Roman"/>
                <w:sz w:val="24"/>
                <w:szCs w:val="24"/>
                <w:lang w:val="lt-LT"/>
              </w:rPr>
            </w:pPr>
            <w:r w:rsidRPr="00076240">
              <w:rPr>
                <w:rFonts w:ascii="Times New Roman" w:eastAsia="Times New Roman" w:hAnsi="Times New Roman" w:cs="Times New Roman"/>
                <w:bCs/>
                <w:sz w:val="24"/>
                <w:szCs w:val="24"/>
                <w:lang w:val="lt-LT"/>
              </w:rPr>
              <w:t xml:space="preserve">Duomenys kaupiami ir saugomi Juridinių asmenų registre, </w:t>
            </w:r>
            <w:r w:rsidRPr="00076240">
              <w:rPr>
                <w:rFonts w:ascii="Times New Roman" w:eastAsia="Times New Roman" w:hAnsi="Times New Roman" w:cs="Times New Roman"/>
                <w:sz w:val="24"/>
                <w:szCs w:val="24"/>
                <w:lang w:val="lt-LT"/>
              </w:rPr>
              <w:t xml:space="preserve">kodas </w:t>
            </w:r>
            <w:r w:rsidR="00C45A94" w:rsidRPr="00C45A94">
              <w:rPr>
                <w:rFonts w:ascii="Times New Roman" w:eastAsia="Times New Roman" w:hAnsi="Times New Roman" w:cs="Times New Roman"/>
                <w:sz w:val="24"/>
                <w:szCs w:val="24"/>
                <w:lang w:val="lt-LT"/>
              </w:rPr>
              <w:t>300144142</w:t>
            </w:r>
          </w:p>
          <w:p w14:paraId="62DA87AE" w14:textId="04B9CFD4" w:rsidR="004D219E" w:rsidRDefault="004D219E" w:rsidP="004D219E">
            <w:pPr>
              <w:tabs>
                <w:tab w:val="left" w:pos="720"/>
              </w:tabs>
              <w:spacing w:after="0" w:line="240" w:lineRule="auto"/>
              <w:jc w:val="left"/>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PVM mokėtojo kodas LT</w:t>
            </w:r>
            <w:r w:rsidRPr="004D219E">
              <w:rPr>
                <w:rFonts w:ascii="Times New Roman" w:eastAsia="Times New Roman" w:hAnsi="Times New Roman" w:cs="Times New Roman"/>
                <w:sz w:val="24"/>
                <w:szCs w:val="24"/>
                <w:lang w:val="lt-LT"/>
              </w:rPr>
              <w:t>100001908917</w:t>
            </w:r>
          </w:p>
          <w:p w14:paraId="6515DFF5" w14:textId="77FE2A5E" w:rsidR="00C45A94" w:rsidRPr="00076240" w:rsidRDefault="00C45A94" w:rsidP="004D219E">
            <w:pPr>
              <w:tabs>
                <w:tab w:val="left" w:pos="720"/>
              </w:tabs>
              <w:spacing w:after="0" w:line="240" w:lineRule="auto"/>
              <w:jc w:val="left"/>
              <w:rPr>
                <w:rFonts w:ascii="Times New Roman" w:eastAsia="Times New Roman" w:hAnsi="Times New Roman" w:cs="Times New Roman"/>
                <w:sz w:val="24"/>
                <w:szCs w:val="24"/>
                <w:lang w:val="lt-LT"/>
              </w:rPr>
            </w:pPr>
            <w:r w:rsidRPr="00C45A94">
              <w:rPr>
                <w:rFonts w:ascii="Times New Roman" w:eastAsia="Times New Roman" w:hAnsi="Times New Roman" w:cs="Times New Roman"/>
                <w:sz w:val="24"/>
                <w:szCs w:val="24"/>
                <w:lang w:val="lt-LT"/>
              </w:rPr>
              <w:t>T.</w:t>
            </w:r>
            <w:r w:rsidR="001E3922">
              <w:rPr>
                <w:rFonts w:ascii="Times New Roman" w:eastAsia="Times New Roman" w:hAnsi="Times New Roman" w:cs="Times New Roman"/>
                <w:sz w:val="24"/>
                <w:szCs w:val="24"/>
                <w:lang w:val="lt-LT"/>
              </w:rPr>
              <w:t xml:space="preserve"> </w:t>
            </w:r>
            <w:r w:rsidRPr="00C45A94">
              <w:rPr>
                <w:rFonts w:ascii="Times New Roman" w:eastAsia="Times New Roman" w:hAnsi="Times New Roman" w:cs="Times New Roman"/>
                <w:sz w:val="24"/>
                <w:szCs w:val="24"/>
                <w:lang w:val="lt-LT"/>
              </w:rPr>
              <w:t>Kosciuškos 24-104, Vilnius</w:t>
            </w:r>
          </w:p>
          <w:p w14:paraId="4C0E0A3A" w14:textId="20FED420" w:rsidR="00076240" w:rsidRPr="00076240" w:rsidRDefault="00076240" w:rsidP="004D219E">
            <w:pPr>
              <w:tabs>
                <w:tab w:val="left" w:pos="720"/>
              </w:tabs>
              <w:spacing w:after="0" w:line="240" w:lineRule="auto"/>
              <w:jc w:val="left"/>
              <w:rPr>
                <w:rFonts w:ascii="Times New Roman" w:eastAsia="Times New Roman" w:hAnsi="Times New Roman" w:cs="Times New Roman"/>
                <w:sz w:val="24"/>
                <w:szCs w:val="24"/>
                <w:lang w:val="lt-LT"/>
              </w:rPr>
            </w:pPr>
            <w:r w:rsidRPr="00076240">
              <w:rPr>
                <w:rFonts w:ascii="Times New Roman" w:eastAsia="Times New Roman" w:hAnsi="Times New Roman" w:cs="Times New Roman"/>
                <w:sz w:val="24"/>
                <w:szCs w:val="24"/>
                <w:lang w:val="lt-LT"/>
              </w:rPr>
              <w:t xml:space="preserve">Tel. </w:t>
            </w:r>
            <w:r w:rsidR="00C45A94">
              <w:rPr>
                <w:rFonts w:ascii="Times New Roman" w:eastAsia="Times New Roman" w:hAnsi="Times New Roman" w:cs="Times New Roman"/>
                <w:sz w:val="24"/>
                <w:szCs w:val="24"/>
                <w:lang w:val="lt-LT"/>
              </w:rPr>
              <w:t xml:space="preserve">(8 5) </w:t>
            </w:r>
            <w:r w:rsidR="00C45A94" w:rsidRPr="00C45A94">
              <w:rPr>
                <w:rFonts w:ascii="Times New Roman" w:eastAsia="Times New Roman" w:hAnsi="Times New Roman" w:cs="Times New Roman"/>
                <w:sz w:val="24"/>
                <w:szCs w:val="24"/>
                <w:lang w:val="lt-LT"/>
              </w:rPr>
              <w:t>2196679</w:t>
            </w:r>
          </w:p>
          <w:p w14:paraId="51AB2E08" w14:textId="4011228B" w:rsidR="00076240" w:rsidRPr="00076240" w:rsidRDefault="00076240" w:rsidP="004D219E">
            <w:pPr>
              <w:tabs>
                <w:tab w:val="left" w:pos="720"/>
              </w:tabs>
              <w:spacing w:after="0" w:line="240" w:lineRule="auto"/>
              <w:jc w:val="left"/>
              <w:rPr>
                <w:rFonts w:ascii="Times New Roman" w:eastAsia="Times New Roman" w:hAnsi="Times New Roman" w:cs="Times New Roman"/>
                <w:sz w:val="24"/>
                <w:szCs w:val="24"/>
                <w:lang w:val="lt-LT"/>
              </w:rPr>
            </w:pPr>
            <w:r w:rsidRPr="00076240">
              <w:rPr>
                <w:rFonts w:ascii="Times New Roman" w:eastAsia="Times New Roman" w:hAnsi="Times New Roman" w:cs="Times New Roman"/>
                <w:sz w:val="24"/>
                <w:szCs w:val="24"/>
                <w:lang w:val="lt-LT"/>
              </w:rPr>
              <w:t xml:space="preserve">El. paštas: </w:t>
            </w:r>
            <w:r w:rsidR="00C306B5" w:rsidRPr="00C306B5">
              <w:rPr>
                <w:rFonts w:ascii="Times New Roman" w:eastAsia="Times New Roman" w:hAnsi="Times New Roman" w:cs="Times New Roman"/>
                <w:sz w:val="24"/>
                <w:szCs w:val="24"/>
                <w:lang w:val="lt-LT"/>
              </w:rPr>
              <w:t>lt@smartcontinent.com</w:t>
            </w:r>
          </w:p>
          <w:p w14:paraId="2F11D661" w14:textId="5594C744" w:rsidR="00076240" w:rsidRDefault="00076240" w:rsidP="004D219E">
            <w:pPr>
              <w:tabs>
                <w:tab w:val="left" w:pos="720"/>
              </w:tabs>
              <w:spacing w:after="0" w:line="240" w:lineRule="auto"/>
              <w:jc w:val="left"/>
              <w:rPr>
                <w:rFonts w:ascii="Times New Roman" w:eastAsia="Times New Roman" w:hAnsi="Times New Roman" w:cs="Times New Roman"/>
                <w:sz w:val="24"/>
                <w:szCs w:val="24"/>
                <w:lang w:val="lt-LT"/>
              </w:rPr>
            </w:pPr>
            <w:r w:rsidRPr="00076240">
              <w:rPr>
                <w:rFonts w:ascii="Times New Roman" w:eastAsia="Times New Roman" w:hAnsi="Times New Roman" w:cs="Times New Roman"/>
                <w:sz w:val="24"/>
                <w:szCs w:val="24"/>
                <w:lang w:val="lt-LT"/>
              </w:rPr>
              <w:t xml:space="preserve">A. s. </w:t>
            </w:r>
            <w:r w:rsidR="00C45A94" w:rsidRPr="00C45A94">
              <w:rPr>
                <w:rFonts w:ascii="Times New Roman" w:eastAsia="Times New Roman" w:hAnsi="Times New Roman" w:cs="Times New Roman"/>
                <w:sz w:val="24"/>
                <w:szCs w:val="24"/>
                <w:lang w:val="lt-LT"/>
              </w:rPr>
              <w:t>LT64 7300 0100 9122 9732</w:t>
            </w:r>
          </w:p>
          <w:p w14:paraId="63052BE0" w14:textId="676C5A6B" w:rsidR="00C45A94" w:rsidRPr="00076240" w:rsidRDefault="00C45A94" w:rsidP="004D219E">
            <w:pPr>
              <w:tabs>
                <w:tab w:val="left" w:pos="720"/>
              </w:tabs>
              <w:spacing w:after="0" w:line="240" w:lineRule="auto"/>
              <w:jc w:val="left"/>
              <w:rPr>
                <w:rFonts w:ascii="Times New Roman" w:eastAsia="Times New Roman" w:hAnsi="Times New Roman" w:cs="Times New Roman"/>
                <w:sz w:val="24"/>
                <w:szCs w:val="24"/>
                <w:lang w:val="lt-LT"/>
              </w:rPr>
            </w:pPr>
            <w:r w:rsidRPr="00C45A94">
              <w:rPr>
                <w:rFonts w:ascii="Times New Roman" w:eastAsia="Times New Roman" w:hAnsi="Times New Roman" w:cs="Times New Roman"/>
                <w:sz w:val="24"/>
                <w:szCs w:val="24"/>
                <w:lang w:val="lt-LT"/>
              </w:rPr>
              <w:t>Swedbank</w:t>
            </w:r>
            <w:r>
              <w:rPr>
                <w:rFonts w:ascii="Times New Roman" w:eastAsia="Times New Roman" w:hAnsi="Times New Roman" w:cs="Times New Roman"/>
                <w:sz w:val="24"/>
                <w:szCs w:val="24"/>
                <w:lang w:val="lt-LT"/>
              </w:rPr>
              <w:t xml:space="preserve"> AB</w:t>
            </w:r>
          </w:p>
          <w:p w14:paraId="4B1ED731" w14:textId="42D5B29B" w:rsidR="00076240" w:rsidRPr="00076240" w:rsidRDefault="00076240" w:rsidP="004D219E">
            <w:pPr>
              <w:tabs>
                <w:tab w:val="left" w:pos="9360"/>
              </w:tabs>
              <w:spacing w:after="0" w:line="240" w:lineRule="auto"/>
              <w:jc w:val="left"/>
              <w:rPr>
                <w:rFonts w:ascii="Times New Roman" w:eastAsia="Times New Roman" w:hAnsi="Times New Roman" w:cs="Times New Roman"/>
                <w:b/>
                <w:sz w:val="24"/>
                <w:szCs w:val="24"/>
                <w:lang w:val="lt-LT"/>
              </w:rPr>
            </w:pPr>
            <w:r w:rsidRPr="00076240">
              <w:rPr>
                <w:rFonts w:ascii="Times New Roman" w:eastAsia="Times New Roman" w:hAnsi="Times New Roman" w:cs="Times New Roman"/>
                <w:sz w:val="24"/>
                <w:szCs w:val="24"/>
                <w:lang w:val="lt-LT"/>
              </w:rPr>
              <w:t xml:space="preserve">Banko kodas </w:t>
            </w:r>
            <w:r w:rsidR="00C45A94">
              <w:rPr>
                <w:rFonts w:ascii="Times New Roman" w:eastAsia="Times New Roman" w:hAnsi="Times New Roman" w:cs="Times New Roman"/>
                <w:sz w:val="24"/>
                <w:szCs w:val="24"/>
                <w:lang w:val="lt-LT"/>
              </w:rPr>
              <w:t>73000</w:t>
            </w:r>
          </w:p>
          <w:p w14:paraId="486BB38E" w14:textId="77777777" w:rsidR="006F50FD" w:rsidRPr="00076240" w:rsidRDefault="006F50FD" w:rsidP="004D219E">
            <w:pPr>
              <w:spacing w:after="0" w:line="240" w:lineRule="auto"/>
              <w:jc w:val="left"/>
              <w:rPr>
                <w:rFonts w:ascii="Times New Roman" w:eastAsia="Times New Roman" w:hAnsi="Times New Roman" w:cs="Times New Roman"/>
                <w:color w:val="000000"/>
                <w:sz w:val="24"/>
                <w:szCs w:val="24"/>
                <w:lang w:val="lt-LT"/>
              </w:rPr>
            </w:pPr>
          </w:p>
          <w:p w14:paraId="714BFD63" w14:textId="77777777" w:rsidR="00076240" w:rsidRPr="00076240" w:rsidRDefault="00076240" w:rsidP="004D219E">
            <w:pPr>
              <w:spacing w:after="0" w:line="240" w:lineRule="auto"/>
              <w:jc w:val="left"/>
              <w:rPr>
                <w:rFonts w:ascii="Times New Roman" w:eastAsia="Times New Roman" w:hAnsi="Times New Roman" w:cs="Times New Roman"/>
                <w:color w:val="000000"/>
                <w:sz w:val="24"/>
                <w:szCs w:val="24"/>
                <w:lang w:val="lt-LT"/>
              </w:rPr>
            </w:pPr>
            <w:r w:rsidRPr="00076240">
              <w:rPr>
                <w:rFonts w:ascii="Times New Roman" w:eastAsia="Times New Roman" w:hAnsi="Times New Roman" w:cs="Times New Roman"/>
                <w:color w:val="000000"/>
                <w:sz w:val="24"/>
                <w:szCs w:val="24"/>
                <w:lang w:val="lt-LT"/>
              </w:rPr>
              <w:t>Direktorius</w:t>
            </w:r>
          </w:p>
          <w:p w14:paraId="0B44C53D" w14:textId="77777777" w:rsidR="00076240" w:rsidRPr="00076240" w:rsidRDefault="00076240" w:rsidP="004D219E">
            <w:pPr>
              <w:spacing w:after="0" w:line="240" w:lineRule="auto"/>
              <w:jc w:val="left"/>
              <w:rPr>
                <w:rFonts w:ascii="Times New Roman" w:eastAsia="Times New Roman" w:hAnsi="Times New Roman" w:cs="Times New Roman"/>
                <w:color w:val="000000"/>
                <w:sz w:val="24"/>
                <w:szCs w:val="24"/>
                <w:lang w:val="lt-LT"/>
              </w:rPr>
            </w:pPr>
          </w:p>
          <w:p w14:paraId="684F7BD1" w14:textId="77777777" w:rsidR="00076240" w:rsidRPr="00076240" w:rsidRDefault="00076240" w:rsidP="004D219E">
            <w:pPr>
              <w:spacing w:after="0" w:line="240" w:lineRule="auto"/>
              <w:ind w:left="720"/>
              <w:contextualSpacing/>
              <w:jc w:val="center"/>
              <w:rPr>
                <w:rFonts w:ascii="Times New Roman" w:eastAsia="Times New Roman" w:hAnsi="Times New Roman" w:cs="Times New Roman"/>
                <w:color w:val="000000"/>
                <w:sz w:val="24"/>
                <w:szCs w:val="24"/>
                <w:lang w:val="lt-LT"/>
              </w:rPr>
            </w:pPr>
            <w:r w:rsidRPr="00076240">
              <w:rPr>
                <w:rFonts w:ascii="Times New Roman" w:eastAsia="Times New Roman" w:hAnsi="Times New Roman" w:cs="Times New Roman"/>
                <w:color w:val="000000"/>
                <w:sz w:val="24"/>
                <w:szCs w:val="24"/>
                <w:lang w:val="lt-LT"/>
              </w:rPr>
              <w:t xml:space="preserve">                                     A. V.</w:t>
            </w:r>
          </w:p>
          <w:p w14:paraId="4C4DE5C7" w14:textId="75B9D663" w:rsidR="00076240" w:rsidRPr="00076240" w:rsidRDefault="00C306B5" w:rsidP="004D219E">
            <w:pPr>
              <w:tabs>
                <w:tab w:val="left" w:pos="720"/>
                <w:tab w:val="left" w:pos="9630"/>
              </w:tabs>
              <w:spacing w:after="0" w:line="240" w:lineRule="auto"/>
              <w:ind w:right="8"/>
              <w:jc w:val="left"/>
              <w:rPr>
                <w:rFonts w:ascii="Times New Roman" w:eastAsia="Times New Roman" w:hAnsi="Times New Roman" w:cs="Times New Roman"/>
                <w:sz w:val="24"/>
                <w:szCs w:val="24"/>
                <w:lang w:val="lt-LT"/>
              </w:rPr>
            </w:pPr>
            <w:r w:rsidRPr="00C306B5">
              <w:rPr>
                <w:rFonts w:ascii="Times New Roman" w:eastAsia="Times New Roman" w:hAnsi="Times New Roman" w:cs="Times New Roman"/>
                <w:sz w:val="24"/>
                <w:szCs w:val="24"/>
                <w:lang w:val="lt-LT"/>
              </w:rPr>
              <w:t xml:space="preserve">Andrius </w:t>
            </w:r>
            <w:proofErr w:type="spellStart"/>
            <w:r w:rsidRPr="00C306B5">
              <w:rPr>
                <w:rFonts w:ascii="Times New Roman" w:eastAsia="Times New Roman" w:hAnsi="Times New Roman" w:cs="Times New Roman"/>
                <w:sz w:val="24"/>
                <w:szCs w:val="24"/>
                <w:lang w:val="lt-LT"/>
              </w:rPr>
              <w:t>Jaržemskis</w:t>
            </w:r>
            <w:proofErr w:type="spellEnd"/>
          </w:p>
        </w:tc>
      </w:tr>
    </w:tbl>
    <w:p w14:paraId="47D6DC63" w14:textId="77777777" w:rsidR="00F64268" w:rsidRPr="00024EB8" w:rsidRDefault="00F64268" w:rsidP="00C77742">
      <w:pPr>
        <w:spacing w:after="0" w:line="240" w:lineRule="auto"/>
        <w:rPr>
          <w:rFonts w:ascii="Calibri Light" w:hAnsi="Calibri Light" w:cs="Calibri Light"/>
          <w:lang w:val="en-GB"/>
        </w:rPr>
      </w:pPr>
    </w:p>
    <w:sectPr w:rsidR="00F64268" w:rsidRPr="00024EB8" w:rsidSect="00024EB8">
      <w:headerReference w:type="default" r:id="rId15"/>
      <w:footerReference w:type="default" r:id="rId16"/>
      <w:pgSz w:w="11907" w:h="16839" w:code="9"/>
      <w:pgMar w:top="1134" w:right="567" w:bottom="1134" w:left="1701" w:header="567" w:footer="567"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7CAF7D" w16cid:durableId="225EA531"/>
  <w16cid:commentId w16cid:paraId="4BB2B3B6" w16cid:durableId="225EA532"/>
  <w16cid:commentId w16cid:paraId="416EF218" w16cid:durableId="225EAFE5"/>
  <w16cid:commentId w16cid:paraId="630C253D" w16cid:durableId="224AAED9"/>
  <w16cid:commentId w16cid:paraId="1B2B8F41" w16cid:durableId="224AAEEC"/>
  <w16cid:commentId w16cid:paraId="538347AD" w16cid:durableId="224AAEDA"/>
  <w16cid:commentId w16cid:paraId="30B8549C" w16cid:durableId="225EA536"/>
  <w16cid:commentId w16cid:paraId="15F7A4D6" w16cid:durableId="225EAFF8"/>
  <w16cid:commentId w16cid:paraId="2482FD78" w16cid:durableId="224AAEDC"/>
  <w16cid:commentId w16cid:paraId="5F6DE72F" w16cid:durableId="224AAFD6"/>
  <w16cid:commentId w16cid:paraId="28006D24" w16cid:durableId="225EA539"/>
  <w16cid:commentId w16cid:paraId="45A86C7D" w16cid:durableId="225EB06D"/>
  <w16cid:commentId w16cid:paraId="3F1C0C43" w16cid:durableId="224AAEDD"/>
  <w16cid:commentId w16cid:paraId="2AA8966D" w16cid:durableId="224AAFDB"/>
  <w16cid:commentId w16cid:paraId="169745E1" w16cid:durableId="225EA53C"/>
  <w16cid:commentId w16cid:paraId="7767819E" w16cid:durableId="225EA53D"/>
  <w16cid:commentId w16cid:paraId="565FD3EE" w16cid:durableId="225EB090"/>
  <w16cid:commentId w16cid:paraId="076CE207" w16cid:durableId="224AAEDE"/>
  <w16cid:commentId w16cid:paraId="0DE2B9AA" w16cid:durableId="224AAFDE"/>
  <w16cid:commentId w16cid:paraId="1C10B0D6" w16cid:durableId="225EA540"/>
  <w16cid:commentId w16cid:paraId="425DACD2" w16cid:durableId="224AAEDF"/>
  <w16cid:commentId w16cid:paraId="12DA23C7" w16cid:durableId="224AAFE6"/>
  <w16cid:commentId w16cid:paraId="37B66331" w16cid:durableId="225EA543"/>
  <w16cid:commentId w16cid:paraId="3DC49AFC" w16cid:durableId="225EA544"/>
  <w16cid:commentId w16cid:paraId="356B649C" w16cid:durableId="225EA545"/>
  <w16cid:commentId w16cid:paraId="3F7D528E" w16cid:durableId="225EB0DA"/>
  <w16cid:commentId w16cid:paraId="34D160E3" w16cid:durableId="224AAEE1"/>
  <w16cid:commentId w16cid:paraId="224DE4E8" w16cid:durableId="224AAFFC"/>
  <w16cid:commentId w16cid:paraId="66F0617B" w16cid:durableId="225EA548"/>
  <w16cid:commentId w16cid:paraId="310E338C" w16cid:durableId="225EA549"/>
  <w16cid:commentId w16cid:paraId="745C5F2D" w16cid:durableId="225EB108"/>
  <w16cid:commentId w16cid:paraId="1C769E65" w16cid:durableId="225EA54A"/>
  <w16cid:commentId w16cid:paraId="50B1FBFD" w16cid:durableId="225EB10D"/>
  <w16cid:commentId w16cid:paraId="62522E94" w16cid:durableId="224AB0FD"/>
  <w16cid:commentId w16cid:paraId="1985B127" w16cid:durableId="225EA54C"/>
  <w16cid:commentId w16cid:paraId="70306E5C" w16cid:durableId="225EA54D"/>
  <w16cid:commentId w16cid:paraId="7B3CD82C" w16cid:durableId="224AAEE2"/>
  <w16cid:commentId w16cid:paraId="273011F4" w16cid:durableId="224AAEE3"/>
  <w16cid:commentId w16cid:paraId="2915B15D" w16cid:durableId="224AB1A5"/>
  <w16cid:commentId w16cid:paraId="0B1B9023" w16cid:durableId="224AAEE4"/>
  <w16cid:commentId w16cid:paraId="72A2D980" w16cid:durableId="224AAEE5"/>
  <w16cid:commentId w16cid:paraId="06244186" w16cid:durableId="224AAEE6"/>
  <w16cid:commentId w16cid:paraId="51E6E48E" w16cid:durableId="224AAEE7"/>
  <w16cid:commentId w16cid:paraId="21D1A37E" w16cid:durableId="224AAEE8"/>
  <w16cid:commentId w16cid:paraId="5930D713" w16cid:durableId="224AAEE9"/>
  <w16cid:commentId w16cid:paraId="1BADF9CB" w16cid:durableId="225EA557"/>
  <w16cid:commentId w16cid:paraId="04568426" w16cid:durableId="225EA642"/>
  <w16cid:commentId w16cid:paraId="4831F32B" w16cid:durableId="224AAEEA"/>
  <w16cid:commentId w16cid:paraId="530905F0" w16cid:durableId="225EA5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53BCAD" w14:textId="77777777" w:rsidR="00D534A2" w:rsidRDefault="00D534A2">
      <w:pPr>
        <w:spacing w:after="0" w:line="240" w:lineRule="auto"/>
      </w:pPr>
      <w:r>
        <w:separator/>
      </w:r>
    </w:p>
  </w:endnote>
  <w:endnote w:type="continuationSeparator" w:id="0">
    <w:p w14:paraId="64ACEA47" w14:textId="77777777" w:rsidR="00D534A2" w:rsidRDefault="00D53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8F85D" w14:textId="4A9327BB" w:rsidR="00220B01" w:rsidRDefault="00220B01" w:rsidP="00D4484E">
    <w:pPr>
      <w:pStyle w:val="Porat"/>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08489B" w14:textId="77777777" w:rsidR="00D534A2" w:rsidRDefault="00D534A2">
      <w:pPr>
        <w:spacing w:after="0" w:line="240" w:lineRule="auto"/>
      </w:pPr>
      <w:r>
        <w:separator/>
      </w:r>
    </w:p>
  </w:footnote>
  <w:footnote w:type="continuationSeparator" w:id="0">
    <w:p w14:paraId="4663465F" w14:textId="77777777" w:rsidR="00D534A2" w:rsidRDefault="00D534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5688761"/>
      <w:docPartObj>
        <w:docPartGallery w:val="Page Numbers (Top of Page)"/>
        <w:docPartUnique/>
      </w:docPartObj>
    </w:sdtPr>
    <w:sdtEndPr/>
    <w:sdtContent>
      <w:p w14:paraId="618C2FC8" w14:textId="7CE5BC10" w:rsidR="005D3E64" w:rsidRDefault="005D3E64">
        <w:pPr>
          <w:pStyle w:val="Antrats"/>
          <w:jc w:val="center"/>
        </w:pPr>
        <w:r>
          <w:fldChar w:fldCharType="begin"/>
        </w:r>
        <w:r>
          <w:instrText>PAGE   \* MERGEFORMAT</w:instrText>
        </w:r>
        <w:r>
          <w:fldChar w:fldCharType="separate"/>
        </w:r>
        <w:r w:rsidR="00BF343E" w:rsidRPr="00BF343E">
          <w:rPr>
            <w:noProof/>
            <w:lang w:val="lt-LT"/>
          </w:rPr>
          <w:t>8</w:t>
        </w:r>
        <w:r>
          <w:fldChar w:fldCharType="end"/>
        </w:r>
      </w:p>
    </w:sdtContent>
  </w:sdt>
  <w:p w14:paraId="6E6954AD" w14:textId="77777777" w:rsidR="005D3E64" w:rsidRDefault="005D3E6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9E704B5"/>
    <w:multiLevelType w:val="multilevel"/>
    <w:tmpl w:val="806AC7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8E59D6"/>
    <w:multiLevelType w:val="hybridMultilevel"/>
    <w:tmpl w:val="A7B67730"/>
    <w:lvl w:ilvl="0" w:tplc="4D041A98">
      <w:start w:val="1"/>
      <w:numFmt w:val="decimal"/>
      <w:lvlText w:val="4.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7" w15:restartNumberingAfterBreak="0">
    <w:nsid w:val="0D1513D3"/>
    <w:multiLevelType w:val="hybridMultilevel"/>
    <w:tmpl w:val="0A6E7ED4"/>
    <w:lvl w:ilvl="0" w:tplc="6332D124">
      <w:start w:val="1"/>
      <w:numFmt w:val="decimal"/>
      <w:lvlText w:val="5.1.%1."/>
      <w:lvlJc w:val="left"/>
      <w:pPr>
        <w:ind w:left="862"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8" w15:restartNumberingAfterBreak="0">
    <w:nsid w:val="15077373"/>
    <w:multiLevelType w:val="hybridMultilevel"/>
    <w:tmpl w:val="131A15A0"/>
    <w:lvl w:ilvl="0" w:tplc="AD88D0DC">
      <w:start w:val="1"/>
      <w:numFmt w:val="decimal"/>
      <w:lvlText w:val="%1."/>
      <w:lvlJc w:val="left"/>
      <w:pPr>
        <w:ind w:left="-207" w:hanging="360"/>
      </w:pPr>
      <w:rPr>
        <w:rFonts w:hint="default"/>
      </w:rPr>
    </w:lvl>
    <w:lvl w:ilvl="1" w:tplc="04270019">
      <w:start w:val="1"/>
      <w:numFmt w:val="lowerLetter"/>
      <w:lvlText w:val="%2."/>
      <w:lvlJc w:val="left"/>
      <w:pPr>
        <w:ind w:left="513" w:hanging="360"/>
      </w:pPr>
    </w:lvl>
    <w:lvl w:ilvl="2" w:tplc="0427001B">
      <w:start w:val="1"/>
      <w:numFmt w:val="lowerRoman"/>
      <w:lvlText w:val="%3."/>
      <w:lvlJc w:val="right"/>
      <w:pPr>
        <w:ind w:left="1233" w:hanging="180"/>
      </w:pPr>
    </w:lvl>
    <w:lvl w:ilvl="3" w:tplc="0427000F">
      <w:start w:val="1"/>
      <w:numFmt w:val="decimal"/>
      <w:lvlText w:val="%4."/>
      <w:lvlJc w:val="left"/>
      <w:pPr>
        <w:ind w:left="1953" w:hanging="360"/>
      </w:pPr>
    </w:lvl>
    <w:lvl w:ilvl="4" w:tplc="04270019">
      <w:start w:val="1"/>
      <w:numFmt w:val="lowerLetter"/>
      <w:lvlText w:val="%5."/>
      <w:lvlJc w:val="left"/>
      <w:pPr>
        <w:ind w:left="2673" w:hanging="360"/>
      </w:pPr>
    </w:lvl>
    <w:lvl w:ilvl="5" w:tplc="0427001B">
      <w:start w:val="1"/>
      <w:numFmt w:val="lowerRoman"/>
      <w:lvlText w:val="%6."/>
      <w:lvlJc w:val="right"/>
      <w:pPr>
        <w:ind w:left="3393" w:hanging="180"/>
      </w:pPr>
    </w:lvl>
    <w:lvl w:ilvl="6" w:tplc="0427000F">
      <w:start w:val="1"/>
      <w:numFmt w:val="decimal"/>
      <w:lvlText w:val="%7."/>
      <w:lvlJc w:val="left"/>
      <w:pPr>
        <w:ind w:left="4113" w:hanging="360"/>
      </w:pPr>
    </w:lvl>
    <w:lvl w:ilvl="7" w:tplc="04270019">
      <w:start w:val="1"/>
      <w:numFmt w:val="lowerLetter"/>
      <w:lvlText w:val="%8."/>
      <w:lvlJc w:val="left"/>
      <w:pPr>
        <w:ind w:left="4833" w:hanging="360"/>
      </w:pPr>
    </w:lvl>
    <w:lvl w:ilvl="8" w:tplc="0427001B">
      <w:start w:val="1"/>
      <w:numFmt w:val="lowerRoman"/>
      <w:lvlText w:val="%9."/>
      <w:lvlJc w:val="right"/>
      <w:pPr>
        <w:ind w:left="5553"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63A368A"/>
    <w:multiLevelType w:val="multilevel"/>
    <w:tmpl w:val="1B9EE32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5C1925"/>
    <w:multiLevelType w:val="hybridMultilevel"/>
    <w:tmpl w:val="54B65AAE"/>
    <w:lvl w:ilvl="0" w:tplc="04270001">
      <w:start w:val="1"/>
      <w:numFmt w:val="bullet"/>
      <w:lvlText w:val=""/>
      <w:lvlJc w:val="left"/>
      <w:pPr>
        <w:ind w:left="153" w:hanging="360"/>
      </w:pPr>
      <w:rPr>
        <w:rFonts w:ascii="Symbol" w:hAnsi="Symbol" w:hint="default"/>
      </w:rPr>
    </w:lvl>
    <w:lvl w:ilvl="1" w:tplc="04270003" w:tentative="1">
      <w:start w:val="1"/>
      <w:numFmt w:val="bullet"/>
      <w:lvlText w:val="o"/>
      <w:lvlJc w:val="left"/>
      <w:pPr>
        <w:ind w:left="873" w:hanging="360"/>
      </w:pPr>
      <w:rPr>
        <w:rFonts w:ascii="Courier New" w:hAnsi="Courier New" w:cs="Courier New" w:hint="default"/>
      </w:rPr>
    </w:lvl>
    <w:lvl w:ilvl="2" w:tplc="04270005" w:tentative="1">
      <w:start w:val="1"/>
      <w:numFmt w:val="bullet"/>
      <w:lvlText w:val=""/>
      <w:lvlJc w:val="left"/>
      <w:pPr>
        <w:ind w:left="1593" w:hanging="360"/>
      </w:pPr>
      <w:rPr>
        <w:rFonts w:ascii="Wingdings" w:hAnsi="Wingdings" w:hint="default"/>
      </w:rPr>
    </w:lvl>
    <w:lvl w:ilvl="3" w:tplc="04270001" w:tentative="1">
      <w:start w:val="1"/>
      <w:numFmt w:val="bullet"/>
      <w:lvlText w:val=""/>
      <w:lvlJc w:val="left"/>
      <w:pPr>
        <w:ind w:left="2313" w:hanging="360"/>
      </w:pPr>
      <w:rPr>
        <w:rFonts w:ascii="Symbol" w:hAnsi="Symbol" w:hint="default"/>
      </w:rPr>
    </w:lvl>
    <w:lvl w:ilvl="4" w:tplc="04270003" w:tentative="1">
      <w:start w:val="1"/>
      <w:numFmt w:val="bullet"/>
      <w:lvlText w:val="o"/>
      <w:lvlJc w:val="left"/>
      <w:pPr>
        <w:ind w:left="3033" w:hanging="360"/>
      </w:pPr>
      <w:rPr>
        <w:rFonts w:ascii="Courier New" w:hAnsi="Courier New" w:cs="Courier New" w:hint="default"/>
      </w:rPr>
    </w:lvl>
    <w:lvl w:ilvl="5" w:tplc="04270005" w:tentative="1">
      <w:start w:val="1"/>
      <w:numFmt w:val="bullet"/>
      <w:lvlText w:val=""/>
      <w:lvlJc w:val="left"/>
      <w:pPr>
        <w:ind w:left="3753" w:hanging="360"/>
      </w:pPr>
      <w:rPr>
        <w:rFonts w:ascii="Wingdings" w:hAnsi="Wingdings" w:hint="default"/>
      </w:rPr>
    </w:lvl>
    <w:lvl w:ilvl="6" w:tplc="04270001" w:tentative="1">
      <w:start w:val="1"/>
      <w:numFmt w:val="bullet"/>
      <w:lvlText w:val=""/>
      <w:lvlJc w:val="left"/>
      <w:pPr>
        <w:ind w:left="4473" w:hanging="360"/>
      </w:pPr>
      <w:rPr>
        <w:rFonts w:ascii="Symbol" w:hAnsi="Symbol" w:hint="default"/>
      </w:rPr>
    </w:lvl>
    <w:lvl w:ilvl="7" w:tplc="04270003" w:tentative="1">
      <w:start w:val="1"/>
      <w:numFmt w:val="bullet"/>
      <w:lvlText w:val="o"/>
      <w:lvlJc w:val="left"/>
      <w:pPr>
        <w:ind w:left="5193" w:hanging="360"/>
      </w:pPr>
      <w:rPr>
        <w:rFonts w:ascii="Courier New" w:hAnsi="Courier New" w:cs="Courier New" w:hint="default"/>
      </w:rPr>
    </w:lvl>
    <w:lvl w:ilvl="8" w:tplc="04270005" w:tentative="1">
      <w:start w:val="1"/>
      <w:numFmt w:val="bullet"/>
      <w:lvlText w:val=""/>
      <w:lvlJc w:val="left"/>
      <w:pPr>
        <w:ind w:left="5913" w:hanging="360"/>
      </w:pPr>
      <w:rPr>
        <w:rFonts w:ascii="Wingdings" w:hAnsi="Wingdings" w:hint="default"/>
      </w:r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C44608C"/>
    <w:multiLevelType w:val="multilevel"/>
    <w:tmpl w:val="400ED8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39872262"/>
    <w:multiLevelType w:val="multilevel"/>
    <w:tmpl w:val="A98E3D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9245E8"/>
    <w:multiLevelType w:val="multilevel"/>
    <w:tmpl w:val="51D48A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3E58764E"/>
    <w:multiLevelType w:val="multilevel"/>
    <w:tmpl w:val="33DABBD0"/>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08E40F8"/>
    <w:multiLevelType w:val="hybridMultilevel"/>
    <w:tmpl w:val="34365D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15359"/>
    <w:multiLevelType w:val="multilevel"/>
    <w:tmpl w:val="940071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4F07210"/>
    <w:multiLevelType w:val="hybridMultilevel"/>
    <w:tmpl w:val="46CC8C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7" w15:restartNumberingAfterBreak="0">
    <w:nsid w:val="48CE537C"/>
    <w:multiLevelType w:val="hybridMultilevel"/>
    <w:tmpl w:val="2A625916"/>
    <w:lvl w:ilvl="0" w:tplc="39F0386E">
      <w:start w:val="1"/>
      <w:numFmt w:val="decimal"/>
      <w:lvlText w:val="1.%1."/>
      <w:lvlJc w:val="left"/>
      <w:pPr>
        <w:ind w:left="786"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9" w15:restartNumberingAfterBreak="0">
    <w:nsid w:val="4F367E5E"/>
    <w:multiLevelType w:val="multilevel"/>
    <w:tmpl w:val="66A41F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5AB22CA7"/>
    <w:multiLevelType w:val="multilevel"/>
    <w:tmpl w:val="A1F2667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D5D79F1"/>
    <w:multiLevelType w:val="multilevel"/>
    <w:tmpl w:val="E18ECB00"/>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9A82355"/>
    <w:multiLevelType w:val="hybridMultilevel"/>
    <w:tmpl w:val="51824114"/>
    <w:lvl w:ilvl="0" w:tplc="B9CE842E">
      <w:numFmt w:val="bullet"/>
      <w:lvlText w:val="–"/>
      <w:lvlJc w:val="left"/>
      <w:pPr>
        <w:ind w:left="502" w:hanging="360"/>
      </w:pPr>
      <w:rPr>
        <w:rFonts w:ascii="Arial" w:eastAsiaTheme="minorHAnsi" w:hAnsi="Arial" w:cs="Arial" w:hint="default"/>
      </w:rPr>
    </w:lvl>
    <w:lvl w:ilvl="1" w:tplc="04270003" w:tentative="1">
      <w:start w:val="1"/>
      <w:numFmt w:val="bullet"/>
      <w:lvlText w:val="o"/>
      <w:lvlJc w:val="left"/>
      <w:pPr>
        <w:ind w:left="1156" w:hanging="360"/>
      </w:pPr>
      <w:rPr>
        <w:rFonts w:ascii="Courier New" w:hAnsi="Courier New" w:cs="Courier New" w:hint="default"/>
      </w:rPr>
    </w:lvl>
    <w:lvl w:ilvl="2" w:tplc="04270005" w:tentative="1">
      <w:start w:val="1"/>
      <w:numFmt w:val="bullet"/>
      <w:lvlText w:val=""/>
      <w:lvlJc w:val="left"/>
      <w:pPr>
        <w:ind w:left="1876" w:hanging="360"/>
      </w:pPr>
      <w:rPr>
        <w:rFonts w:ascii="Wingdings" w:hAnsi="Wingdings" w:hint="default"/>
      </w:rPr>
    </w:lvl>
    <w:lvl w:ilvl="3" w:tplc="04270001" w:tentative="1">
      <w:start w:val="1"/>
      <w:numFmt w:val="bullet"/>
      <w:lvlText w:val=""/>
      <w:lvlJc w:val="left"/>
      <w:pPr>
        <w:ind w:left="2596" w:hanging="360"/>
      </w:pPr>
      <w:rPr>
        <w:rFonts w:ascii="Symbol" w:hAnsi="Symbol" w:hint="default"/>
      </w:rPr>
    </w:lvl>
    <w:lvl w:ilvl="4" w:tplc="04270003" w:tentative="1">
      <w:start w:val="1"/>
      <w:numFmt w:val="bullet"/>
      <w:lvlText w:val="o"/>
      <w:lvlJc w:val="left"/>
      <w:pPr>
        <w:ind w:left="3316" w:hanging="360"/>
      </w:pPr>
      <w:rPr>
        <w:rFonts w:ascii="Courier New" w:hAnsi="Courier New" w:cs="Courier New" w:hint="default"/>
      </w:rPr>
    </w:lvl>
    <w:lvl w:ilvl="5" w:tplc="04270005" w:tentative="1">
      <w:start w:val="1"/>
      <w:numFmt w:val="bullet"/>
      <w:lvlText w:val=""/>
      <w:lvlJc w:val="left"/>
      <w:pPr>
        <w:ind w:left="4036" w:hanging="360"/>
      </w:pPr>
      <w:rPr>
        <w:rFonts w:ascii="Wingdings" w:hAnsi="Wingdings" w:hint="default"/>
      </w:rPr>
    </w:lvl>
    <w:lvl w:ilvl="6" w:tplc="04270001" w:tentative="1">
      <w:start w:val="1"/>
      <w:numFmt w:val="bullet"/>
      <w:lvlText w:val=""/>
      <w:lvlJc w:val="left"/>
      <w:pPr>
        <w:ind w:left="4756" w:hanging="360"/>
      </w:pPr>
      <w:rPr>
        <w:rFonts w:ascii="Symbol" w:hAnsi="Symbol" w:hint="default"/>
      </w:rPr>
    </w:lvl>
    <w:lvl w:ilvl="7" w:tplc="04270003" w:tentative="1">
      <w:start w:val="1"/>
      <w:numFmt w:val="bullet"/>
      <w:lvlText w:val="o"/>
      <w:lvlJc w:val="left"/>
      <w:pPr>
        <w:ind w:left="5476" w:hanging="360"/>
      </w:pPr>
      <w:rPr>
        <w:rFonts w:ascii="Courier New" w:hAnsi="Courier New" w:cs="Courier New" w:hint="default"/>
      </w:rPr>
    </w:lvl>
    <w:lvl w:ilvl="8" w:tplc="04270005" w:tentative="1">
      <w:start w:val="1"/>
      <w:numFmt w:val="bullet"/>
      <w:lvlText w:val=""/>
      <w:lvlJc w:val="left"/>
      <w:pPr>
        <w:ind w:left="6196" w:hanging="360"/>
      </w:pPr>
      <w:rPr>
        <w:rFonts w:ascii="Wingdings" w:hAnsi="Wingdings" w:hint="default"/>
      </w:rPr>
    </w:lvl>
  </w:abstractNum>
  <w:abstractNum w:abstractNumId="36" w15:restartNumberingAfterBreak="0">
    <w:nsid w:val="69A825E9"/>
    <w:multiLevelType w:val="multilevel"/>
    <w:tmpl w:val="8DF0AD6A"/>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8"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15:restartNumberingAfterBreak="0">
    <w:nsid w:val="78831BF5"/>
    <w:multiLevelType w:val="multilevel"/>
    <w:tmpl w:val="753275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8FD48DF"/>
    <w:multiLevelType w:val="hybridMultilevel"/>
    <w:tmpl w:val="A776FD44"/>
    <w:lvl w:ilvl="0" w:tplc="04270001">
      <w:start w:val="1"/>
      <w:numFmt w:val="bullet"/>
      <w:lvlText w:val=""/>
      <w:lvlJc w:val="left"/>
      <w:pPr>
        <w:ind w:left="153" w:hanging="360"/>
      </w:pPr>
      <w:rPr>
        <w:rFonts w:ascii="Symbol" w:hAnsi="Symbol" w:hint="default"/>
      </w:rPr>
    </w:lvl>
    <w:lvl w:ilvl="1" w:tplc="04270003" w:tentative="1">
      <w:start w:val="1"/>
      <w:numFmt w:val="bullet"/>
      <w:lvlText w:val="o"/>
      <w:lvlJc w:val="left"/>
      <w:pPr>
        <w:ind w:left="873" w:hanging="360"/>
      </w:pPr>
      <w:rPr>
        <w:rFonts w:ascii="Courier New" w:hAnsi="Courier New" w:cs="Courier New" w:hint="default"/>
      </w:rPr>
    </w:lvl>
    <w:lvl w:ilvl="2" w:tplc="04270005" w:tentative="1">
      <w:start w:val="1"/>
      <w:numFmt w:val="bullet"/>
      <w:lvlText w:val=""/>
      <w:lvlJc w:val="left"/>
      <w:pPr>
        <w:ind w:left="1593" w:hanging="360"/>
      </w:pPr>
      <w:rPr>
        <w:rFonts w:ascii="Wingdings" w:hAnsi="Wingdings" w:hint="default"/>
      </w:rPr>
    </w:lvl>
    <w:lvl w:ilvl="3" w:tplc="04270001" w:tentative="1">
      <w:start w:val="1"/>
      <w:numFmt w:val="bullet"/>
      <w:lvlText w:val=""/>
      <w:lvlJc w:val="left"/>
      <w:pPr>
        <w:ind w:left="2313" w:hanging="360"/>
      </w:pPr>
      <w:rPr>
        <w:rFonts w:ascii="Symbol" w:hAnsi="Symbol" w:hint="default"/>
      </w:rPr>
    </w:lvl>
    <w:lvl w:ilvl="4" w:tplc="04270003" w:tentative="1">
      <w:start w:val="1"/>
      <w:numFmt w:val="bullet"/>
      <w:lvlText w:val="o"/>
      <w:lvlJc w:val="left"/>
      <w:pPr>
        <w:ind w:left="3033" w:hanging="360"/>
      </w:pPr>
      <w:rPr>
        <w:rFonts w:ascii="Courier New" w:hAnsi="Courier New" w:cs="Courier New" w:hint="default"/>
      </w:rPr>
    </w:lvl>
    <w:lvl w:ilvl="5" w:tplc="04270005" w:tentative="1">
      <w:start w:val="1"/>
      <w:numFmt w:val="bullet"/>
      <w:lvlText w:val=""/>
      <w:lvlJc w:val="left"/>
      <w:pPr>
        <w:ind w:left="3753" w:hanging="360"/>
      </w:pPr>
      <w:rPr>
        <w:rFonts w:ascii="Wingdings" w:hAnsi="Wingdings" w:hint="default"/>
      </w:rPr>
    </w:lvl>
    <w:lvl w:ilvl="6" w:tplc="04270001" w:tentative="1">
      <w:start w:val="1"/>
      <w:numFmt w:val="bullet"/>
      <w:lvlText w:val=""/>
      <w:lvlJc w:val="left"/>
      <w:pPr>
        <w:ind w:left="4473" w:hanging="360"/>
      </w:pPr>
      <w:rPr>
        <w:rFonts w:ascii="Symbol" w:hAnsi="Symbol" w:hint="default"/>
      </w:rPr>
    </w:lvl>
    <w:lvl w:ilvl="7" w:tplc="04270003" w:tentative="1">
      <w:start w:val="1"/>
      <w:numFmt w:val="bullet"/>
      <w:lvlText w:val="o"/>
      <w:lvlJc w:val="left"/>
      <w:pPr>
        <w:ind w:left="5193" w:hanging="360"/>
      </w:pPr>
      <w:rPr>
        <w:rFonts w:ascii="Courier New" w:hAnsi="Courier New" w:cs="Courier New" w:hint="default"/>
      </w:rPr>
    </w:lvl>
    <w:lvl w:ilvl="8" w:tplc="04270005" w:tentative="1">
      <w:start w:val="1"/>
      <w:numFmt w:val="bullet"/>
      <w:lvlText w:val=""/>
      <w:lvlJc w:val="left"/>
      <w:pPr>
        <w:ind w:left="5913"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9"/>
  </w:num>
  <w:num w:numId="7">
    <w:abstractNumId w:val="17"/>
  </w:num>
  <w:num w:numId="8">
    <w:abstractNumId w:val="37"/>
  </w:num>
  <w:num w:numId="9">
    <w:abstractNumId w:val="34"/>
  </w:num>
  <w:num w:numId="10">
    <w:abstractNumId w:val="11"/>
  </w:num>
  <w:num w:numId="11">
    <w:abstractNumId w:val="12"/>
  </w:num>
  <w:num w:numId="12">
    <w:abstractNumId w:val="38"/>
  </w:num>
  <w:num w:numId="13">
    <w:abstractNumId w:val="28"/>
  </w:num>
  <w:num w:numId="14">
    <w:abstractNumId w:val="15"/>
  </w:num>
  <w:num w:numId="15">
    <w:abstractNumId w:val="26"/>
  </w:num>
  <w:num w:numId="16">
    <w:abstractNumId w:val="21"/>
  </w:num>
  <w:num w:numId="17">
    <w:abstractNumId w:val="18"/>
  </w:num>
  <w:num w:numId="18">
    <w:abstractNumId w:val="10"/>
  </w:num>
  <w:num w:numId="19">
    <w:abstractNumId w:val="30"/>
  </w:num>
  <w:num w:numId="20">
    <w:abstractNumId w:val="27"/>
  </w:num>
  <w:num w:numId="21">
    <w:abstractNumId w:val="33"/>
  </w:num>
  <w:num w:numId="22">
    <w:abstractNumId w:val="6"/>
  </w:num>
  <w:num w:numId="23">
    <w:abstractNumId w:val="7"/>
  </w:num>
  <w:num w:numId="24">
    <w:abstractNumId w:val="35"/>
  </w:num>
  <w:num w:numId="25">
    <w:abstractNumId w:val="25"/>
  </w:num>
  <w:num w:numId="26">
    <w:abstractNumId w:val="23"/>
  </w:num>
  <w:num w:numId="27">
    <w:abstractNumId w:val="8"/>
  </w:num>
  <w:num w:numId="28">
    <w:abstractNumId w:val="36"/>
  </w:num>
  <w:num w:numId="29">
    <w:abstractNumId w:val="14"/>
  </w:num>
  <w:num w:numId="30">
    <w:abstractNumId w:val="31"/>
  </w:num>
  <w:num w:numId="31">
    <w:abstractNumId w:val="24"/>
  </w:num>
  <w:num w:numId="32">
    <w:abstractNumId w:val="29"/>
  </w:num>
  <w:num w:numId="33">
    <w:abstractNumId w:val="16"/>
  </w:num>
  <w:num w:numId="34">
    <w:abstractNumId w:val="5"/>
  </w:num>
  <w:num w:numId="35">
    <w:abstractNumId w:val="39"/>
  </w:num>
  <w:num w:numId="36">
    <w:abstractNumId w:val="19"/>
  </w:num>
  <w:num w:numId="37">
    <w:abstractNumId w:val="20"/>
  </w:num>
  <w:num w:numId="38">
    <w:abstractNumId w:val="13"/>
  </w:num>
  <w:num w:numId="39">
    <w:abstractNumId w:val="32"/>
  </w:num>
  <w:num w:numId="40">
    <w:abstractNumId w:val="22"/>
  </w:num>
  <w:num w:numId="41">
    <w:abstractNumId w:val="4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05F"/>
    <w:rsid w:val="00001963"/>
    <w:rsid w:val="00002394"/>
    <w:rsid w:val="00004EC7"/>
    <w:rsid w:val="00014A70"/>
    <w:rsid w:val="000162F1"/>
    <w:rsid w:val="00024EB8"/>
    <w:rsid w:val="00026A54"/>
    <w:rsid w:val="0003366F"/>
    <w:rsid w:val="0003446B"/>
    <w:rsid w:val="00036DBB"/>
    <w:rsid w:val="0004685E"/>
    <w:rsid w:val="0005633C"/>
    <w:rsid w:val="00061A94"/>
    <w:rsid w:val="0007278E"/>
    <w:rsid w:val="0007339C"/>
    <w:rsid w:val="00073ABB"/>
    <w:rsid w:val="00075FC7"/>
    <w:rsid w:val="00076240"/>
    <w:rsid w:val="00084F44"/>
    <w:rsid w:val="00097241"/>
    <w:rsid w:val="000A23D3"/>
    <w:rsid w:val="000A61E0"/>
    <w:rsid w:val="000B0A6A"/>
    <w:rsid w:val="000B2D98"/>
    <w:rsid w:val="000B2DD8"/>
    <w:rsid w:val="000D122A"/>
    <w:rsid w:val="000D610B"/>
    <w:rsid w:val="000D77BD"/>
    <w:rsid w:val="000F554D"/>
    <w:rsid w:val="000F5933"/>
    <w:rsid w:val="000F6B0B"/>
    <w:rsid w:val="000F7C2E"/>
    <w:rsid w:val="00100063"/>
    <w:rsid w:val="00103A07"/>
    <w:rsid w:val="001102D3"/>
    <w:rsid w:val="00117E65"/>
    <w:rsid w:val="001218B3"/>
    <w:rsid w:val="00126C14"/>
    <w:rsid w:val="0013413B"/>
    <w:rsid w:val="00137EA0"/>
    <w:rsid w:val="0014465A"/>
    <w:rsid w:val="0015224A"/>
    <w:rsid w:val="00153F22"/>
    <w:rsid w:val="0016225E"/>
    <w:rsid w:val="00165468"/>
    <w:rsid w:val="00171C82"/>
    <w:rsid w:val="00192838"/>
    <w:rsid w:val="001A6D7A"/>
    <w:rsid w:val="001A6FF8"/>
    <w:rsid w:val="001B7BEB"/>
    <w:rsid w:val="001C454A"/>
    <w:rsid w:val="001D273C"/>
    <w:rsid w:val="001D7220"/>
    <w:rsid w:val="001E3922"/>
    <w:rsid w:val="001F0E92"/>
    <w:rsid w:val="001F3F23"/>
    <w:rsid w:val="001F7B47"/>
    <w:rsid w:val="002101D9"/>
    <w:rsid w:val="00216CC3"/>
    <w:rsid w:val="00220B01"/>
    <w:rsid w:val="00226E27"/>
    <w:rsid w:val="00230C9A"/>
    <w:rsid w:val="00232174"/>
    <w:rsid w:val="00250406"/>
    <w:rsid w:val="00261339"/>
    <w:rsid w:val="00261B88"/>
    <w:rsid w:val="00263108"/>
    <w:rsid w:val="00273CFD"/>
    <w:rsid w:val="00282E42"/>
    <w:rsid w:val="00285C68"/>
    <w:rsid w:val="002862F1"/>
    <w:rsid w:val="00290944"/>
    <w:rsid w:val="002912FE"/>
    <w:rsid w:val="0029572C"/>
    <w:rsid w:val="002A626E"/>
    <w:rsid w:val="002C4E6E"/>
    <w:rsid w:val="002C7F2C"/>
    <w:rsid w:val="002D05D7"/>
    <w:rsid w:val="002E00F0"/>
    <w:rsid w:val="002F54E3"/>
    <w:rsid w:val="002F7F3D"/>
    <w:rsid w:val="00313A65"/>
    <w:rsid w:val="003150D0"/>
    <w:rsid w:val="003236D0"/>
    <w:rsid w:val="00324927"/>
    <w:rsid w:val="00325536"/>
    <w:rsid w:val="00327EA2"/>
    <w:rsid w:val="00334A5F"/>
    <w:rsid w:val="0033643F"/>
    <w:rsid w:val="00340C9E"/>
    <w:rsid w:val="00341C69"/>
    <w:rsid w:val="00355B56"/>
    <w:rsid w:val="00357BD5"/>
    <w:rsid w:val="00364E48"/>
    <w:rsid w:val="003673D6"/>
    <w:rsid w:val="003708CF"/>
    <w:rsid w:val="00373B5F"/>
    <w:rsid w:val="00385616"/>
    <w:rsid w:val="00386017"/>
    <w:rsid w:val="00386DCD"/>
    <w:rsid w:val="0039104D"/>
    <w:rsid w:val="0039787C"/>
    <w:rsid w:val="003A1596"/>
    <w:rsid w:val="003B0B81"/>
    <w:rsid w:val="003B531F"/>
    <w:rsid w:val="003D0DA8"/>
    <w:rsid w:val="003D3122"/>
    <w:rsid w:val="003D5439"/>
    <w:rsid w:val="003E1267"/>
    <w:rsid w:val="003E1E0C"/>
    <w:rsid w:val="003F2E3F"/>
    <w:rsid w:val="003F6C42"/>
    <w:rsid w:val="00412140"/>
    <w:rsid w:val="00424F33"/>
    <w:rsid w:val="0042600F"/>
    <w:rsid w:val="00430A6E"/>
    <w:rsid w:val="00440910"/>
    <w:rsid w:val="00443697"/>
    <w:rsid w:val="004438F3"/>
    <w:rsid w:val="00460A36"/>
    <w:rsid w:val="00470041"/>
    <w:rsid w:val="0047068B"/>
    <w:rsid w:val="00470AB6"/>
    <w:rsid w:val="00471429"/>
    <w:rsid w:val="0047250A"/>
    <w:rsid w:val="0047713F"/>
    <w:rsid w:val="00480285"/>
    <w:rsid w:val="00480704"/>
    <w:rsid w:val="00482726"/>
    <w:rsid w:val="00483E3A"/>
    <w:rsid w:val="004A2E21"/>
    <w:rsid w:val="004A2F52"/>
    <w:rsid w:val="004C4182"/>
    <w:rsid w:val="004D219E"/>
    <w:rsid w:val="004E1BDF"/>
    <w:rsid w:val="004E2DBF"/>
    <w:rsid w:val="004E5655"/>
    <w:rsid w:val="004F3FB8"/>
    <w:rsid w:val="004F66A8"/>
    <w:rsid w:val="0050743B"/>
    <w:rsid w:val="00515040"/>
    <w:rsid w:val="00521410"/>
    <w:rsid w:val="005332C7"/>
    <w:rsid w:val="00534FAB"/>
    <w:rsid w:val="00547246"/>
    <w:rsid w:val="00556361"/>
    <w:rsid w:val="00576756"/>
    <w:rsid w:val="00587AC4"/>
    <w:rsid w:val="005976DA"/>
    <w:rsid w:val="005A79B7"/>
    <w:rsid w:val="005D0479"/>
    <w:rsid w:val="005D1C93"/>
    <w:rsid w:val="005D3E64"/>
    <w:rsid w:val="005D4794"/>
    <w:rsid w:val="005D624E"/>
    <w:rsid w:val="005D6782"/>
    <w:rsid w:val="005D7F66"/>
    <w:rsid w:val="005E66EA"/>
    <w:rsid w:val="005F4CA5"/>
    <w:rsid w:val="00603657"/>
    <w:rsid w:val="00604800"/>
    <w:rsid w:val="00616006"/>
    <w:rsid w:val="006171F1"/>
    <w:rsid w:val="006200C0"/>
    <w:rsid w:val="0062688A"/>
    <w:rsid w:val="0063093F"/>
    <w:rsid w:val="0063776D"/>
    <w:rsid w:val="0064005E"/>
    <w:rsid w:val="0064489F"/>
    <w:rsid w:val="00647BB8"/>
    <w:rsid w:val="00671C08"/>
    <w:rsid w:val="00687AF8"/>
    <w:rsid w:val="00692E98"/>
    <w:rsid w:val="00693D96"/>
    <w:rsid w:val="006A2DF1"/>
    <w:rsid w:val="006A7FBB"/>
    <w:rsid w:val="006B2576"/>
    <w:rsid w:val="006B2939"/>
    <w:rsid w:val="006B5389"/>
    <w:rsid w:val="006C070D"/>
    <w:rsid w:val="006C6BBC"/>
    <w:rsid w:val="006C6E21"/>
    <w:rsid w:val="006D305F"/>
    <w:rsid w:val="006E4DE0"/>
    <w:rsid w:val="006F3164"/>
    <w:rsid w:val="006F50FD"/>
    <w:rsid w:val="006F5897"/>
    <w:rsid w:val="006F599E"/>
    <w:rsid w:val="007036F9"/>
    <w:rsid w:val="00711888"/>
    <w:rsid w:val="00713B63"/>
    <w:rsid w:val="0072574B"/>
    <w:rsid w:val="00727746"/>
    <w:rsid w:val="00733BB8"/>
    <w:rsid w:val="00741436"/>
    <w:rsid w:val="00742209"/>
    <w:rsid w:val="00752758"/>
    <w:rsid w:val="00753396"/>
    <w:rsid w:val="007540A4"/>
    <w:rsid w:val="007651CB"/>
    <w:rsid w:val="00765D8C"/>
    <w:rsid w:val="00781241"/>
    <w:rsid w:val="0078428B"/>
    <w:rsid w:val="00784F13"/>
    <w:rsid w:val="00790956"/>
    <w:rsid w:val="00790CE2"/>
    <w:rsid w:val="00791CCE"/>
    <w:rsid w:val="007940A1"/>
    <w:rsid w:val="00795452"/>
    <w:rsid w:val="007A6859"/>
    <w:rsid w:val="007B2144"/>
    <w:rsid w:val="007C0310"/>
    <w:rsid w:val="007C1EB6"/>
    <w:rsid w:val="007C58D4"/>
    <w:rsid w:val="007C6AE7"/>
    <w:rsid w:val="007D1DBB"/>
    <w:rsid w:val="007D46A0"/>
    <w:rsid w:val="007D484D"/>
    <w:rsid w:val="007E41FC"/>
    <w:rsid w:val="00801195"/>
    <w:rsid w:val="008153DA"/>
    <w:rsid w:val="0081681D"/>
    <w:rsid w:val="00827AB7"/>
    <w:rsid w:val="00836B3D"/>
    <w:rsid w:val="008430BA"/>
    <w:rsid w:val="00861471"/>
    <w:rsid w:val="00861677"/>
    <w:rsid w:val="00862EA0"/>
    <w:rsid w:val="008702D5"/>
    <w:rsid w:val="00874FC8"/>
    <w:rsid w:val="00875005"/>
    <w:rsid w:val="008816B6"/>
    <w:rsid w:val="008841E0"/>
    <w:rsid w:val="008921E1"/>
    <w:rsid w:val="00896B6B"/>
    <w:rsid w:val="008A7FC4"/>
    <w:rsid w:val="008B13A4"/>
    <w:rsid w:val="008B1CAF"/>
    <w:rsid w:val="008B4E90"/>
    <w:rsid w:val="008B680B"/>
    <w:rsid w:val="008B6DD2"/>
    <w:rsid w:val="008C2772"/>
    <w:rsid w:val="008D334F"/>
    <w:rsid w:val="008E0EB4"/>
    <w:rsid w:val="008E2DBF"/>
    <w:rsid w:val="008E3A5C"/>
    <w:rsid w:val="008E6C79"/>
    <w:rsid w:val="008F6907"/>
    <w:rsid w:val="0090426E"/>
    <w:rsid w:val="00905136"/>
    <w:rsid w:val="0091115C"/>
    <w:rsid w:val="009123C2"/>
    <w:rsid w:val="00912640"/>
    <w:rsid w:val="009161BB"/>
    <w:rsid w:val="00922056"/>
    <w:rsid w:val="00933521"/>
    <w:rsid w:val="00937420"/>
    <w:rsid w:val="00957A69"/>
    <w:rsid w:val="00971B53"/>
    <w:rsid w:val="009725C3"/>
    <w:rsid w:val="00974023"/>
    <w:rsid w:val="009763C7"/>
    <w:rsid w:val="0099199E"/>
    <w:rsid w:val="00993F3E"/>
    <w:rsid w:val="00994B00"/>
    <w:rsid w:val="00995A99"/>
    <w:rsid w:val="009B26D3"/>
    <w:rsid w:val="009C1CD8"/>
    <w:rsid w:val="009C3BD8"/>
    <w:rsid w:val="009D0B8C"/>
    <w:rsid w:val="009D776F"/>
    <w:rsid w:val="009F02CE"/>
    <w:rsid w:val="009F47E6"/>
    <w:rsid w:val="009F6CB7"/>
    <w:rsid w:val="009F6EAF"/>
    <w:rsid w:val="009F7B57"/>
    <w:rsid w:val="00A1109D"/>
    <w:rsid w:val="00A12041"/>
    <w:rsid w:val="00A20324"/>
    <w:rsid w:val="00A20D94"/>
    <w:rsid w:val="00A24ABA"/>
    <w:rsid w:val="00A25093"/>
    <w:rsid w:val="00A26467"/>
    <w:rsid w:val="00A26EFB"/>
    <w:rsid w:val="00A33407"/>
    <w:rsid w:val="00A33D41"/>
    <w:rsid w:val="00A3617B"/>
    <w:rsid w:val="00A5617A"/>
    <w:rsid w:val="00A6357F"/>
    <w:rsid w:val="00A66119"/>
    <w:rsid w:val="00A720FA"/>
    <w:rsid w:val="00A91815"/>
    <w:rsid w:val="00AA2BBF"/>
    <w:rsid w:val="00AA7DF6"/>
    <w:rsid w:val="00AC2AB0"/>
    <w:rsid w:val="00AC46D8"/>
    <w:rsid w:val="00AD1ED7"/>
    <w:rsid w:val="00AD20CF"/>
    <w:rsid w:val="00AE5F24"/>
    <w:rsid w:val="00AF5D79"/>
    <w:rsid w:val="00B00BCD"/>
    <w:rsid w:val="00B065CB"/>
    <w:rsid w:val="00B06FC5"/>
    <w:rsid w:val="00B20BFE"/>
    <w:rsid w:val="00B2421F"/>
    <w:rsid w:val="00B258B7"/>
    <w:rsid w:val="00B370E4"/>
    <w:rsid w:val="00B47F94"/>
    <w:rsid w:val="00B52204"/>
    <w:rsid w:val="00B56DE9"/>
    <w:rsid w:val="00B574A5"/>
    <w:rsid w:val="00B67732"/>
    <w:rsid w:val="00B72EC6"/>
    <w:rsid w:val="00B74D14"/>
    <w:rsid w:val="00B87458"/>
    <w:rsid w:val="00B90216"/>
    <w:rsid w:val="00B91542"/>
    <w:rsid w:val="00B9260E"/>
    <w:rsid w:val="00B92F80"/>
    <w:rsid w:val="00B94489"/>
    <w:rsid w:val="00B9470D"/>
    <w:rsid w:val="00B95DA9"/>
    <w:rsid w:val="00BA2917"/>
    <w:rsid w:val="00BA44EF"/>
    <w:rsid w:val="00BA5B69"/>
    <w:rsid w:val="00BB5288"/>
    <w:rsid w:val="00BB6668"/>
    <w:rsid w:val="00BC6F1A"/>
    <w:rsid w:val="00BD0CA9"/>
    <w:rsid w:val="00BD45D4"/>
    <w:rsid w:val="00BD665B"/>
    <w:rsid w:val="00BD705A"/>
    <w:rsid w:val="00BF343E"/>
    <w:rsid w:val="00BF7E4E"/>
    <w:rsid w:val="00C00B72"/>
    <w:rsid w:val="00C0304D"/>
    <w:rsid w:val="00C10739"/>
    <w:rsid w:val="00C130BC"/>
    <w:rsid w:val="00C155A8"/>
    <w:rsid w:val="00C16318"/>
    <w:rsid w:val="00C163C7"/>
    <w:rsid w:val="00C16A69"/>
    <w:rsid w:val="00C2041D"/>
    <w:rsid w:val="00C20837"/>
    <w:rsid w:val="00C23C40"/>
    <w:rsid w:val="00C306B5"/>
    <w:rsid w:val="00C338E5"/>
    <w:rsid w:val="00C372B8"/>
    <w:rsid w:val="00C4540F"/>
    <w:rsid w:val="00C45A94"/>
    <w:rsid w:val="00C52E8B"/>
    <w:rsid w:val="00C54F6C"/>
    <w:rsid w:val="00C603C7"/>
    <w:rsid w:val="00C6353C"/>
    <w:rsid w:val="00C717CC"/>
    <w:rsid w:val="00C76848"/>
    <w:rsid w:val="00C77742"/>
    <w:rsid w:val="00C86FB6"/>
    <w:rsid w:val="00C903B5"/>
    <w:rsid w:val="00C92CAA"/>
    <w:rsid w:val="00C96C73"/>
    <w:rsid w:val="00CB3C22"/>
    <w:rsid w:val="00CC0F45"/>
    <w:rsid w:val="00CD0DE0"/>
    <w:rsid w:val="00CF6638"/>
    <w:rsid w:val="00CF670D"/>
    <w:rsid w:val="00D01CCA"/>
    <w:rsid w:val="00D0377C"/>
    <w:rsid w:val="00D04F42"/>
    <w:rsid w:val="00D155BF"/>
    <w:rsid w:val="00D2233A"/>
    <w:rsid w:val="00D23D84"/>
    <w:rsid w:val="00D25C2F"/>
    <w:rsid w:val="00D30706"/>
    <w:rsid w:val="00D34C9E"/>
    <w:rsid w:val="00D36DA9"/>
    <w:rsid w:val="00D42DE0"/>
    <w:rsid w:val="00D4484E"/>
    <w:rsid w:val="00D45771"/>
    <w:rsid w:val="00D47AD6"/>
    <w:rsid w:val="00D5021A"/>
    <w:rsid w:val="00D534A2"/>
    <w:rsid w:val="00D61C49"/>
    <w:rsid w:val="00D62C94"/>
    <w:rsid w:val="00D66CD1"/>
    <w:rsid w:val="00D678BB"/>
    <w:rsid w:val="00D84530"/>
    <w:rsid w:val="00D92A1E"/>
    <w:rsid w:val="00DA3287"/>
    <w:rsid w:val="00DB2CC7"/>
    <w:rsid w:val="00DB4A48"/>
    <w:rsid w:val="00DC2245"/>
    <w:rsid w:val="00DD0686"/>
    <w:rsid w:val="00DD2695"/>
    <w:rsid w:val="00DD7C2E"/>
    <w:rsid w:val="00DF1775"/>
    <w:rsid w:val="00DF4E12"/>
    <w:rsid w:val="00E060C5"/>
    <w:rsid w:val="00E126B8"/>
    <w:rsid w:val="00E241BC"/>
    <w:rsid w:val="00E2482E"/>
    <w:rsid w:val="00E27AEA"/>
    <w:rsid w:val="00E37313"/>
    <w:rsid w:val="00E43A0E"/>
    <w:rsid w:val="00E46D1B"/>
    <w:rsid w:val="00E63F8E"/>
    <w:rsid w:val="00E81A5F"/>
    <w:rsid w:val="00E81DF1"/>
    <w:rsid w:val="00EA0899"/>
    <w:rsid w:val="00EA2D88"/>
    <w:rsid w:val="00EA384D"/>
    <w:rsid w:val="00EB24B7"/>
    <w:rsid w:val="00EB67B3"/>
    <w:rsid w:val="00EB6F63"/>
    <w:rsid w:val="00EB7D61"/>
    <w:rsid w:val="00EC4364"/>
    <w:rsid w:val="00EC72D2"/>
    <w:rsid w:val="00EE1945"/>
    <w:rsid w:val="00EE2400"/>
    <w:rsid w:val="00EF2AEF"/>
    <w:rsid w:val="00F048F2"/>
    <w:rsid w:val="00F07C84"/>
    <w:rsid w:val="00F10029"/>
    <w:rsid w:val="00F22BDF"/>
    <w:rsid w:val="00F268B6"/>
    <w:rsid w:val="00F30575"/>
    <w:rsid w:val="00F40F5A"/>
    <w:rsid w:val="00F5081D"/>
    <w:rsid w:val="00F52095"/>
    <w:rsid w:val="00F5675C"/>
    <w:rsid w:val="00F61EB5"/>
    <w:rsid w:val="00F62A78"/>
    <w:rsid w:val="00F64268"/>
    <w:rsid w:val="00F76B67"/>
    <w:rsid w:val="00F81042"/>
    <w:rsid w:val="00F865E4"/>
    <w:rsid w:val="00F95F8C"/>
    <w:rsid w:val="00FB0980"/>
    <w:rsid w:val="00FB1305"/>
    <w:rsid w:val="00FB32A1"/>
    <w:rsid w:val="00FB46C5"/>
    <w:rsid w:val="00FC044B"/>
    <w:rsid w:val="00FC384B"/>
    <w:rsid w:val="00FC4C80"/>
    <w:rsid w:val="00FC72ED"/>
    <w:rsid w:val="00FD49A9"/>
    <w:rsid w:val="00FD577F"/>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C1117908-C906-4386-9DD3-A068F3ED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217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CentrBoldm">
    <w:name w:val="CentrBoldm"/>
    <w:basedOn w:val="prastasis"/>
    <w:rsid w:val="00232174"/>
    <w:pPr>
      <w:autoSpaceDE w:val="0"/>
      <w:autoSpaceDN w:val="0"/>
      <w:adjustRightInd w:val="0"/>
      <w:spacing w:after="0" w:line="240" w:lineRule="auto"/>
      <w:jc w:val="center"/>
    </w:pPr>
    <w:rPr>
      <w:rFonts w:ascii="TimesLT" w:eastAsia="Times New Roman" w:hAnsi="TimesLT"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olis.klusevicius@vrm.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ristina.miliauskaite@vrm.lt" TargetMode="External"/><Relationship Id="rId17" Type="http://schemas.openxmlformats.org/officeDocument/2006/relationships/fontTable" Target="fontTable.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ps@vrm.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10294\AppData\Roaming\Microsoft\Templates\Metin&#279;%20ataskait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C0C929613A147D384BC0F3A8C888D0A"/>
        <w:category>
          <w:name w:val="Bendrosios nuostatos"/>
          <w:gallery w:val="placeholder"/>
        </w:category>
        <w:types>
          <w:type w:val="bbPlcHdr"/>
        </w:types>
        <w:behaviors>
          <w:behavior w:val="content"/>
        </w:behaviors>
        <w:guid w:val="{83A62F27-1AD2-46CC-B578-8BD7CCB3F72F}"/>
      </w:docPartPr>
      <w:docPartBody>
        <w:p w:rsidR="00D96528" w:rsidRDefault="002C0CD0" w:rsidP="002C0CD0">
          <w:pPr>
            <w:pStyle w:val="5C0C929613A147D384BC0F3A8C888D0A"/>
          </w:pPr>
          <w:r w:rsidRPr="002E42F0">
            <w:rPr>
              <w:i/>
              <w:highlight w:val="cyan"/>
            </w:rPr>
            <w:t>kainos apskaičiavimo būdas</w:t>
          </w:r>
        </w:p>
      </w:docPartBody>
    </w:docPart>
    <w:docPart>
      <w:docPartPr>
        <w:name w:val="6EF14CC008B84C1B9C9528EA1A3483DD"/>
        <w:category>
          <w:name w:val="Bendrosios nuostatos"/>
          <w:gallery w:val="placeholder"/>
        </w:category>
        <w:types>
          <w:type w:val="bbPlcHdr"/>
        </w:types>
        <w:behaviors>
          <w:behavior w:val="content"/>
        </w:behaviors>
        <w:guid w:val="{BBDC4CD7-5CE1-4FA7-B7F4-D32F061C9ACE}"/>
      </w:docPartPr>
      <w:docPartBody>
        <w:p w:rsidR="00D96528" w:rsidRDefault="002C0CD0" w:rsidP="002C0CD0">
          <w:pPr>
            <w:pStyle w:val="6EF14CC008B84C1B9C9528EA1A3483DD"/>
          </w:pPr>
          <w:r w:rsidRPr="006918D9">
            <w:rPr>
              <w:rStyle w:val="Vietosrezervavimoenklotekstas"/>
              <w:i/>
              <w:highlight w:val="cyan"/>
            </w:rPr>
            <w:t>Pasirinkite baudos dydį</w:t>
          </w:r>
        </w:p>
      </w:docPartBody>
    </w:docPart>
    <w:docPart>
      <w:docPartPr>
        <w:name w:val="7A3D618B059D44678A047A10656369D3"/>
        <w:category>
          <w:name w:val="Bendrosios nuostatos"/>
          <w:gallery w:val="placeholder"/>
        </w:category>
        <w:types>
          <w:type w:val="bbPlcHdr"/>
        </w:types>
        <w:behaviors>
          <w:behavior w:val="content"/>
        </w:behaviors>
        <w:guid w:val="{4B295268-6468-4B49-BD09-6605D164AB29}"/>
      </w:docPartPr>
      <w:docPartBody>
        <w:p w:rsidR="00D96528" w:rsidRDefault="002C0CD0" w:rsidP="002C0CD0">
          <w:pPr>
            <w:pStyle w:val="7A3D618B059D44678A047A10656369D3"/>
          </w:pPr>
          <w:r w:rsidRPr="00813F7C">
            <w:rPr>
              <w:rStyle w:val="Vietosrezervavimoenklotekstas"/>
              <w:i/>
              <w:color w:val="A6A6A6" w:themeColor="background1" w:themeShade="A6"/>
              <w:highlight w:val="cyan"/>
            </w:rPr>
            <w:t>Pasirinkite terminą</w:t>
          </w:r>
        </w:p>
      </w:docPartBody>
    </w:docPart>
    <w:docPart>
      <w:docPartPr>
        <w:name w:val="CBC046C8CC3546A5A37B210715454763"/>
        <w:category>
          <w:name w:val="Bendrosios nuostatos"/>
          <w:gallery w:val="placeholder"/>
        </w:category>
        <w:types>
          <w:type w:val="bbPlcHdr"/>
        </w:types>
        <w:behaviors>
          <w:behavior w:val="content"/>
        </w:behaviors>
        <w:guid w:val="{3DD2EF2B-16D6-4DD0-B556-391AD66B869E}"/>
      </w:docPartPr>
      <w:docPartBody>
        <w:p w:rsidR="00D96528" w:rsidRDefault="002C0CD0" w:rsidP="002C0CD0">
          <w:pPr>
            <w:pStyle w:val="CBC046C8CC3546A5A37B210715454763"/>
          </w:pPr>
          <w:r w:rsidRPr="00813F7C">
            <w:rPr>
              <w:rStyle w:val="Vietosrezervavimoenklotekstas"/>
              <w:i/>
              <w:color w:val="A6A6A6" w:themeColor="background1" w:themeShade="A6"/>
              <w:highlight w:val="cyan"/>
            </w:rPr>
            <w:t>Pasirinkite užtikrinimo dydį</w:t>
          </w:r>
        </w:p>
      </w:docPartBody>
    </w:docPart>
    <w:docPart>
      <w:docPartPr>
        <w:name w:val="AED7256D77C54093BAEA05438E922B65"/>
        <w:category>
          <w:name w:val="Bendrosios nuostatos"/>
          <w:gallery w:val="placeholder"/>
        </w:category>
        <w:types>
          <w:type w:val="bbPlcHdr"/>
        </w:types>
        <w:behaviors>
          <w:behavior w:val="content"/>
        </w:behaviors>
        <w:guid w:val="{648E81CC-FAC4-4239-B704-376011CC466B}"/>
      </w:docPartPr>
      <w:docPartBody>
        <w:p w:rsidR="00D96528" w:rsidRDefault="002C0CD0" w:rsidP="002C0CD0">
          <w:pPr>
            <w:pStyle w:val="AED7256D77C54093BAEA05438E922B65"/>
          </w:pPr>
          <w:r w:rsidRPr="004529C1">
            <w:rPr>
              <w:rStyle w:val="Vietosrezervavimoenklotekstas"/>
              <w:i/>
              <w:highlight w:val="cyan"/>
            </w:rPr>
            <w:t>Pasirinkite terminą</w:t>
          </w:r>
        </w:p>
      </w:docPartBody>
    </w:docPart>
    <w:docPart>
      <w:docPartPr>
        <w:name w:val="17FEEFE22A31488FA68DF44B9D899EC7"/>
        <w:category>
          <w:name w:val="Bendrosios nuostatos"/>
          <w:gallery w:val="placeholder"/>
        </w:category>
        <w:types>
          <w:type w:val="bbPlcHdr"/>
        </w:types>
        <w:behaviors>
          <w:behavior w:val="content"/>
        </w:behaviors>
        <w:guid w:val="{6F98871E-DE2C-473C-A8D3-980DA27BD912}"/>
      </w:docPartPr>
      <w:docPartBody>
        <w:p w:rsidR="00D96528" w:rsidRDefault="002C0CD0" w:rsidP="002C0CD0">
          <w:pPr>
            <w:pStyle w:val="17FEEFE22A31488FA68DF44B9D899EC7"/>
          </w:pPr>
          <w:r w:rsidRPr="00296257">
            <w:rPr>
              <w:rStyle w:val="Vietosrezervavimoenklotekstas"/>
              <w:i/>
              <w:highlight w:val="cyan"/>
            </w:rPr>
            <w:t>galiojimas nuo</w:t>
          </w:r>
        </w:p>
      </w:docPartBody>
    </w:docPart>
    <w:docPart>
      <w:docPartPr>
        <w:name w:val="80AADF6C8DDF47E1A12D8E67ABFFEA8F"/>
        <w:category>
          <w:name w:val="Bendrosios nuostatos"/>
          <w:gallery w:val="placeholder"/>
        </w:category>
        <w:types>
          <w:type w:val="bbPlcHdr"/>
        </w:types>
        <w:behaviors>
          <w:behavior w:val="content"/>
        </w:behaviors>
        <w:guid w:val="{8C2356FB-55C0-46B3-B599-4A32AE6386A5}"/>
      </w:docPartPr>
      <w:docPartBody>
        <w:p w:rsidR="00D96528" w:rsidRDefault="002C0CD0" w:rsidP="002C0CD0">
          <w:pPr>
            <w:pStyle w:val="80AADF6C8DDF47E1A12D8E67ABFFEA8F"/>
          </w:pPr>
          <w:r w:rsidRPr="00296257">
            <w:rPr>
              <w:rStyle w:val="Vietosrezervavimoenklotekstas"/>
              <w:i/>
              <w:highlight w:val="cyan"/>
            </w:rPr>
            <w:t>galiojimas iki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160"/>
    <w:rsid w:val="00001E21"/>
    <w:rsid w:val="00026115"/>
    <w:rsid w:val="000453EB"/>
    <w:rsid w:val="00064D6D"/>
    <w:rsid w:val="000748A1"/>
    <w:rsid w:val="00102B5A"/>
    <w:rsid w:val="00114D37"/>
    <w:rsid w:val="0014179C"/>
    <w:rsid w:val="00155AA3"/>
    <w:rsid w:val="0017580D"/>
    <w:rsid w:val="00216160"/>
    <w:rsid w:val="002273DF"/>
    <w:rsid w:val="00244D38"/>
    <w:rsid w:val="00245356"/>
    <w:rsid w:val="002515BA"/>
    <w:rsid w:val="00266EEE"/>
    <w:rsid w:val="00284077"/>
    <w:rsid w:val="002A053B"/>
    <w:rsid w:val="002C0CD0"/>
    <w:rsid w:val="002C7452"/>
    <w:rsid w:val="00327F89"/>
    <w:rsid w:val="00340A8B"/>
    <w:rsid w:val="00345589"/>
    <w:rsid w:val="003B450A"/>
    <w:rsid w:val="003B567E"/>
    <w:rsid w:val="003B7EE6"/>
    <w:rsid w:val="003D412B"/>
    <w:rsid w:val="003E4A4A"/>
    <w:rsid w:val="00417E14"/>
    <w:rsid w:val="00442F53"/>
    <w:rsid w:val="004442B9"/>
    <w:rsid w:val="0048097B"/>
    <w:rsid w:val="004C2968"/>
    <w:rsid w:val="00510916"/>
    <w:rsid w:val="005431EA"/>
    <w:rsid w:val="00557067"/>
    <w:rsid w:val="00565151"/>
    <w:rsid w:val="00567453"/>
    <w:rsid w:val="00571584"/>
    <w:rsid w:val="005A20D6"/>
    <w:rsid w:val="005A32C2"/>
    <w:rsid w:val="005A43DD"/>
    <w:rsid w:val="005E442C"/>
    <w:rsid w:val="005F344C"/>
    <w:rsid w:val="00616C66"/>
    <w:rsid w:val="006418D9"/>
    <w:rsid w:val="0067621C"/>
    <w:rsid w:val="006C54A5"/>
    <w:rsid w:val="006D4FB0"/>
    <w:rsid w:val="00780464"/>
    <w:rsid w:val="007A43FF"/>
    <w:rsid w:val="007B0368"/>
    <w:rsid w:val="007B1372"/>
    <w:rsid w:val="007D34C6"/>
    <w:rsid w:val="007F444C"/>
    <w:rsid w:val="007F7132"/>
    <w:rsid w:val="008146CA"/>
    <w:rsid w:val="00817A8F"/>
    <w:rsid w:val="00817EA6"/>
    <w:rsid w:val="00825D4D"/>
    <w:rsid w:val="0083144F"/>
    <w:rsid w:val="00902A19"/>
    <w:rsid w:val="00936B61"/>
    <w:rsid w:val="009606FD"/>
    <w:rsid w:val="009625E9"/>
    <w:rsid w:val="00974C2B"/>
    <w:rsid w:val="009778F3"/>
    <w:rsid w:val="009B09F2"/>
    <w:rsid w:val="009E636E"/>
    <w:rsid w:val="009F29C8"/>
    <w:rsid w:val="00A33D2A"/>
    <w:rsid w:val="00A57494"/>
    <w:rsid w:val="00A83B20"/>
    <w:rsid w:val="00A9489C"/>
    <w:rsid w:val="00A95CEE"/>
    <w:rsid w:val="00AD1EC2"/>
    <w:rsid w:val="00B032ED"/>
    <w:rsid w:val="00B55014"/>
    <w:rsid w:val="00C20F1D"/>
    <w:rsid w:val="00C95E17"/>
    <w:rsid w:val="00CB249A"/>
    <w:rsid w:val="00D02828"/>
    <w:rsid w:val="00D96528"/>
    <w:rsid w:val="00DC5A31"/>
    <w:rsid w:val="00E21126"/>
    <w:rsid w:val="00E72193"/>
    <w:rsid w:val="00ED09DC"/>
    <w:rsid w:val="00ED6777"/>
    <w:rsid w:val="00EF06A7"/>
    <w:rsid w:val="00F05A02"/>
    <w:rsid w:val="00F25BF5"/>
    <w:rsid w:val="00F61488"/>
    <w:rsid w:val="00F62E10"/>
    <w:rsid w:val="00F71BD0"/>
    <w:rsid w:val="00F95978"/>
    <w:rsid w:val="00F96B41"/>
    <w:rsid w:val="00FB14F2"/>
    <w:rsid w:val="00FC2768"/>
    <w:rsid w:val="00FE08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C0CD0"/>
    <w:rPr>
      <w:color w:val="808080"/>
    </w:rPr>
  </w:style>
  <w:style w:type="paragraph" w:customStyle="1" w:styleId="3A97B8D6E5224D26BE8398B6BD4238CC">
    <w:name w:val="3A97B8D6E5224D26BE8398B6BD4238CC"/>
    <w:rsid w:val="009778F3"/>
  </w:style>
  <w:style w:type="paragraph" w:customStyle="1" w:styleId="039DED3531744AF7B1FC17A0F49CA028">
    <w:name w:val="039DED3531744AF7B1FC17A0F49CA028"/>
    <w:rsid w:val="009778F3"/>
  </w:style>
  <w:style w:type="paragraph" w:customStyle="1" w:styleId="387B2DF02B294046AC01A5A4BECBD989">
    <w:name w:val="387B2DF02B294046AC01A5A4BECBD989"/>
    <w:rsid w:val="009778F3"/>
  </w:style>
  <w:style w:type="paragraph" w:customStyle="1" w:styleId="3E8156F323AF4DF4B2DD7DACB24806B1">
    <w:name w:val="3E8156F323AF4DF4B2DD7DACB24806B1"/>
    <w:rsid w:val="009778F3"/>
  </w:style>
  <w:style w:type="paragraph" w:customStyle="1" w:styleId="ED136E54A6504BB5AAFCACA57CD33221">
    <w:name w:val="ED136E54A6504BB5AAFCACA57CD33221"/>
    <w:rsid w:val="009778F3"/>
  </w:style>
  <w:style w:type="paragraph" w:customStyle="1" w:styleId="6AE92EC12D0046949A6C2A5D39BE2845">
    <w:name w:val="6AE92EC12D0046949A6C2A5D39BE2845"/>
    <w:rsid w:val="009778F3"/>
  </w:style>
  <w:style w:type="paragraph" w:customStyle="1" w:styleId="D3F164E47A0C4CEF83D3CBED6BE5BD2B">
    <w:name w:val="D3F164E47A0C4CEF83D3CBED6BE5BD2B"/>
    <w:rsid w:val="009778F3"/>
  </w:style>
  <w:style w:type="paragraph" w:customStyle="1" w:styleId="C3815DC9A0D147A8B6B9DA6D65831076">
    <w:name w:val="C3815DC9A0D147A8B6B9DA6D65831076"/>
    <w:rsid w:val="009778F3"/>
  </w:style>
  <w:style w:type="paragraph" w:customStyle="1" w:styleId="13352BF087D84F6FA90FDD0A3870A9B3">
    <w:name w:val="13352BF087D84F6FA90FDD0A3870A9B3"/>
    <w:rsid w:val="009778F3"/>
  </w:style>
  <w:style w:type="paragraph" w:customStyle="1" w:styleId="94289E20D84C4A579CE896535AE93008">
    <w:name w:val="94289E20D84C4A579CE896535AE93008"/>
    <w:rsid w:val="009778F3"/>
  </w:style>
  <w:style w:type="paragraph" w:customStyle="1" w:styleId="EB4D1AF60E6440509892B7497A7A658B">
    <w:name w:val="EB4D1AF60E6440509892B7497A7A658B"/>
    <w:rsid w:val="009778F3"/>
  </w:style>
  <w:style w:type="paragraph" w:customStyle="1" w:styleId="5497F0A3DB6A47B199CF2CFF9C6CEF98">
    <w:name w:val="5497F0A3DB6A47B199CF2CFF9C6CEF98"/>
    <w:rsid w:val="009778F3"/>
  </w:style>
  <w:style w:type="paragraph" w:customStyle="1" w:styleId="7FE85E289685434BAAC304310B7C22CB">
    <w:name w:val="7FE85E289685434BAAC304310B7C22CB"/>
    <w:rsid w:val="009778F3"/>
  </w:style>
  <w:style w:type="paragraph" w:customStyle="1" w:styleId="B5C3530548954AE59D22DBB8DF7BBC1D">
    <w:name w:val="B5C3530548954AE59D22DBB8DF7BBC1D"/>
    <w:rsid w:val="009778F3"/>
  </w:style>
  <w:style w:type="paragraph" w:customStyle="1" w:styleId="E9BFAD98E8354084B826B9E10B4721FE">
    <w:name w:val="E9BFAD98E8354084B826B9E10B4721FE"/>
    <w:rsid w:val="009778F3"/>
  </w:style>
  <w:style w:type="paragraph" w:customStyle="1" w:styleId="15F682D6BE4E49F0832A912CCDDD13B0">
    <w:name w:val="15F682D6BE4E49F0832A912CCDDD13B0"/>
    <w:rsid w:val="009778F3"/>
  </w:style>
  <w:style w:type="paragraph" w:customStyle="1" w:styleId="771D7C9F2B1D4DFEBB7F63AFE8D8E7F6">
    <w:name w:val="771D7C9F2B1D4DFEBB7F63AFE8D8E7F6"/>
    <w:rsid w:val="009778F3"/>
  </w:style>
  <w:style w:type="paragraph" w:customStyle="1" w:styleId="F692AD6BB90042CBBBF423ED38F54535">
    <w:name w:val="F692AD6BB90042CBBBF423ED38F54535"/>
    <w:rsid w:val="009778F3"/>
  </w:style>
  <w:style w:type="paragraph" w:customStyle="1" w:styleId="6F2347903CE8447E84D45A227CC402AE">
    <w:name w:val="6F2347903CE8447E84D45A227CC402AE"/>
    <w:rsid w:val="009778F3"/>
  </w:style>
  <w:style w:type="paragraph" w:customStyle="1" w:styleId="BB68BECBD38D4F8CAACF48BC9E81110F">
    <w:name w:val="BB68BECBD38D4F8CAACF48BC9E81110F"/>
    <w:rsid w:val="009778F3"/>
  </w:style>
  <w:style w:type="paragraph" w:customStyle="1" w:styleId="44B108CEE4734AE29A450F36B4941046">
    <w:name w:val="44B108CEE4734AE29A450F36B4941046"/>
    <w:rsid w:val="009778F3"/>
  </w:style>
  <w:style w:type="paragraph" w:customStyle="1" w:styleId="E8BB5C56F23F4E0D81DA79E45E500C0A">
    <w:name w:val="E8BB5C56F23F4E0D81DA79E45E500C0A"/>
    <w:rsid w:val="009778F3"/>
  </w:style>
  <w:style w:type="paragraph" w:customStyle="1" w:styleId="7A8F1F8C4B414989A4318CDE999B7C59">
    <w:name w:val="7A8F1F8C4B414989A4318CDE999B7C59"/>
    <w:rsid w:val="009778F3"/>
  </w:style>
  <w:style w:type="paragraph" w:customStyle="1" w:styleId="E3C2C92B059F45ED909DA65D1DAB2838">
    <w:name w:val="E3C2C92B059F45ED909DA65D1DAB2838"/>
    <w:rsid w:val="009778F3"/>
  </w:style>
  <w:style w:type="paragraph" w:customStyle="1" w:styleId="727C0CBCFFCB44A18342E29A32DF5665">
    <w:name w:val="727C0CBCFFCB44A18342E29A32DF5665"/>
    <w:rsid w:val="009778F3"/>
  </w:style>
  <w:style w:type="paragraph" w:customStyle="1" w:styleId="AD722F70C0EA4127B621F53E2410EA48">
    <w:name w:val="AD722F70C0EA4127B621F53E2410EA48"/>
    <w:rsid w:val="009778F3"/>
  </w:style>
  <w:style w:type="paragraph" w:customStyle="1" w:styleId="906215FCB1314606A6721DD58E400972">
    <w:name w:val="906215FCB1314606A6721DD58E400972"/>
    <w:rsid w:val="009778F3"/>
  </w:style>
  <w:style w:type="paragraph" w:customStyle="1" w:styleId="C846C9C0D2114B3183FD016F1A1A5819">
    <w:name w:val="C846C9C0D2114B3183FD016F1A1A5819"/>
    <w:rsid w:val="009778F3"/>
  </w:style>
  <w:style w:type="paragraph" w:customStyle="1" w:styleId="5597AABC051D476394364F8F1112A521">
    <w:name w:val="5597AABC051D476394364F8F1112A521"/>
    <w:rsid w:val="009778F3"/>
  </w:style>
  <w:style w:type="paragraph" w:customStyle="1" w:styleId="ED57F80E1FAE432B9CC4169C25064C30">
    <w:name w:val="ED57F80E1FAE432B9CC4169C25064C30"/>
    <w:rsid w:val="009778F3"/>
  </w:style>
  <w:style w:type="paragraph" w:customStyle="1" w:styleId="DCAB68AB0B40417496FF9BF0F12C3F16">
    <w:name w:val="DCAB68AB0B40417496FF9BF0F12C3F16"/>
    <w:rsid w:val="009778F3"/>
  </w:style>
  <w:style w:type="paragraph" w:customStyle="1" w:styleId="C501C8E7026D48D4B5345CDC3AD5EABE">
    <w:name w:val="C501C8E7026D48D4B5345CDC3AD5EABE"/>
    <w:rsid w:val="009778F3"/>
  </w:style>
  <w:style w:type="paragraph" w:customStyle="1" w:styleId="0CA4803F550A4415BC741A41AFA3DF10">
    <w:name w:val="0CA4803F550A4415BC741A41AFA3DF10"/>
    <w:rsid w:val="0017580D"/>
    <w:pPr>
      <w:spacing w:after="160" w:line="259" w:lineRule="auto"/>
    </w:pPr>
  </w:style>
  <w:style w:type="paragraph" w:customStyle="1" w:styleId="8EEFB3BB9CD8431BBD1127B1A5BED6E4">
    <w:name w:val="8EEFB3BB9CD8431BBD1127B1A5BED6E4"/>
    <w:rsid w:val="0017580D"/>
    <w:pPr>
      <w:spacing w:after="160" w:line="259" w:lineRule="auto"/>
    </w:pPr>
  </w:style>
  <w:style w:type="paragraph" w:customStyle="1" w:styleId="47F27A2792B64357B6E39F9A6D65F2F9">
    <w:name w:val="47F27A2792B64357B6E39F9A6D65F2F9"/>
    <w:rsid w:val="0017580D"/>
    <w:pPr>
      <w:spacing w:after="160" w:line="259" w:lineRule="auto"/>
    </w:pPr>
  </w:style>
  <w:style w:type="paragraph" w:customStyle="1" w:styleId="56FB700A28804274B4981B0D6D85051E">
    <w:name w:val="56FB700A28804274B4981B0D6D85051E"/>
    <w:rsid w:val="0017580D"/>
    <w:pPr>
      <w:spacing w:after="160" w:line="259" w:lineRule="auto"/>
    </w:pPr>
  </w:style>
  <w:style w:type="paragraph" w:customStyle="1" w:styleId="C818697EB09C4A96A711B04673DFAAC0">
    <w:name w:val="C818697EB09C4A96A711B04673DFAAC0"/>
    <w:rsid w:val="0017580D"/>
    <w:pPr>
      <w:spacing w:after="160" w:line="259" w:lineRule="auto"/>
    </w:pPr>
  </w:style>
  <w:style w:type="paragraph" w:customStyle="1" w:styleId="C31AF56C22A245FFAA6ADFF54F86E269">
    <w:name w:val="C31AF56C22A245FFAA6ADFF54F86E269"/>
    <w:rsid w:val="0017580D"/>
    <w:pPr>
      <w:spacing w:after="160" w:line="259" w:lineRule="auto"/>
    </w:pPr>
  </w:style>
  <w:style w:type="paragraph" w:customStyle="1" w:styleId="8970DDED79A449D89F3D89F6D66ACBC7">
    <w:name w:val="8970DDED79A449D89F3D89F6D66ACBC7"/>
    <w:rsid w:val="0017580D"/>
    <w:pPr>
      <w:spacing w:after="160" w:line="259" w:lineRule="auto"/>
    </w:pPr>
  </w:style>
  <w:style w:type="paragraph" w:customStyle="1" w:styleId="F01125C77A6242B9921FDDB06711E15B">
    <w:name w:val="F01125C77A6242B9921FDDB06711E15B"/>
    <w:rsid w:val="0017580D"/>
    <w:pPr>
      <w:spacing w:after="160" w:line="259" w:lineRule="auto"/>
    </w:pPr>
  </w:style>
  <w:style w:type="paragraph" w:customStyle="1" w:styleId="2D91895E08FC44E3A0C6B1B4BCBB36D8">
    <w:name w:val="2D91895E08FC44E3A0C6B1B4BCBB36D8"/>
    <w:rsid w:val="0017580D"/>
    <w:pPr>
      <w:spacing w:after="160" w:line="259" w:lineRule="auto"/>
    </w:pPr>
  </w:style>
  <w:style w:type="paragraph" w:customStyle="1" w:styleId="136C43176D984D08BBF0376D4C49DC0D">
    <w:name w:val="136C43176D984D08BBF0376D4C49DC0D"/>
    <w:rsid w:val="0017580D"/>
    <w:pPr>
      <w:spacing w:after="160" w:line="259" w:lineRule="auto"/>
    </w:pPr>
  </w:style>
  <w:style w:type="paragraph" w:customStyle="1" w:styleId="9794A11F047E4B61B86CA24D6538FB36">
    <w:name w:val="9794A11F047E4B61B86CA24D6538FB36"/>
    <w:rsid w:val="0017580D"/>
    <w:pPr>
      <w:spacing w:after="160" w:line="259" w:lineRule="auto"/>
    </w:pPr>
  </w:style>
  <w:style w:type="paragraph" w:customStyle="1" w:styleId="A79EBA4EA6624DC5AB16113D11EB2D1D">
    <w:name w:val="A79EBA4EA6624DC5AB16113D11EB2D1D"/>
    <w:rsid w:val="0017580D"/>
    <w:pPr>
      <w:spacing w:after="160" w:line="259" w:lineRule="auto"/>
    </w:pPr>
  </w:style>
  <w:style w:type="paragraph" w:customStyle="1" w:styleId="F889F462421E497DA874F2E9B3EE134D">
    <w:name w:val="F889F462421E497DA874F2E9B3EE134D"/>
    <w:rsid w:val="0017580D"/>
    <w:pPr>
      <w:spacing w:after="160" w:line="259" w:lineRule="auto"/>
    </w:pPr>
  </w:style>
  <w:style w:type="paragraph" w:customStyle="1" w:styleId="48EE95E8BAF5488F80EAEE2AE0C2A396">
    <w:name w:val="48EE95E8BAF5488F80EAEE2AE0C2A396"/>
    <w:rsid w:val="0017580D"/>
    <w:pPr>
      <w:spacing w:after="160" w:line="259" w:lineRule="auto"/>
    </w:pPr>
  </w:style>
  <w:style w:type="paragraph" w:customStyle="1" w:styleId="28EC5AAA12694B2DBD542915B80367B5">
    <w:name w:val="28EC5AAA12694B2DBD542915B80367B5"/>
    <w:rsid w:val="0017580D"/>
    <w:pPr>
      <w:spacing w:after="160" w:line="259" w:lineRule="auto"/>
    </w:pPr>
  </w:style>
  <w:style w:type="paragraph" w:customStyle="1" w:styleId="BEADB0F254F5474ABD6B99F7C57FD816">
    <w:name w:val="BEADB0F254F5474ABD6B99F7C57FD816"/>
    <w:rsid w:val="0017580D"/>
    <w:pPr>
      <w:spacing w:after="160" w:line="259" w:lineRule="auto"/>
    </w:pPr>
  </w:style>
  <w:style w:type="paragraph" w:customStyle="1" w:styleId="B887138CC8414DBEB2807BBD73C2193B">
    <w:name w:val="B887138CC8414DBEB2807BBD73C2193B"/>
    <w:rsid w:val="0017580D"/>
    <w:pPr>
      <w:spacing w:after="160" w:line="259" w:lineRule="auto"/>
    </w:pPr>
  </w:style>
  <w:style w:type="paragraph" w:customStyle="1" w:styleId="CE82FA01F2B242B1A3BAA8C5BFE5ED90">
    <w:name w:val="CE82FA01F2B242B1A3BAA8C5BFE5ED90"/>
    <w:rsid w:val="0017580D"/>
    <w:pPr>
      <w:spacing w:after="160" w:line="259" w:lineRule="auto"/>
    </w:pPr>
  </w:style>
  <w:style w:type="paragraph" w:customStyle="1" w:styleId="7E7E4794F941435580FE046F609A3D62">
    <w:name w:val="7E7E4794F941435580FE046F609A3D62"/>
    <w:rsid w:val="00001E21"/>
  </w:style>
  <w:style w:type="paragraph" w:customStyle="1" w:styleId="C3FBA9844E4B43DF94C9F5A2D43A7F6D">
    <w:name w:val="C3FBA9844E4B43DF94C9F5A2D43A7F6D"/>
    <w:rsid w:val="00001E21"/>
  </w:style>
  <w:style w:type="paragraph" w:customStyle="1" w:styleId="53B1536F388846F0AB2115DD9BECB711">
    <w:name w:val="53B1536F388846F0AB2115DD9BECB711"/>
    <w:rsid w:val="00001E21"/>
  </w:style>
  <w:style w:type="paragraph" w:customStyle="1" w:styleId="B766F23EEA3B4F1CBB1C6BD0E1C050E0">
    <w:name w:val="B766F23EEA3B4F1CBB1C6BD0E1C050E0"/>
    <w:rsid w:val="00001E21"/>
  </w:style>
  <w:style w:type="paragraph" w:customStyle="1" w:styleId="3A97B8D6E5224D26BE8398B6BD4238CC1">
    <w:name w:val="3A97B8D6E5224D26BE8398B6BD4238CC1"/>
    <w:rsid w:val="00780464"/>
    <w:pPr>
      <w:spacing w:after="160" w:line="252" w:lineRule="auto"/>
      <w:jc w:val="both"/>
    </w:pPr>
    <w:rPr>
      <w:lang w:val="en-US" w:eastAsia="en-US"/>
    </w:rPr>
  </w:style>
  <w:style w:type="paragraph" w:customStyle="1" w:styleId="039DED3531744AF7B1FC17A0F49CA0281">
    <w:name w:val="039DED3531744AF7B1FC17A0F49CA0281"/>
    <w:rsid w:val="00780464"/>
    <w:pPr>
      <w:spacing w:after="160" w:line="252" w:lineRule="auto"/>
      <w:jc w:val="both"/>
    </w:pPr>
    <w:rPr>
      <w:lang w:val="en-US" w:eastAsia="en-US"/>
    </w:rPr>
  </w:style>
  <w:style w:type="paragraph" w:customStyle="1" w:styleId="387B2DF02B294046AC01A5A4BECBD9891">
    <w:name w:val="387B2DF02B294046AC01A5A4BECBD9891"/>
    <w:rsid w:val="00780464"/>
    <w:pPr>
      <w:spacing w:after="160" w:line="252" w:lineRule="auto"/>
      <w:jc w:val="both"/>
    </w:pPr>
    <w:rPr>
      <w:lang w:val="en-US" w:eastAsia="en-US"/>
    </w:rPr>
  </w:style>
  <w:style w:type="paragraph" w:customStyle="1" w:styleId="3E8156F323AF4DF4B2DD7DACB24806B11">
    <w:name w:val="3E8156F323AF4DF4B2DD7DACB24806B11"/>
    <w:rsid w:val="00780464"/>
    <w:pPr>
      <w:spacing w:after="160" w:line="252" w:lineRule="auto"/>
      <w:jc w:val="both"/>
    </w:pPr>
    <w:rPr>
      <w:lang w:val="en-US" w:eastAsia="en-US"/>
    </w:rPr>
  </w:style>
  <w:style w:type="paragraph" w:customStyle="1" w:styleId="ED136E54A6504BB5AAFCACA57CD332211">
    <w:name w:val="ED136E54A6504BB5AAFCACA57CD332211"/>
    <w:rsid w:val="00780464"/>
    <w:pPr>
      <w:spacing w:after="160" w:line="252" w:lineRule="auto"/>
      <w:jc w:val="both"/>
    </w:pPr>
    <w:rPr>
      <w:lang w:val="en-US" w:eastAsia="en-US"/>
    </w:rPr>
  </w:style>
  <w:style w:type="paragraph" w:customStyle="1" w:styleId="6AE92EC12D0046949A6C2A5D39BE28451">
    <w:name w:val="6AE92EC12D0046949A6C2A5D39BE28451"/>
    <w:rsid w:val="00780464"/>
    <w:pPr>
      <w:spacing w:after="160" w:line="252" w:lineRule="auto"/>
      <w:jc w:val="both"/>
    </w:pPr>
    <w:rPr>
      <w:lang w:val="en-US" w:eastAsia="en-US"/>
    </w:rPr>
  </w:style>
  <w:style w:type="paragraph" w:customStyle="1" w:styleId="E14227EA8DEC4B2492363310C3FD7947">
    <w:name w:val="E14227EA8DEC4B2492363310C3FD7947"/>
    <w:rsid w:val="00780464"/>
    <w:pPr>
      <w:spacing w:after="160" w:line="252" w:lineRule="auto"/>
      <w:jc w:val="both"/>
    </w:pPr>
    <w:rPr>
      <w:lang w:val="en-US" w:eastAsia="en-US"/>
    </w:rPr>
  </w:style>
  <w:style w:type="paragraph" w:customStyle="1" w:styleId="C3815DC9A0D147A8B6B9DA6D658310761">
    <w:name w:val="C3815DC9A0D147A8B6B9DA6D658310761"/>
    <w:rsid w:val="00780464"/>
    <w:pPr>
      <w:spacing w:after="160" w:line="252" w:lineRule="auto"/>
      <w:jc w:val="both"/>
    </w:pPr>
    <w:rPr>
      <w:lang w:val="en-US" w:eastAsia="en-US"/>
    </w:rPr>
  </w:style>
  <w:style w:type="paragraph" w:customStyle="1" w:styleId="13352BF087D84F6FA90FDD0A3870A9B31">
    <w:name w:val="13352BF087D84F6FA90FDD0A3870A9B31"/>
    <w:rsid w:val="00780464"/>
    <w:pPr>
      <w:spacing w:after="160" w:line="252" w:lineRule="auto"/>
      <w:jc w:val="both"/>
    </w:pPr>
    <w:rPr>
      <w:lang w:val="en-US" w:eastAsia="en-US"/>
    </w:rPr>
  </w:style>
  <w:style w:type="paragraph" w:customStyle="1" w:styleId="94289E20D84C4A579CE896535AE930081">
    <w:name w:val="94289E20D84C4A579CE896535AE930081"/>
    <w:rsid w:val="00780464"/>
    <w:pPr>
      <w:spacing w:after="160" w:line="252" w:lineRule="auto"/>
      <w:jc w:val="both"/>
    </w:pPr>
    <w:rPr>
      <w:lang w:val="en-US" w:eastAsia="en-US"/>
    </w:rPr>
  </w:style>
  <w:style w:type="paragraph" w:customStyle="1" w:styleId="EB4D1AF60E6440509892B7497A7A658B1">
    <w:name w:val="EB4D1AF60E6440509892B7497A7A658B1"/>
    <w:rsid w:val="00780464"/>
    <w:pPr>
      <w:spacing w:after="160" w:line="252" w:lineRule="auto"/>
      <w:jc w:val="both"/>
    </w:pPr>
    <w:rPr>
      <w:lang w:val="en-US" w:eastAsia="en-US"/>
    </w:rPr>
  </w:style>
  <w:style w:type="paragraph" w:customStyle="1" w:styleId="5497F0A3DB6A47B199CF2CFF9C6CEF981">
    <w:name w:val="5497F0A3DB6A47B199CF2CFF9C6CEF981"/>
    <w:rsid w:val="00780464"/>
    <w:pPr>
      <w:spacing w:after="160" w:line="252" w:lineRule="auto"/>
      <w:jc w:val="both"/>
    </w:pPr>
    <w:rPr>
      <w:lang w:val="en-US" w:eastAsia="en-US"/>
    </w:rPr>
  </w:style>
  <w:style w:type="paragraph" w:customStyle="1" w:styleId="7FE85E289685434BAAC304310B7C22CB1">
    <w:name w:val="7FE85E289685434BAAC304310B7C22CB1"/>
    <w:rsid w:val="00780464"/>
    <w:pPr>
      <w:spacing w:after="160" w:line="252" w:lineRule="auto"/>
      <w:jc w:val="both"/>
    </w:pPr>
    <w:rPr>
      <w:lang w:val="en-US" w:eastAsia="en-US"/>
    </w:rPr>
  </w:style>
  <w:style w:type="paragraph" w:customStyle="1" w:styleId="B5C3530548954AE59D22DBB8DF7BBC1D1">
    <w:name w:val="B5C3530548954AE59D22DBB8DF7BBC1D1"/>
    <w:rsid w:val="00780464"/>
    <w:pPr>
      <w:spacing w:after="160" w:line="252" w:lineRule="auto"/>
      <w:jc w:val="both"/>
    </w:pPr>
    <w:rPr>
      <w:lang w:val="en-US" w:eastAsia="en-US"/>
    </w:rPr>
  </w:style>
  <w:style w:type="paragraph" w:customStyle="1" w:styleId="E9BFAD98E8354084B826B9E10B4721FE1">
    <w:name w:val="E9BFAD98E8354084B826B9E10B4721FE1"/>
    <w:rsid w:val="00780464"/>
    <w:pPr>
      <w:spacing w:after="160" w:line="252" w:lineRule="auto"/>
      <w:jc w:val="both"/>
    </w:pPr>
    <w:rPr>
      <w:lang w:val="en-US" w:eastAsia="en-US"/>
    </w:rPr>
  </w:style>
  <w:style w:type="paragraph" w:customStyle="1" w:styleId="15F682D6BE4E49F0832A912CCDDD13B01">
    <w:name w:val="15F682D6BE4E49F0832A912CCDDD13B01"/>
    <w:rsid w:val="00780464"/>
    <w:pPr>
      <w:spacing w:after="160" w:line="252" w:lineRule="auto"/>
      <w:jc w:val="both"/>
    </w:pPr>
    <w:rPr>
      <w:lang w:val="en-US" w:eastAsia="en-US"/>
    </w:rPr>
  </w:style>
  <w:style w:type="paragraph" w:customStyle="1" w:styleId="771D7C9F2B1D4DFEBB7F63AFE8D8E7F61">
    <w:name w:val="771D7C9F2B1D4DFEBB7F63AFE8D8E7F61"/>
    <w:rsid w:val="00780464"/>
    <w:pPr>
      <w:spacing w:after="160" w:line="252" w:lineRule="auto"/>
      <w:jc w:val="both"/>
    </w:pPr>
    <w:rPr>
      <w:lang w:val="en-US" w:eastAsia="en-US"/>
    </w:rPr>
  </w:style>
  <w:style w:type="paragraph" w:customStyle="1" w:styleId="F692AD6BB90042CBBBF423ED38F545351">
    <w:name w:val="F692AD6BB90042CBBBF423ED38F545351"/>
    <w:rsid w:val="00780464"/>
    <w:pPr>
      <w:spacing w:after="160" w:line="252" w:lineRule="auto"/>
      <w:jc w:val="both"/>
    </w:pPr>
    <w:rPr>
      <w:lang w:val="en-US" w:eastAsia="en-US"/>
    </w:rPr>
  </w:style>
  <w:style w:type="paragraph" w:customStyle="1" w:styleId="BB68BECBD38D4F8CAACF48BC9E81110F1">
    <w:name w:val="BB68BECBD38D4F8CAACF48BC9E81110F1"/>
    <w:rsid w:val="00780464"/>
    <w:pPr>
      <w:spacing w:after="160" w:line="252" w:lineRule="auto"/>
      <w:jc w:val="both"/>
    </w:pPr>
    <w:rPr>
      <w:lang w:val="en-US" w:eastAsia="en-US"/>
    </w:rPr>
  </w:style>
  <w:style w:type="paragraph" w:customStyle="1" w:styleId="44B108CEE4734AE29A450F36B49410461">
    <w:name w:val="44B108CEE4734AE29A450F36B49410461"/>
    <w:rsid w:val="00780464"/>
    <w:pPr>
      <w:spacing w:after="160" w:line="252" w:lineRule="auto"/>
      <w:jc w:val="both"/>
    </w:pPr>
    <w:rPr>
      <w:lang w:val="en-US" w:eastAsia="en-US"/>
    </w:rPr>
  </w:style>
  <w:style w:type="paragraph" w:customStyle="1" w:styleId="E8BB5C56F23F4E0D81DA79E45E500C0A1">
    <w:name w:val="E8BB5C56F23F4E0D81DA79E45E500C0A1"/>
    <w:rsid w:val="00780464"/>
    <w:pPr>
      <w:spacing w:after="160" w:line="252" w:lineRule="auto"/>
      <w:jc w:val="both"/>
    </w:pPr>
    <w:rPr>
      <w:lang w:val="en-US" w:eastAsia="en-US"/>
    </w:rPr>
  </w:style>
  <w:style w:type="paragraph" w:customStyle="1" w:styleId="7A8F1F8C4B414989A4318CDE999B7C591">
    <w:name w:val="7A8F1F8C4B414989A4318CDE999B7C591"/>
    <w:rsid w:val="00780464"/>
    <w:pPr>
      <w:spacing w:after="160" w:line="252" w:lineRule="auto"/>
      <w:jc w:val="both"/>
    </w:pPr>
    <w:rPr>
      <w:lang w:val="en-US" w:eastAsia="en-US"/>
    </w:rPr>
  </w:style>
  <w:style w:type="paragraph" w:customStyle="1" w:styleId="E3C2C92B059F45ED909DA65D1DAB28381">
    <w:name w:val="E3C2C92B059F45ED909DA65D1DAB28381"/>
    <w:rsid w:val="00780464"/>
    <w:pPr>
      <w:spacing w:after="160" w:line="252" w:lineRule="auto"/>
      <w:jc w:val="both"/>
    </w:pPr>
    <w:rPr>
      <w:lang w:val="en-US" w:eastAsia="en-US"/>
    </w:rPr>
  </w:style>
  <w:style w:type="paragraph" w:customStyle="1" w:styleId="727C0CBCFFCB44A18342E29A32DF56651">
    <w:name w:val="727C0CBCFFCB44A18342E29A32DF56651"/>
    <w:rsid w:val="00780464"/>
    <w:pPr>
      <w:spacing w:after="160" w:line="252" w:lineRule="auto"/>
      <w:jc w:val="both"/>
    </w:pPr>
    <w:rPr>
      <w:lang w:val="en-US" w:eastAsia="en-US"/>
    </w:rPr>
  </w:style>
  <w:style w:type="paragraph" w:customStyle="1" w:styleId="AD722F70C0EA4127B621F53E2410EA481">
    <w:name w:val="AD722F70C0EA4127B621F53E2410EA481"/>
    <w:rsid w:val="00780464"/>
    <w:pPr>
      <w:spacing w:after="160" w:line="252" w:lineRule="auto"/>
      <w:jc w:val="both"/>
    </w:pPr>
    <w:rPr>
      <w:lang w:val="en-US" w:eastAsia="en-US"/>
    </w:rPr>
  </w:style>
  <w:style w:type="paragraph" w:customStyle="1" w:styleId="7E7E4794F941435580FE046F609A3D621">
    <w:name w:val="7E7E4794F941435580FE046F609A3D621"/>
    <w:rsid w:val="00780464"/>
    <w:pPr>
      <w:spacing w:after="160" w:line="252" w:lineRule="auto"/>
      <w:jc w:val="both"/>
    </w:pPr>
    <w:rPr>
      <w:lang w:val="en-US" w:eastAsia="en-US"/>
    </w:rPr>
  </w:style>
  <w:style w:type="paragraph" w:customStyle="1" w:styleId="C3FBA9844E4B43DF94C9F5A2D43A7F6D1">
    <w:name w:val="C3FBA9844E4B43DF94C9F5A2D43A7F6D1"/>
    <w:rsid w:val="00780464"/>
    <w:pPr>
      <w:spacing w:after="160" w:line="252" w:lineRule="auto"/>
      <w:jc w:val="both"/>
    </w:pPr>
    <w:rPr>
      <w:lang w:val="en-US" w:eastAsia="en-US"/>
    </w:rPr>
  </w:style>
  <w:style w:type="paragraph" w:customStyle="1" w:styleId="5597AABC051D476394364F8F1112A5211">
    <w:name w:val="5597AABC051D476394364F8F1112A5211"/>
    <w:rsid w:val="00780464"/>
    <w:pPr>
      <w:spacing w:after="160" w:line="252" w:lineRule="auto"/>
      <w:jc w:val="both"/>
    </w:pPr>
    <w:rPr>
      <w:lang w:val="en-US" w:eastAsia="en-US"/>
    </w:rPr>
  </w:style>
  <w:style w:type="paragraph" w:customStyle="1" w:styleId="ED57F80E1FAE432B9CC4169C25064C301">
    <w:name w:val="ED57F80E1FAE432B9CC4169C25064C301"/>
    <w:rsid w:val="00780464"/>
    <w:pPr>
      <w:spacing w:after="160" w:line="252" w:lineRule="auto"/>
      <w:jc w:val="both"/>
    </w:pPr>
    <w:rPr>
      <w:lang w:val="en-US" w:eastAsia="en-US"/>
    </w:rPr>
  </w:style>
  <w:style w:type="paragraph" w:customStyle="1" w:styleId="53B1536F388846F0AB2115DD9BECB7111">
    <w:name w:val="53B1536F388846F0AB2115DD9BECB7111"/>
    <w:rsid w:val="00780464"/>
    <w:pPr>
      <w:spacing w:after="160" w:line="252" w:lineRule="auto"/>
      <w:jc w:val="both"/>
    </w:pPr>
    <w:rPr>
      <w:lang w:val="en-US" w:eastAsia="en-US"/>
    </w:rPr>
  </w:style>
  <w:style w:type="paragraph" w:customStyle="1" w:styleId="B766F23EEA3B4F1CBB1C6BD0E1C050E01">
    <w:name w:val="B766F23EEA3B4F1CBB1C6BD0E1C050E01"/>
    <w:rsid w:val="00780464"/>
    <w:pPr>
      <w:spacing w:after="160" w:line="252" w:lineRule="auto"/>
      <w:jc w:val="both"/>
    </w:pPr>
    <w:rPr>
      <w:lang w:val="en-US" w:eastAsia="en-US"/>
    </w:rPr>
  </w:style>
  <w:style w:type="paragraph" w:customStyle="1" w:styleId="3A97B8D6E5224D26BE8398B6BD4238CC2">
    <w:name w:val="3A97B8D6E5224D26BE8398B6BD4238CC2"/>
    <w:rsid w:val="00780464"/>
    <w:pPr>
      <w:spacing w:after="160" w:line="252" w:lineRule="auto"/>
      <w:jc w:val="both"/>
    </w:pPr>
    <w:rPr>
      <w:lang w:val="en-US" w:eastAsia="en-US"/>
    </w:rPr>
  </w:style>
  <w:style w:type="paragraph" w:customStyle="1" w:styleId="039DED3531744AF7B1FC17A0F49CA0282">
    <w:name w:val="039DED3531744AF7B1FC17A0F49CA0282"/>
    <w:rsid w:val="00780464"/>
    <w:pPr>
      <w:spacing w:after="160" w:line="252" w:lineRule="auto"/>
      <w:jc w:val="both"/>
    </w:pPr>
    <w:rPr>
      <w:lang w:val="en-US" w:eastAsia="en-US"/>
    </w:rPr>
  </w:style>
  <w:style w:type="paragraph" w:customStyle="1" w:styleId="387B2DF02B294046AC01A5A4BECBD9892">
    <w:name w:val="387B2DF02B294046AC01A5A4BECBD9892"/>
    <w:rsid w:val="00780464"/>
    <w:pPr>
      <w:spacing w:after="160" w:line="252" w:lineRule="auto"/>
      <w:jc w:val="both"/>
    </w:pPr>
    <w:rPr>
      <w:lang w:val="en-US" w:eastAsia="en-US"/>
    </w:rPr>
  </w:style>
  <w:style w:type="paragraph" w:customStyle="1" w:styleId="3E8156F323AF4DF4B2DD7DACB24806B12">
    <w:name w:val="3E8156F323AF4DF4B2DD7DACB24806B12"/>
    <w:rsid w:val="00780464"/>
    <w:pPr>
      <w:spacing w:after="160" w:line="252" w:lineRule="auto"/>
      <w:jc w:val="both"/>
    </w:pPr>
    <w:rPr>
      <w:lang w:val="en-US" w:eastAsia="en-US"/>
    </w:rPr>
  </w:style>
  <w:style w:type="paragraph" w:customStyle="1" w:styleId="ED136E54A6504BB5AAFCACA57CD332212">
    <w:name w:val="ED136E54A6504BB5AAFCACA57CD332212"/>
    <w:rsid w:val="00780464"/>
    <w:pPr>
      <w:spacing w:after="160" w:line="252" w:lineRule="auto"/>
      <w:jc w:val="both"/>
    </w:pPr>
    <w:rPr>
      <w:lang w:val="en-US" w:eastAsia="en-US"/>
    </w:rPr>
  </w:style>
  <w:style w:type="paragraph" w:customStyle="1" w:styleId="6AE92EC12D0046949A6C2A5D39BE28452">
    <w:name w:val="6AE92EC12D0046949A6C2A5D39BE28452"/>
    <w:rsid w:val="00780464"/>
    <w:pPr>
      <w:spacing w:after="160" w:line="252" w:lineRule="auto"/>
      <w:jc w:val="both"/>
    </w:pPr>
    <w:rPr>
      <w:lang w:val="en-US" w:eastAsia="en-US"/>
    </w:rPr>
  </w:style>
  <w:style w:type="paragraph" w:customStyle="1" w:styleId="E14227EA8DEC4B2492363310C3FD79471">
    <w:name w:val="E14227EA8DEC4B2492363310C3FD79471"/>
    <w:rsid w:val="00780464"/>
    <w:pPr>
      <w:spacing w:after="160" w:line="252" w:lineRule="auto"/>
      <w:jc w:val="both"/>
    </w:pPr>
    <w:rPr>
      <w:lang w:val="en-US" w:eastAsia="en-US"/>
    </w:rPr>
  </w:style>
  <w:style w:type="paragraph" w:customStyle="1" w:styleId="C3815DC9A0D147A8B6B9DA6D658310762">
    <w:name w:val="C3815DC9A0D147A8B6B9DA6D658310762"/>
    <w:rsid w:val="00780464"/>
    <w:pPr>
      <w:spacing w:after="160" w:line="252" w:lineRule="auto"/>
      <w:jc w:val="both"/>
    </w:pPr>
    <w:rPr>
      <w:lang w:val="en-US" w:eastAsia="en-US"/>
    </w:rPr>
  </w:style>
  <w:style w:type="paragraph" w:customStyle="1" w:styleId="13352BF087D84F6FA90FDD0A3870A9B32">
    <w:name w:val="13352BF087D84F6FA90FDD0A3870A9B32"/>
    <w:rsid w:val="00780464"/>
    <w:pPr>
      <w:spacing w:after="160" w:line="252" w:lineRule="auto"/>
      <w:jc w:val="both"/>
    </w:pPr>
    <w:rPr>
      <w:lang w:val="en-US" w:eastAsia="en-US"/>
    </w:rPr>
  </w:style>
  <w:style w:type="paragraph" w:customStyle="1" w:styleId="94289E20D84C4A579CE896535AE930082">
    <w:name w:val="94289E20D84C4A579CE896535AE930082"/>
    <w:rsid w:val="00780464"/>
    <w:pPr>
      <w:spacing w:after="160" w:line="252" w:lineRule="auto"/>
      <w:jc w:val="both"/>
    </w:pPr>
    <w:rPr>
      <w:lang w:val="en-US" w:eastAsia="en-US"/>
    </w:rPr>
  </w:style>
  <w:style w:type="paragraph" w:customStyle="1" w:styleId="EB4D1AF60E6440509892B7497A7A658B2">
    <w:name w:val="EB4D1AF60E6440509892B7497A7A658B2"/>
    <w:rsid w:val="00780464"/>
    <w:pPr>
      <w:spacing w:after="160" w:line="252" w:lineRule="auto"/>
      <w:jc w:val="both"/>
    </w:pPr>
    <w:rPr>
      <w:lang w:val="en-US" w:eastAsia="en-US"/>
    </w:rPr>
  </w:style>
  <w:style w:type="paragraph" w:customStyle="1" w:styleId="5497F0A3DB6A47B199CF2CFF9C6CEF982">
    <w:name w:val="5497F0A3DB6A47B199CF2CFF9C6CEF982"/>
    <w:rsid w:val="00780464"/>
    <w:pPr>
      <w:spacing w:after="160" w:line="252" w:lineRule="auto"/>
      <w:jc w:val="both"/>
    </w:pPr>
    <w:rPr>
      <w:lang w:val="en-US" w:eastAsia="en-US"/>
    </w:rPr>
  </w:style>
  <w:style w:type="paragraph" w:customStyle="1" w:styleId="7FE85E289685434BAAC304310B7C22CB2">
    <w:name w:val="7FE85E289685434BAAC304310B7C22CB2"/>
    <w:rsid w:val="00780464"/>
    <w:pPr>
      <w:spacing w:after="160" w:line="252" w:lineRule="auto"/>
      <w:jc w:val="both"/>
    </w:pPr>
    <w:rPr>
      <w:lang w:val="en-US" w:eastAsia="en-US"/>
    </w:rPr>
  </w:style>
  <w:style w:type="paragraph" w:customStyle="1" w:styleId="B5C3530548954AE59D22DBB8DF7BBC1D2">
    <w:name w:val="B5C3530548954AE59D22DBB8DF7BBC1D2"/>
    <w:rsid w:val="00780464"/>
    <w:pPr>
      <w:spacing w:after="160" w:line="252" w:lineRule="auto"/>
      <w:jc w:val="both"/>
    </w:pPr>
    <w:rPr>
      <w:lang w:val="en-US" w:eastAsia="en-US"/>
    </w:rPr>
  </w:style>
  <w:style w:type="paragraph" w:customStyle="1" w:styleId="E9BFAD98E8354084B826B9E10B4721FE2">
    <w:name w:val="E9BFAD98E8354084B826B9E10B4721FE2"/>
    <w:rsid w:val="00780464"/>
    <w:pPr>
      <w:spacing w:after="160" w:line="252" w:lineRule="auto"/>
      <w:jc w:val="both"/>
    </w:pPr>
    <w:rPr>
      <w:lang w:val="en-US" w:eastAsia="en-US"/>
    </w:rPr>
  </w:style>
  <w:style w:type="paragraph" w:customStyle="1" w:styleId="15F682D6BE4E49F0832A912CCDDD13B02">
    <w:name w:val="15F682D6BE4E49F0832A912CCDDD13B02"/>
    <w:rsid w:val="00780464"/>
    <w:pPr>
      <w:spacing w:after="160" w:line="252" w:lineRule="auto"/>
      <w:jc w:val="both"/>
    </w:pPr>
    <w:rPr>
      <w:lang w:val="en-US" w:eastAsia="en-US"/>
    </w:rPr>
  </w:style>
  <w:style w:type="paragraph" w:customStyle="1" w:styleId="771D7C9F2B1D4DFEBB7F63AFE8D8E7F62">
    <w:name w:val="771D7C9F2B1D4DFEBB7F63AFE8D8E7F62"/>
    <w:rsid w:val="00780464"/>
    <w:pPr>
      <w:spacing w:after="160" w:line="252" w:lineRule="auto"/>
      <w:jc w:val="both"/>
    </w:pPr>
    <w:rPr>
      <w:lang w:val="en-US" w:eastAsia="en-US"/>
    </w:rPr>
  </w:style>
  <w:style w:type="paragraph" w:customStyle="1" w:styleId="F692AD6BB90042CBBBF423ED38F545352">
    <w:name w:val="F692AD6BB90042CBBBF423ED38F545352"/>
    <w:rsid w:val="00780464"/>
    <w:pPr>
      <w:spacing w:after="160" w:line="252" w:lineRule="auto"/>
      <w:jc w:val="both"/>
    </w:pPr>
    <w:rPr>
      <w:lang w:val="en-US" w:eastAsia="en-US"/>
    </w:rPr>
  </w:style>
  <w:style w:type="paragraph" w:customStyle="1" w:styleId="BB68BECBD38D4F8CAACF48BC9E81110F2">
    <w:name w:val="BB68BECBD38D4F8CAACF48BC9E81110F2"/>
    <w:rsid w:val="00780464"/>
    <w:pPr>
      <w:spacing w:after="160" w:line="252" w:lineRule="auto"/>
      <w:jc w:val="both"/>
    </w:pPr>
    <w:rPr>
      <w:lang w:val="en-US" w:eastAsia="en-US"/>
    </w:rPr>
  </w:style>
  <w:style w:type="paragraph" w:customStyle="1" w:styleId="44B108CEE4734AE29A450F36B49410462">
    <w:name w:val="44B108CEE4734AE29A450F36B49410462"/>
    <w:rsid w:val="00780464"/>
    <w:pPr>
      <w:spacing w:after="160" w:line="252" w:lineRule="auto"/>
      <w:jc w:val="both"/>
    </w:pPr>
    <w:rPr>
      <w:lang w:val="en-US" w:eastAsia="en-US"/>
    </w:rPr>
  </w:style>
  <w:style w:type="paragraph" w:customStyle="1" w:styleId="E8BB5C56F23F4E0D81DA79E45E500C0A2">
    <w:name w:val="E8BB5C56F23F4E0D81DA79E45E500C0A2"/>
    <w:rsid w:val="00780464"/>
    <w:pPr>
      <w:spacing w:after="160" w:line="252" w:lineRule="auto"/>
      <w:jc w:val="both"/>
    </w:pPr>
    <w:rPr>
      <w:lang w:val="en-US" w:eastAsia="en-US"/>
    </w:rPr>
  </w:style>
  <w:style w:type="paragraph" w:customStyle="1" w:styleId="7A8F1F8C4B414989A4318CDE999B7C592">
    <w:name w:val="7A8F1F8C4B414989A4318CDE999B7C592"/>
    <w:rsid w:val="00780464"/>
    <w:pPr>
      <w:spacing w:after="160" w:line="252" w:lineRule="auto"/>
      <w:jc w:val="both"/>
    </w:pPr>
    <w:rPr>
      <w:lang w:val="en-US" w:eastAsia="en-US"/>
    </w:rPr>
  </w:style>
  <w:style w:type="paragraph" w:customStyle="1" w:styleId="E3C2C92B059F45ED909DA65D1DAB28382">
    <w:name w:val="E3C2C92B059F45ED909DA65D1DAB28382"/>
    <w:rsid w:val="00780464"/>
    <w:pPr>
      <w:spacing w:after="160" w:line="252" w:lineRule="auto"/>
      <w:jc w:val="both"/>
    </w:pPr>
    <w:rPr>
      <w:lang w:val="en-US" w:eastAsia="en-US"/>
    </w:rPr>
  </w:style>
  <w:style w:type="paragraph" w:customStyle="1" w:styleId="727C0CBCFFCB44A18342E29A32DF56652">
    <w:name w:val="727C0CBCFFCB44A18342E29A32DF56652"/>
    <w:rsid w:val="00780464"/>
    <w:pPr>
      <w:spacing w:after="160" w:line="252" w:lineRule="auto"/>
      <w:jc w:val="both"/>
    </w:pPr>
    <w:rPr>
      <w:lang w:val="en-US" w:eastAsia="en-US"/>
    </w:rPr>
  </w:style>
  <w:style w:type="paragraph" w:customStyle="1" w:styleId="AD722F70C0EA4127B621F53E2410EA482">
    <w:name w:val="AD722F70C0EA4127B621F53E2410EA482"/>
    <w:rsid w:val="00780464"/>
    <w:pPr>
      <w:spacing w:after="160" w:line="252" w:lineRule="auto"/>
      <w:jc w:val="both"/>
    </w:pPr>
    <w:rPr>
      <w:lang w:val="en-US" w:eastAsia="en-US"/>
    </w:rPr>
  </w:style>
  <w:style w:type="paragraph" w:customStyle="1" w:styleId="7E7E4794F941435580FE046F609A3D622">
    <w:name w:val="7E7E4794F941435580FE046F609A3D622"/>
    <w:rsid w:val="00780464"/>
    <w:pPr>
      <w:spacing w:after="160" w:line="252" w:lineRule="auto"/>
      <w:jc w:val="both"/>
    </w:pPr>
    <w:rPr>
      <w:lang w:val="en-US" w:eastAsia="en-US"/>
    </w:rPr>
  </w:style>
  <w:style w:type="paragraph" w:customStyle="1" w:styleId="C3FBA9844E4B43DF94C9F5A2D43A7F6D2">
    <w:name w:val="C3FBA9844E4B43DF94C9F5A2D43A7F6D2"/>
    <w:rsid w:val="00780464"/>
    <w:pPr>
      <w:spacing w:after="160" w:line="252" w:lineRule="auto"/>
      <w:jc w:val="both"/>
    </w:pPr>
    <w:rPr>
      <w:lang w:val="en-US" w:eastAsia="en-US"/>
    </w:rPr>
  </w:style>
  <w:style w:type="paragraph" w:customStyle="1" w:styleId="5597AABC051D476394364F8F1112A5212">
    <w:name w:val="5597AABC051D476394364F8F1112A5212"/>
    <w:rsid w:val="00780464"/>
    <w:pPr>
      <w:spacing w:after="160" w:line="252" w:lineRule="auto"/>
      <w:jc w:val="both"/>
    </w:pPr>
    <w:rPr>
      <w:lang w:val="en-US" w:eastAsia="en-US"/>
    </w:rPr>
  </w:style>
  <w:style w:type="paragraph" w:customStyle="1" w:styleId="ED57F80E1FAE432B9CC4169C25064C302">
    <w:name w:val="ED57F80E1FAE432B9CC4169C25064C302"/>
    <w:rsid w:val="00780464"/>
    <w:pPr>
      <w:spacing w:after="160" w:line="252" w:lineRule="auto"/>
      <w:jc w:val="both"/>
    </w:pPr>
    <w:rPr>
      <w:lang w:val="en-US" w:eastAsia="en-US"/>
    </w:rPr>
  </w:style>
  <w:style w:type="paragraph" w:customStyle="1" w:styleId="53B1536F388846F0AB2115DD9BECB7112">
    <w:name w:val="53B1536F388846F0AB2115DD9BECB7112"/>
    <w:rsid w:val="00780464"/>
    <w:pPr>
      <w:spacing w:after="160" w:line="252" w:lineRule="auto"/>
      <w:jc w:val="both"/>
    </w:pPr>
    <w:rPr>
      <w:lang w:val="en-US" w:eastAsia="en-US"/>
    </w:rPr>
  </w:style>
  <w:style w:type="paragraph" w:customStyle="1" w:styleId="B766F23EEA3B4F1CBB1C6BD0E1C050E02">
    <w:name w:val="B766F23EEA3B4F1CBB1C6BD0E1C050E02"/>
    <w:rsid w:val="00780464"/>
    <w:pPr>
      <w:spacing w:after="160" w:line="252" w:lineRule="auto"/>
      <w:jc w:val="both"/>
    </w:pPr>
    <w:rPr>
      <w:lang w:val="en-US" w:eastAsia="en-US"/>
    </w:rPr>
  </w:style>
  <w:style w:type="paragraph" w:customStyle="1" w:styleId="F689E36B885B4F088E4F58284B79D5FB">
    <w:name w:val="F689E36B885B4F088E4F58284B79D5FB"/>
    <w:rsid w:val="00780464"/>
  </w:style>
  <w:style w:type="paragraph" w:customStyle="1" w:styleId="3A97B8D6E5224D26BE8398B6BD4238CC3">
    <w:name w:val="3A97B8D6E5224D26BE8398B6BD4238CC3"/>
    <w:rsid w:val="00780464"/>
    <w:pPr>
      <w:spacing w:after="160" w:line="252" w:lineRule="auto"/>
      <w:jc w:val="both"/>
    </w:pPr>
    <w:rPr>
      <w:lang w:val="en-US" w:eastAsia="en-US"/>
    </w:rPr>
  </w:style>
  <w:style w:type="paragraph" w:customStyle="1" w:styleId="039DED3531744AF7B1FC17A0F49CA0283">
    <w:name w:val="039DED3531744AF7B1FC17A0F49CA0283"/>
    <w:rsid w:val="00780464"/>
    <w:pPr>
      <w:spacing w:after="160" w:line="252" w:lineRule="auto"/>
      <w:jc w:val="both"/>
    </w:pPr>
    <w:rPr>
      <w:lang w:val="en-US" w:eastAsia="en-US"/>
    </w:rPr>
  </w:style>
  <w:style w:type="paragraph" w:customStyle="1" w:styleId="387B2DF02B294046AC01A5A4BECBD9893">
    <w:name w:val="387B2DF02B294046AC01A5A4BECBD9893"/>
    <w:rsid w:val="00780464"/>
    <w:pPr>
      <w:spacing w:after="160" w:line="252" w:lineRule="auto"/>
      <w:jc w:val="both"/>
    </w:pPr>
    <w:rPr>
      <w:lang w:val="en-US" w:eastAsia="en-US"/>
    </w:rPr>
  </w:style>
  <w:style w:type="paragraph" w:customStyle="1" w:styleId="3E8156F323AF4DF4B2DD7DACB24806B13">
    <w:name w:val="3E8156F323AF4DF4B2DD7DACB24806B13"/>
    <w:rsid w:val="00780464"/>
    <w:pPr>
      <w:spacing w:after="160" w:line="252" w:lineRule="auto"/>
      <w:jc w:val="both"/>
    </w:pPr>
    <w:rPr>
      <w:lang w:val="en-US" w:eastAsia="en-US"/>
    </w:rPr>
  </w:style>
  <w:style w:type="paragraph" w:customStyle="1" w:styleId="ED136E54A6504BB5AAFCACA57CD332213">
    <w:name w:val="ED136E54A6504BB5AAFCACA57CD332213"/>
    <w:rsid w:val="00780464"/>
    <w:pPr>
      <w:spacing w:after="160" w:line="252" w:lineRule="auto"/>
      <w:jc w:val="both"/>
    </w:pPr>
    <w:rPr>
      <w:lang w:val="en-US" w:eastAsia="en-US"/>
    </w:rPr>
  </w:style>
  <w:style w:type="paragraph" w:customStyle="1" w:styleId="6AE92EC12D0046949A6C2A5D39BE28453">
    <w:name w:val="6AE92EC12D0046949A6C2A5D39BE28453"/>
    <w:rsid w:val="00780464"/>
    <w:pPr>
      <w:spacing w:after="160" w:line="252" w:lineRule="auto"/>
      <w:jc w:val="both"/>
    </w:pPr>
    <w:rPr>
      <w:lang w:val="en-US" w:eastAsia="en-US"/>
    </w:rPr>
  </w:style>
  <w:style w:type="paragraph" w:customStyle="1" w:styleId="E14227EA8DEC4B2492363310C3FD79472">
    <w:name w:val="E14227EA8DEC4B2492363310C3FD79472"/>
    <w:rsid w:val="00780464"/>
    <w:pPr>
      <w:spacing w:after="160" w:line="252" w:lineRule="auto"/>
      <w:jc w:val="both"/>
    </w:pPr>
    <w:rPr>
      <w:lang w:val="en-US" w:eastAsia="en-US"/>
    </w:rPr>
  </w:style>
  <w:style w:type="paragraph" w:customStyle="1" w:styleId="C3815DC9A0D147A8B6B9DA6D658310763">
    <w:name w:val="C3815DC9A0D147A8B6B9DA6D658310763"/>
    <w:rsid w:val="00780464"/>
    <w:pPr>
      <w:spacing w:after="160" w:line="252" w:lineRule="auto"/>
      <w:jc w:val="both"/>
    </w:pPr>
    <w:rPr>
      <w:lang w:val="en-US" w:eastAsia="en-US"/>
    </w:rPr>
  </w:style>
  <w:style w:type="paragraph" w:customStyle="1" w:styleId="F689E36B885B4F088E4F58284B79D5FB1">
    <w:name w:val="F689E36B885B4F088E4F58284B79D5FB1"/>
    <w:rsid w:val="00780464"/>
    <w:pPr>
      <w:spacing w:after="160" w:line="252" w:lineRule="auto"/>
      <w:jc w:val="both"/>
    </w:pPr>
    <w:rPr>
      <w:lang w:val="en-US" w:eastAsia="en-US"/>
    </w:rPr>
  </w:style>
  <w:style w:type="paragraph" w:customStyle="1" w:styleId="94289E20D84C4A579CE896535AE930083">
    <w:name w:val="94289E20D84C4A579CE896535AE930083"/>
    <w:rsid w:val="00780464"/>
    <w:pPr>
      <w:spacing w:after="160" w:line="252" w:lineRule="auto"/>
      <w:jc w:val="both"/>
    </w:pPr>
    <w:rPr>
      <w:lang w:val="en-US" w:eastAsia="en-US"/>
    </w:rPr>
  </w:style>
  <w:style w:type="paragraph" w:customStyle="1" w:styleId="EB4D1AF60E6440509892B7497A7A658B3">
    <w:name w:val="EB4D1AF60E6440509892B7497A7A658B3"/>
    <w:rsid w:val="00780464"/>
    <w:pPr>
      <w:spacing w:after="160" w:line="252" w:lineRule="auto"/>
      <w:jc w:val="both"/>
    </w:pPr>
    <w:rPr>
      <w:lang w:val="en-US" w:eastAsia="en-US"/>
    </w:rPr>
  </w:style>
  <w:style w:type="paragraph" w:customStyle="1" w:styleId="5497F0A3DB6A47B199CF2CFF9C6CEF983">
    <w:name w:val="5497F0A3DB6A47B199CF2CFF9C6CEF983"/>
    <w:rsid w:val="00780464"/>
    <w:pPr>
      <w:spacing w:after="160" w:line="252" w:lineRule="auto"/>
      <w:jc w:val="both"/>
    </w:pPr>
    <w:rPr>
      <w:lang w:val="en-US" w:eastAsia="en-US"/>
    </w:rPr>
  </w:style>
  <w:style w:type="paragraph" w:customStyle="1" w:styleId="7FE85E289685434BAAC304310B7C22CB3">
    <w:name w:val="7FE85E289685434BAAC304310B7C22CB3"/>
    <w:rsid w:val="00780464"/>
    <w:pPr>
      <w:spacing w:after="160" w:line="252" w:lineRule="auto"/>
      <w:jc w:val="both"/>
    </w:pPr>
    <w:rPr>
      <w:lang w:val="en-US" w:eastAsia="en-US"/>
    </w:rPr>
  </w:style>
  <w:style w:type="paragraph" w:customStyle="1" w:styleId="B5C3530548954AE59D22DBB8DF7BBC1D3">
    <w:name w:val="B5C3530548954AE59D22DBB8DF7BBC1D3"/>
    <w:rsid w:val="00780464"/>
    <w:pPr>
      <w:spacing w:after="160" w:line="252" w:lineRule="auto"/>
      <w:jc w:val="both"/>
    </w:pPr>
    <w:rPr>
      <w:lang w:val="en-US" w:eastAsia="en-US"/>
    </w:rPr>
  </w:style>
  <w:style w:type="paragraph" w:customStyle="1" w:styleId="E9BFAD98E8354084B826B9E10B4721FE3">
    <w:name w:val="E9BFAD98E8354084B826B9E10B4721FE3"/>
    <w:rsid w:val="00780464"/>
    <w:pPr>
      <w:spacing w:after="160" w:line="252" w:lineRule="auto"/>
      <w:jc w:val="both"/>
    </w:pPr>
    <w:rPr>
      <w:lang w:val="en-US" w:eastAsia="en-US"/>
    </w:rPr>
  </w:style>
  <w:style w:type="paragraph" w:customStyle="1" w:styleId="15F682D6BE4E49F0832A912CCDDD13B03">
    <w:name w:val="15F682D6BE4E49F0832A912CCDDD13B03"/>
    <w:rsid w:val="00780464"/>
    <w:pPr>
      <w:spacing w:after="160" w:line="252" w:lineRule="auto"/>
      <w:jc w:val="both"/>
    </w:pPr>
    <w:rPr>
      <w:lang w:val="en-US" w:eastAsia="en-US"/>
    </w:rPr>
  </w:style>
  <w:style w:type="paragraph" w:customStyle="1" w:styleId="771D7C9F2B1D4DFEBB7F63AFE8D8E7F63">
    <w:name w:val="771D7C9F2B1D4DFEBB7F63AFE8D8E7F63"/>
    <w:rsid w:val="00780464"/>
    <w:pPr>
      <w:spacing w:after="160" w:line="252" w:lineRule="auto"/>
      <w:jc w:val="both"/>
    </w:pPr>
    <w:rPr>
      <w:lang w:val="en-US" w:eastAsia="en-US"/>
    </w:rPr>
  </w:style>
  <w:style w:type="paragraph" w:customStyle="1" w:styleId="F692AD6BB90042CBBBF423ED38F545353">
    <w:name w:val="F692AD6BB90042CBBBF423ED38F545353"/>
    <w:rsid w:val="00780464"/>
    <w:pPr>
      <w:spacing w:after="160" w:line="252" w:lineRule="auto"/>
      <w:jc w:val="both"/>
    </w:pPr>
    <w:rPr>
      <w:lang w:val="en-US" w:eastAsia="en-US"/>
    </w:rPr>
  </w:style>
  <w:style w:type="paragraph" w:customStyle="1" w:styleId="BB68BECBD38D4F8CAACF48BC9E81110F3">
    <w:name w:val="BB68BECBD38D4F8CAACF48BC9E81110F3"/>
    <w:rsid w:val="00780464"/>
    <w:pPr>
      <w:spacing w:after="160" w:line="252" w:lineRule="auto"/>
      <w:jc w:val="both"/>
    </w:pPr>
    <w:rPr>
      <w:lang w:val="en-US" w:eastAsia="en-US"/>
    </w:rPr>
  </w:style>
  <w:style w:type="paragraph" w:customStyle="1" w:styleId="44B108CEE4734AE29A450F36B49410463">
    <w:name w:val="44B108CEE4734AE29A450F36B49410463"/>
    <w:rsid w:val="00780464"/>
    <w:pPr>
      <w:spacing w:after="160" w:line="252" w:lineRule="auto"/>
      <w:jc w:val="both"/>
    </w:pPr>
    <w:rPr>
      <w:lang w:val="en-US" w:eastAsia="en-US"/>
    </w:rPr>
  </w:style>
  <w:style w:type="paragraph" w:customStyle="1" w:styleId="E8BB5C56F23F4E0D81DA79E45E500C0A3">
    <w:name w:val="E8BB5C56F23F4E0D81DA79E45E500C0A3"/>
    <w:rsid w:val="00780464"/>
    <w:pPr>
      <w:spacing w:after="160" w:line="252" w:lineRule="auto"/>
      <w:jc w:val="both"/>
    </w:pPr>
    <w:rPr>
      <w:lang w:val="en-US" w:eastAsia="en-US"/>
    </w:rPr>
  </w:style>
  <w:style w:type="paragraph" w:customStyle="1" w:styleId="7A8F1F8C4B414989A4318CDE999B7C593">
    <w:name w:val="7A8F1F8C4B414989A4318CDE999B7C593"/>
    <w:rsid w:val="00780464"/>
    <w:pPr>
      <w:spacing w:after="160" w:line="252" w:lineRule="auto"/>
      <w:jc w:val="both"/>
    </w:pPr>
    <w:rPr>
      <w:lang w:val="en-US" w:eastAsia="en-US"/>
    </w:rPr>
  </w:style>
  <w:style w:type="paragraph" w:customStyle="1" w:styleId="E3C2C92B059F45ED909DA65D1DAB28383">
    <w:name w:val="E3C2C92B059F45ED909DA65D1DAB28383"/>
    <w:rsid w:val="00780464"/>
    <w:pPr>
      <w:spacing w:after="160" w:line="252" w:lineRule="auto"/>
      <w:jc w:val="both"/>
    </w:pPr>
    <w:rPr>
      <w:lang w:val="en-US" w:eastAsia="en-US"/>
    </w:rPr>
  </w:style>
  <w:style w:type="paragraph" w:customStyle="1" w:styleId="727C0CBCFFCB44A18342E29A32DF56653">
    <w:name w:val="727C0CBCFFCB44A18342E29A32DF56653"/>
    <w:rsid w:val="00780464"/>
    <w:pPr>
      <w:spacing w:after="160" w:line="252" w:lineRule="auto"/>
      <w:jc w:val="both"/>
    </w:pPr>
    <w:rPr>
      <w:lang w:val="en-US" w:eastAsia="en-US"/>
    </w:rPr>
  </w:style>
  <w:style w:type="paragraph" w:customStyle="1" w:styleId="AD722F70C0EA4127B621F53E2410EA483">
    <w:name w:val="AD722F70C0EA4127B621F53E2410EA483"/>
    <w:rsid w:val="00780464"/>
    <w:pPr>
      <w:spacing w:after="160" w:line="252" w:lineRule="auto"/>
      <w:jc w:val="both"/>
    </w:pPr>
    <w:rPr>
      <w:lang w:val="en-US" w:eastAsia="en-US"/>
    </w:rPr>
  </w:style>
  <w:style w:type="paragraph" w:customStyle="1" w:styleId="7E7E4794F941435580FE046F609A3D623">
    <w:name w:val="7E7E4794F941435580FE046F609A3D623"/>
    <w:rsid w:val="00780464"/>
    <w:pPr>
      <w:spacing w:after="160" w:line="252" w:lineRule="auto"/>
      <w:jc w:val="both"/>
    </w:pPr>
    <w:rPr>
      <w:lang w:val="en-US" w:eastAsia="en-US"/>
    </w:rPr>
  </w:style>
  <w:style w:type="paragraph" w:customStyle="1" w:styleId="C3FBA9844E4B43DF94C9F5A2D43A7F6D3">
    <w:name w:val="C3FBA9844E4B43DF94C9F5A2D43A7F6D3"/>
    <w:rsid w:val="00780464"/>
    <w:pPr>
      <w:spacing w:after="160" w:line="252" w:lineRule="auto"/>
      <w:jc w:val="both"/>
    </w:pPr>
    <w:rPr>
      <w:lang w:val="en-US" w:eastAsia="en-US"/>
    </w:rPr>
  </w:style>
  <w:style w:type="paragraph" w:customStyle="1" w:styleId="5597AABC051D476394364F8F1112A5213">
    <w:name w:val="5597AABC051D476394364F8F1112A5213"/>
    <w:rsid w:val="00780464"/>
    <w:pPr>
      <w:spacing w:after="160" w:line="252" w:lineRule="auto"/>
      <w:jc w:val="both"/>
    </w:pPr>
    <w:rPr>
      <w:lang w:val="en-US" w:eastAsia="en-US"/>
    </w:rPr>
  </w:style>
  <w:style w:type="paragraph" w:customStyle="1" w:styleId="ED57F80E1FAE432B9CC4169C25064C303">
    <w:name w:val="ED57F80E1FAE432B9CC4169C25064C303"/>
    <w:rsid w:val="00780464"/>
    <w:pPr>
      <w:spacing w:after="160" w:line="252" w:lineRule="auto"/>
      <w:jc w:val="both"/>
    </w:pPr>
    <w:rPr>
      <w:lang w:val="en-US" w:eastAsia="en-US"/>
    </w:rPr>
  </w:style>
  <w:style w:type="paragraph" w:customStyle="1" w:styleId="53B1536F388846F0AB2115DD9BECB7113">
    <w:name w:val="53B1536F388846F0AB2115DD9BECB7113"/>
    <w:rsid w:val="00780464"/>
    <w:pPr>
      <w:spacing w:after="160" w:line="252" w:lineRule="auto"/>
      <w:jc w:val="both"/>
    </w:pPr>
    <w:rPr>
      <w:lang w:val="en-US" w:eastAsia="en-US"/>
    </w:rPr>
  </w:style>
  <w:style w:type="paragraph" w:customStyle="1" w:styleId="B766F23EEA3B4F1CBB1C6BD0E1C050E03">
    <w:name w:val="B766F23EEA3B4F1CBB1C6BD0E1C050E03"/>
    <w:rsid w:val="00780464"/>
    <w:pPr>
      <w:spacing w:after="160" w:line="252" w:lineRule="auto"/>
      <w:jc w:val="both"/>
    </w:pPr>
    <w:rPr>
      <w:lang w:val="en-US" w:eastAsia="en-US"/>
    </w:rPr>
  </w:style>
  <w:style w:type="paragraph" w:customStyle="1" w:styleId="03D5C73F408A4BA484D0F1FE1C96D730">
    <w:name w:val="03D5C73F408A4BA484D0F1FE1C96D730"/>
    <w:rsid w:val="00D02828"/>
  </w:style>
  <w:style w:type="paragraph" w:customStyle="1" w:styleId="E663609F276144EBB83239EAB5B52832">
    <w:name w:val="E663609F276144EBB83239EAB5B52832"/>
    <w:rsid w:val="00ED6777"/>
  </w:style>
  <w:style w:type="paragraph" w:customStyle="1" w:styleId="D8B8F73703334D63A044A6C25F8B2DBC">
    <w:name w:val="D8B8F73703334D63A044A6C25F8B2DBC"/>
    <w:rsid w:val="002C0CD0"/>
    <w:pPr>
      <w:spacing w:after="160" w:line="259" w:lineRule="auto"/>
    </w:pPr>
  </w:style>
  <w:style w:type="paragraph" w:customStyle="1" w:styleId="D370F11A31E44AF9BDB42E25E1A25DBB">
    <w:name w:val="D370F11A31E44AF9BDB42E25E1A25DBB"/>
    <w:rsid w:val="002C0CD0"/>
    <w:pPr>
      <w:spacing w:after="160" w:line="259" w:lineRule="auto"/>
    </w:pPr>
  </w:style>
  <w:style w:type="paragraph" w:customStyle="1" w:styleId="1D9D9662362146CAAB1D8A9347570710">
    <w:name w:val="1D9D9662362146CAAB1D8A9347570710"/>
    <w:rsid w:val="002C0CD0"/>
    <w:pPr>
      <w:spacing w:after="160" w:line="259" w:lineRule="auto"/>
    </w:pPr>
  </w:style>
  <w:style w:type="paragraph" w:customStyle="1" w:styleId="619B7B8589F44AC2BA56528FBC1EB824">
    <w:name w:val="619B7B8589F44AC2BA56528FBC1EB824"/>
    <w:rsid w:val="002C0CD0"/>
    <w:pPr>
      <w:spacing w:after="160" w:line="259" w:lineRule="auto"/>
    </w:pPr>
  </w:style>
  <w:style w:type="paragraph" w:customStyle="1" w:styleId="964CFC1605B94354B63FB4FCB7750411">
    <w:name w:val="964CFC1605B94354B63FB4FCB7750411"/>
    <w:rsid w:val="002C0CD0"/>
    <w:pPr>
      <w:spacing w:after="160" w:line="259" w:lineRule="auto"/>
    </w:pPr>
  </w:style>
  <w:style w:type="paragraph" w:customStyle="1" w:styleId="C0D991BE0CF8486CB02847391D5A0FF9">
    <w:name w:val="C0D991BE0CF8486CB02847391D5A0FF9"/>
    <w:rsid w:val="002C0CD0"/>
    <w:pPr>
      <w:spacing w:after="160" w:line="259" w:lineRule="auto"/>
    </w:pPr>
  </w:style>
  <w:style w:type="paragraph" w:customStyle="1" w:styleId="A786B5B8B3494088922A3200B179EEA0">
    <w:name w:val="A786B5B8B3494088922A3200B179EEA0"/>
    <w:rsid w:val="002C0CD0"/>
    <w:pPr>
      <w:spacing w:after="160" w:line="259" w:lineRule="auto"/>
    </w:pPr>
  </w:style>
  <w:style w:type="paragraph" w:customStyle="1" w:styleId="5C0C929613A147D384BC0F3A8C888D0A">
    <w:name w:val="5C0C929613A147D384BC0F3A8C888D0A"/>
    <w:rsid w:val="002C0CD0"/>
    <w:pPr>
      <w:spacing w:after="160" w:line="259" w:lineRule="auto"/>
    </w:pPr>
  </w:style>
  <w:style w:type="paragraph" w:customStyle="1" w:styleId="6EF14CC008B84C1B9C9528EA1A3483DD">
    <w:name w:val="6EF14CC008B84C1B9C9528EA1A3483DD"/>
    <w:rsid w:val="002C0CD0"/>
    <w:pPr>
      <w:spacing w:after="160" w:line="259" w:lineRule="auto"/>
    </w:pPr>
  </w:style>
  <w:style w:type="paragraph" w:customStyle="1" w:styleId="7A3D618B059D44678A047A10656369D3">
    <w:name w:val="7A3D618B059D44678A047A10656369D3"/>
    <w:rsid w:val="002C0CD0"/>
    <w:pPr>
      <w:spacing w:after="160" w:line="259" w:lineRule="auto"/>
    </w:pPr>
  </w:style>
  <w:style w:type="paragraph" w:customStyle="1" w:styleId="CBC046C8CC3546A5A37B210715454763">
    <w:name w:val="CBC046C8CC3546A5A37B210715454763"/>
    <w:rsid w:val="002C0CD0"/>
    <w:pPr>
      <w:spacing w:after="160" w:line="259" w:lineRule="auto"/>
    </w:pPr>
  </w:style>
  <w:style w:type="paragraph" w:customStyle="1" w:styleId="AED7256D77C54093BAEA05438E922B65">
    <w:name w:val="AED7256D77C54093BAEA05438E922B65"/>
    <w:rsid w:val="002C0CD0"/>
    <w:pPr>
      <w:spacing w:after="160" w:line="259" w:lineRule="auto"/>
    </w:pPr>
  </w:style>
  <w:style w:type="paragraph" w:customStyle="1" w:styleId="17FEEFE22A31488FA68DF44B9D899EC7">
    <w:name w:val="17FEEFE22A31488FA68DF44B9D899EC7"/>
    <w:rsid w:val="002C0CD0"/>
    <w:pPr>
      <w:spacing w:after="160" w:line="259" w:lineRule="auto"/>
    </w:pPr>
  </w:style>
  <w:style w:type="paragraph" w:customStyle="1" w:styleId="80AADF6C8DDF47E1A12D8E67ABFFEA8F">
    <w:name w:val="80AADF6C8DDF47E1A12D8E67ABFFEA8F"/>
    <w:rsid w:val="002C0CD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77C6E9BD-FE63-4AA7-93D6-349AE70D2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21</TotalTime>
  <Pages>8</Pages>
  <Words>17182</Words>
  <Characters>9794</Characters>
  <Application>Microsoft Office Word</Application>
  <DocSecurity>0</DocSecurity>
  <Lines>81</Lines>
  <Paragraphs>53</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26923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kompiuteris</dc:creator>
  <cp:lastModifiedBy>Diana Zujevič</cp:lastModifiedBy>
  <cp:revision>22</cp:revision>
  <cp:lastPrinted>2018-03-07T08:06:00Z</cp:lastPrinted>
  <dcterms:created xsi:type="dcterms:W3CDTF">2020-11-18T14:16:00Z</dcterms:created>
  <dcterms:modified xsi:type="dcterms:W3CDTF">2020-11-20T11:36:00Z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