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4D88" w14:textId="410DB3A8" w:rsidR="00937420" w:rsidRDefault="00937420" w:rsidP="00D4484E">
      <w:pPr>
        <w:spacing w:line="276" w:lineRule="auto"/>
        <w:jc w:val="center"/>
        <w:rPr>
          <w:b/>
          <w:sz w:val="28"/>
          <w:szCs w:val="28"/>
          <w:lang w:val="lt"/>
        </w:rPr>
      </w:pPr>
      <w:r w:rsidRPr="00F02F8C">
        <w:rPr>
          <w:b/>
          <w:noProof/>
          <w:szCs w:val="24"/>
          <w:lang w:val="lt-LT" w:eastAsia="lt-LT"/>
        </w:rPr>
        <w:drawing>
          <wp:inline distT="0" distB="0" distL="0" distR="0" wp14:anchorId="757BF4B6" wp14:editId="2F67E59A">
            <wp:extent cx="1514475" cy="7620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inline>
        </w:drawing>
      </w:r>
    </w:p>
    <w:p w14:paraId="4BE54EA5" w14:textId="3706E117" w:rsidR="000F5933" w:rsidRPr="000F5933" w:rsidRDefault="00313A65" w:rsidP="000F5933">
      <w:pPr>
        <w:pStyle w:val="Betarp"/>
        <w:jc w:val="center"/>
        <w:rPr>
          <w:rFonts w:ascii="Times New Roman" w:eastAsia="Times New Roman" w:hAnsi="Times New Roman" w:cs="Times New Roman"/>
          <w:sz w:val="24"/>
          <w:szCs w:val="24"/>
          <w:lang w:val="lt-LT"/>
        </w:rPr>
      </w:pPr>
      <w:r w:rsidRPr="000F5933">
        <w:rPr>
          <w:rFonts w:ascii="Times New Roman" w:eastAsia="Times New Roman" w:hAnsi="Times New Roman" w:cs="Times New Roman"/>
          <w:sz w:val="24"/>
          <w:szCs w:val="24"/>
          <w:lang w:val="lt-LT"/>
        </w:rPr>
        <w:t>„Regionų tvarios plėtros planavimo ir įgyvendinimo efektyvumo didinimas“</w:t>
      </w:r>
      <w:r w:rsidR="007D46A0" w:rsidRPr="000F5933">
        <w:rPr>
          <w:rFonts w:ascii="Times New Roman" w:eastAsia="Times New Roman" w:hAnsi="Times New Roman" w:cs="Times New Roman"/>
          <w:sz w:val="24"/>
          <w:szCs w:val="24"/>
          <w:lang w:val="lt-LT"/>
        </w:rPr>
        <w:t xml:space="preserve"> projektas</w:t>
      </w:r>
      <w:r w:rsidRPr="000F5933">
        <w:rPr>
          <w:rFonts w:ascii="Times New Roman" w:eastAsia="Times New Roman" w:hAnsi="Times New Roman" w:cs="Times New Roman"/>
          <w:sz w:val="24"/>
          <w:szCs w:val="24"/>
          <w:lang w:val="lt-LT"/>
        </w:rPr>
        <w:t>,</w:t>
      </w:r>
    </w:p>
    <w:p w14:paraId="378B0693" w14:textId="0C0B81DD" w:rsidR="00313A65" w:rsidRPr="000F5933" w:rsidRDefault="00313A65" w:rsidP="000F5933">
      <w:pPr>
        <w:spacing w:line="240" w:lineRule="auto"/>
        <w:jc w:val="center"/>
        <w:rPr>
          <w:rFonts w:ascii="Times New Roman" w:hAnsi="Times New Roman" w:cs="Times New Roman"/>
          <w:b/>
          <w:sz w:val="24"/>
          <w:szCs w:val="24"/>
          <w:lang w:val="lt"/>
        </w:rPr>
      </w:pPr>
      <w:r w:rsidRPr="000F5933">
        <w:rPr>
          <w:rFonts w:ascii="Times New Roman" w:eastAsia="Times New Roman" w:hAnsi="Times New Roman" w:cs="Times New Roman"/>
          <w:sz w:val="24"/>
          <w:szCs w:val="24"/>
          <w:lang w:val="lt-LT"/>
        </w:rPr>
        <w:t>finansuojamas 2014–2020 metų Europos Sąjungos fondų investicijų veiksmų programos 10 prioriteto „Visuomenės poreikius atitinkantis ir pažangus viešasis valdymas“ Nr. 10.1.1-ESFA-V-912 priemonės „Nacionalinių reformų skatinimas ir viešojo valdymo institucijų veiklos gerinimas“ lėšomis.</w:t>
      </w:r>
    </w:p>
    <w:p w14:paraId="61ED28F9" w14:textId="77777777" w:rsidR="005D4794" w:rsidRPr="005D4794" w:rsidRDefault="005D4794" w:rsidP="00D4484E">
      <w:pPr>
        <w:keepNext/>
        <w:tabs>
          <w:tab w:val="left" w:pos="9630"/>
        </w:tabs>
        <w:spacing w:after="0" w:line="276" w:lineRule="auto"/>
        <w:ind w:right="8"/>
        <w:jc w:val="center"/>
        <w:outlineLvl w:val="0"/>
        <w:rPr>
          <w:rFonts w:ascii="Times New Roman" w:eastAsia="Times New Roman" w:hAnsi="Times New Roman" w:cs="Times New Roman"/>
          <w:b/>
          <w:bCs/>
          <w:sz w:val="24"/>
          <w:szCs w:val="24"/>
          <w:lang w:val="lt-LT"/>
        </w:rPr>
      </w:pPr>
      <w:r w:rsidRPr="005D4794">
        <w:rPr>
          <w:rFonts w:ascii="Times New Roman" w:eastAsia="Times New Roman" w:hAnsi="Times New Roman" w:cs="Times New Roman"/>
          <w:b/>
          <w:bCs/>
          <w:sz w:val="24"/>
          <w:szCs w:val="24"/>
          <w:lang w:val="lt-LT"/>
        </w:rPr>
        <w:t>PASLAUGŲ VIEŠOJO PIRKIMO–PARDAVIMO SUTARTIS</w:t>
      </w:r>
    </w:p>
    <w:p w14:paraId="6249CE2B" w14:textId="77777777" w:rsidR="005D4794" w:rsidRPr="005D4794" w:rsidRDefault="005D4794" w:rsidP="00D4484E">
      <w:pPr>
        <w:keepNext/>
        <w:tabs>
          <w:tab w:val="left" w:pos="9630"/>
        </w:tabs>
        <w:spacing w:after="0" w:line="276" w:lineRule="auto"/>
        <w:ind w:right="8"/>
        <w:jc w:val="center"/>
        <w:outlineLvl w:val="4"/>
        <w:rPr>
          <w:rFonts w:ascii="Times New Roman" w:eastAsia="Arial Unicode MS" w:hAnsi="Times New Roman" w:cs="Times New Roman"/>
          <w:sz w:val="24"/>
          <w:szCs w:val="24"/>
          <w:lang w:val="lt-LT"/>
        </w:rPr>
      </w:pPr>
    </w:p>
    <w:p w14:paraId="44772F2C" w14:textId="77777777" w:rsidR="005D4794" w:rsidRPr="005D4794" w:rsidRDefault="005D4794" w:rsidP="00D4484E">
      <w:pPr>
        <w:keepNext/>
        <w:tabs>
          <w:tab w:val="left" w:pos="9630"/>
        </w:tabs>
        <w:spacing w:after="0" w:line="276" w:lineRule="auto"/>
        <w:ind w:right="8"/>
        <w:jc w:val="center"/>
        <w:outlineLvl w:val="4"/>
        <w:rPr>
          <w:rFonts w:ascii="Times New Roman" w:eastAsia="Arial Unicode MS" w:hAnsi="Times New Roman" w:cs="Times New Roman"/>
          <w:sz w:val="24"/>
          <w:szCs w:val="24"/>
          <w:lang w:val="lt-LT"/>
        </w:rPr>
      </w:pPr>
      <w:r w:rsidRPr="005D4794">
        <w:rPr>
          <w:rFonts w:ascii="Times New Roman" w:eastAsia="Arial Unicode MS" w:hAnsi="Times New Roman" w:cs="Times New Roman"/>
          <w:sz w:val="24"/>
          <w:szCs w:val="24"/>
          <w:lang w:val="lt-LT"/>
        </w:rPr>
        <w:t xml:space="preserve">2020 m. </w:t>
      </w:r>
      <w:r w:rsidRPr="005D4794">
        <w:rPr>
          <w:rFonts w:ascii="Times New Roman" w:eastAsia="Arial Unicode MS" w:hAnsi="Times New Roman" w:cs="Times New Roman"/>
          <w:i/>
          <w:sz w:val="24"/>
          <w:szCs w:val="24"/>
          <w:lang w:val="lt-LT"/>
        </w:rPr>
        <w:t xml:space="preserve">          </w:t>
      </w:r>
      <w:r w:rsidRPr="005D4794">
        <w:rPr>
          <w:rFonts w:ascii="Times New Roman" w:eastAsia="Arial Unicode MS" w:hAnsi="Times New Roman" w:cs="Times New Roman"/>
          <w:sz w:val="24"/>
          <w:szCs w:val="24"/>
          <w:lang w:val="lt-LT"/>
        </w:rPr>
        <w:t xml:space="preserve">       d. Nr.</w:t>
      </w:r>
    </w:p>
    <w:p w14:paraId="2B5985E0" w14:textId="77777777" w:rsidR="005D4794" w:rsidRPr="005D4794" w:rsidRDefault="005D4794" w:rsidP="00D4484E">
      <w:pPr>
        <w:tabs>
          <w:tab w:val="left" w:pos="9630"/>
        </w:tabs>
        <w:spacing w:after="0" w:line="276" w:lineRule="auto"/>
        <w:ind w:right="8"/>
        <w:jc w:val="center"/>
        <w:rPr>
          <w:rFonts w:ascii="Times New Roman" w:eastAsia="Times New Roman" w:hAnsi="Times New Roman" w:cs="Times New Roman"/>
          <w:sz w:val="24"/>
          <w:szCs w:val="24"/>
          <w:lang w:val="lt-LT"/>
        </w:rPr>
      </w:pPr>
      <w:r w:rsidRPr="005D4794">
        <w:rPr>
          <w:rFonts w:ascii="Times New Roman" w:eastAsia="Times New Roman" w:hAnsi="Times New Roman" w:cs="Times New Roman"/>
          <w:sz w:val="24"/>
          <w:szCs w:val="24"/>
          <w:lang w:val="lt-LT"/>
        </w:rPr>
        <w:t>Vilnius</w:t>
      </w:r>
    </w:p>
    <w:p w14:paraId="2471A284" w14:textId="77777777" w:rsidR="005D4794" w:rsidRPr="00024EB8" w:rsidRDefault="005D4794" w:rsidP="00D4484E">
      <w:pPr>
        <w:tabs>
          <w:tab w:val="left" w:pos="9630"/>
          <w:tab w:val="left" w:pos="9720"/>
        </w:tabs>
        <w:spacing w:after="0" w:line="276" w:lineRule="auto"/>
        <w:ind w:right="8" w:firstLine="360"/>
        <w:rPr>
          <w:rFonts w:ascii="Times New Roman" w:eastAsia="Times New Roman" w:hAnsi="Times New Roman" w:cs="Times New Roman"/>
          <w:b/>
          <w:bCs/>
          <w:spacing w:val="-2"/>
          <w:sz w:val="24"/>
          <w:szCs w:val="24"/>
          <w:lang w:val="lt-LT"/>
        </w:rPr>
      </w:pPr>
    </w:p>
    <w:p w14:paraId="6F2B6205" w14:textId="5BDD340F" w:rsidR="005D4794" w:rsidRPr="00FA7421" w:rsidRDefault="005D4794" w:rsidP="00D4484E">
      <w:pPr>
        <w:tabs>
          <w:tab w:val="left" w:pos="9630"/>
          <w:tab w:val="left" w:pos="9720"/>
        </w:tabs>
        <w:spacing w:after="0" w:line="276" w:lineRule="auto"/>
        <w:ind w:left="-567" w:right="8" w:firstLine="567"/>
        <w:rPr>
          <w:rFonts w:ascii="Times New Roman" w:eastAsia="Times New Roman" w:hAnsi="Times New Roman" w:cs="Times New Roman"/>
          <w:sz w:val="24"/>
          <w:szCs w:val="24"/>
          <w:lang w:val="lt-LT"/>
        </w:rPr>
      </w:pPr>
      <w:r w:rsidRPr="00024EB8">
        <w:rPr>
          <w:rFonts w:ascii="Times New Roman" w:eastAsia="Times New Roman" w:hAnsi="Times New Roman" w:cs="Times New Roman"/>
          <w:b/>
          <w:sz w:val="24"/>
          <w:szCs w:val="24"/>
          <w:lang w:val="lt-LT"/>
        </w:rPr>
        <w:t xml:space="preserve">Regioninės plėtros departamentas prie Vidaus reikalų ministerijos </w:t>
      </w:r>
      <w:r w:rsidRPr="00024EB8">
        <w:rPr>
          <w:rFonts w:ascii="Times New Roman" w:eastAsia="Times New Roman" w:hAnsi="Times New Roman" w:cs="Times New Roman"/>
          <w:sz w:val="24"/>
          <w:szCs w:val="24"/>
          <w:lang w:val="lt-LT"/>
        </w:rPr>
        <w:t xml:space="preserve">(toliau – Perkančioji organizacija), atstovaujamas direktorės </w:t>
      </w:r>
      <w:proofErr w:type="spellStart"/>
      <w:r w:rsidRPr="00024EB8">
        <w:rPr>
          <w:rFonts w:ascii="Times New Roman" w:eastAsia="Times New Roman" w:hAnsi="Times New Roman" w:cs="Times New Roman"/>
          <w:sz w:val="24"/>
          <w:szCs w:val="24"/>
          <w:lang w:val="lt-LT"/>
        </w:rPr>
        <w:t>Elidos</w:t>
      </w:r>
      <w:proofErr w:type="spellEnd"/>
      <w:r w:rsidRPr="00024EB8">
        <w:rPr>
          <w:rFonts w:ascii="Times New Roman" w:eastAsia="Times New Roman" w:hAnsi="Times New Roman" w:cs="Times New Roman"/>
          <w:sz w:val="24"/>
          <w:szCs w:val="24"/>
          <w:lang w:val="lt-LT"/>
        </w:rPr>
        <w:t xml:space="preserve"> </w:t>
      </w:r>
      <w:proofErr w:type="spellStart"/>
      <w:r w:rsidRPr="00024EB8">
        <w:rPr>
          <w:rFonts w:ascii="Times New Roman" w:eastAsia="Times New Roman" w:hAnsi="Times New Roman" w:cs="Times New Roman"/>
          <w:sz w:val="24"/>
          <w:szCs w:val="24"/>
          <w:lang w:val="lt-LT"/>
        </w:rPr>
        <w:t>Drapienės</w:t>
      </w:r>
      <w:proofErr w:type="spellEnd"/>
      <w:r w:rsidRPr="00024EB8">
        <w:rPr>
          <w:rFonts w:ascii="Times New Roman" w:eastAsia="Times New Roman" w:hAnsi="Times New Roman" w:cs="Times New Roman"/>
          <w:sz w:val="24"/>
          <w:szCs w:val="24"/>
          <w:lang w:val="lt-LT"/>
        </w:rPr>
        <w:t>, ir</w:t>
      </w:r>
      <w:r w:rsidRPr="00024EB8">
        <w:rPr>
          <w:rFonts w:ascii="Times New Roman" w:eastAsia="Times New Roman" w:hAnsi="Times New Roman" w:cs="Times New Roman"/>
          <w:b/>
          <w:sz w:val="24"/>
          <w:szCs w:val="24"/>
          <w:lang w:val="lt-LT"/>
        </w:rPr>
        <w:t xml:space="preserve"> </w:t>
      </w:r>
      <w:r w:rsidR="00076240" w:rsidRPr="00024EB8">
        <w:rPr>
          <w:rFonts w:ascii="Times New Roman" w:eastAsia="Times New Roman" w:hAnsi="Times New Roman" w:cs="Times New Roman"/>
          <w:b/>
          <w:sz w:val="24"/>
          <w:szCs w:val="24"/>
          <w:lang w:val="lt-LT"/>
        </w:rPr>
        <w:t>UAB „</w:t>
      </w:r>
      <w:proofErr w:type="spellStart"/>
      <w:r w:rsidR="00076240" w:rsidRPr="00024EB8">
        <w:rPr>
          <w:rFonts w:ascii="Times New Roman" w:eastAsia="Times New Roman" w:hAnsi="Times New Roman" w:cs="Times New Roman"/>
          <w:b/>
          <w:sz w:val="24"/>
          <w:szCs w:val="24"/>
          <w:lang w:val="lt-LT"/>
        </w:rPr>
        <w:t>Smart</w:t>
      </w:r>
      <w:proofErr w:type="spellEnd"/>
      <w:r w:rsidR="00076240" w:rsidRPr="00024EB8">
        <w:rPr>
          <w:rFonts w:ascii="Times New Roman" w:eastAsia="Times New Roman" w:hAnsi="Times New Roman" w:cs="Times New Roman"/>
          <w:b/>
          <w:sz w:val="24"/>
          <w:szCs w:val="24"/>
          <w:lang w:val="lt-LT"/>
        </w:rPr>
        <w:t xml:space="preserve"> Continent LT“ </w:t>
      </w:r>
      <w:r w:rsidRPr="00024EB8">
        <w:rPr>
          <w:rFonts w:ascii="Times New Roman" w:eastAsia="Times New Roman" w:hAnsi="Times New Roman" w:cs="Times New Roman"/>
          <w:sz w:val="24"/>
          <w:szCs w:val="24"/>
          <w:lang w:val="lt-LT"/>
        </w:rPr>
        <w:t xml:space="preserve">(toliau – </w:t>
      </w:r>
      <w:r w:rsidRPr="00024EB8">
        <w:rPr>
          <w:rFonts w:ascii="Times New Roman" w:eastAsia="Times New Roman" w:hAnsi="Times New Roman" w:cs="Times New Roman"/>
          <w:b/>
          <w:sz w:val="24"/>
          <w:szCs w:val="24"/>
          <w:lang w:val="lt-LT"/>
        </w:rPr>
        <w:t>Tiekėjas</w:t>
      </w:r>
      <w:r w:rsidRPr="00024EB8">
        <w:rPr>
          <w:rFonts w:ascii="Times New Roman" w:eastAsia="Times New Roman" w:hAnsi="Times New Roman" w:cs="Times New Roman"/>
          <w:sz w:val="24"/>
          <w:szCs w:val="24"/>
          <w:lang w:val="lt-LT"/>
        </w:rPr>
        <w:t>), atstovaujama</w:t>
      </w:r>
      <w:r w:rsidR="00076240" w:rsidRPr="00024EB8">
        <w:rPr>
          <w:rFonts w:ascii="Times New Roman" w:eastAsia="Times New Roman" w:hAnsi="Times New Roman" w:cs="Times New Roman"/>
          <w:sz w:val="24"/>
          <w:szCs w:val="24"/>
          <w:lang w:val="lt-LT"/>
        </w:rPr>
        <w:t>s</w:t>
      </w:r>
      <w:r w:rsidRPr="00024EB8">
        <w:rPr>
          <w:rFonts w:ascii="Times New Roman" w:eastAsia="Times New Roman" w:hAnsi="Times New Roman" w:cs="Times New Roman"/>
          <w:sz w:val="24"/>
          <w:szCs w:val="24"/>
          <w:lang w:val="lt-LT"/>
        </w:rPr>
        <w:t xml:space="preserve"> direktoriaus</w:t>
      </w:r>
      <w:r w:rsidR="00B94489" w:rsidRPr="00024EB8">
        <w:rPr>
          <w:rFonts w:ascii="Times New Roman" w:eastAsia="Times New Roman" w:hAnsi="Times New Roman" w:cs="Times New Roman"/>
          <w:sz w:val="24"/>
          <w:szCs w:val="24"/>
          <w:lang w:val="lt-LT"/>
        </w:rPr>
        <w:t xml:space="preserve"> </w:t>
      </w:r>
      <w:r w:rsidR="00603657" w:rsidRPr="00024EB8">
        <w:rPr>
          <w:rFonts w:ascii="Times New Roman" w:eastAsia="Times New Roman" w:hAnsi="Times New Roman" w:cs="Times New Roman"/>
          <w:sz w:val="24"/>
          <w:szCs w:val="24"/>
          <w:lang w:val="lt-LT"/>
        </w:rPr>
        <w:t xml:space="preserve">Andriaus </w:t>
      </w:r>
      <w:proofErr w:type="spellStart"/>
      <w:r w:rsidR="00603657" w:rsidRPr="00024EB8">
        <w:rPr>
          <w:rFonts w:ascii="Times New Roman" w:eastAsia="Times New Roman" w:hAnsi="Times New Roman" w:cs="Times New Roman"/>
          <w:sz w:val="24"/>
          <w:szCs w:val="24"/>
          <w:lang w:val="lt-LT"/>
        </w:rPr>
        <w:t>Jaržemskio</w:t>
      </w:r>
      <w:proofErr w:type="spellEnd"/>
      <w:r w:rsidRPr="00024EB8">
        <w:rPr>
          <w:rFonts w:ascii="Times New Roman" w:eastAsia="Times New Roman" w:hAnsi="Times New Roman" w:cs="Times New Roman"/>
          <w:sz w:val="24"/>
          <w:szCs w:val="24"/>
          <w:lang w:val="lt-LT"/>
        </w:rPr>
        <w:t>, toliau kartu ar atskirai vadinam</w:t>
      </w:r>
      <w:r w:rsidR="00076240" w:rsidRPr="00024EB8">
        <w:rPr>
          <w:rFonts w:ascii="Times New Roman" w:eastAsia="Times New Roman" w:hAnsi="Times New Roman" w:cs="Times New Roman"/>
          <w:sz w:val="24"/>
          <w:szCs w:val="24"/>
          <w:lang w:val="lt-LT"/>
        </w:rPr>
        <w:t>i</w:t>
      </w:r>
      <w:r w:rsidRPr="00024EB8">
        <w:rPr>
          <w:rFonts w:ascii="Times New Roman" w:eastAsia="Times New Roman" w:hAnsi="Times New Roman" w:cs="Times New Roman"/>
          <w:sz w:val="24"/>
          <w:szCs w:val="24"/>
          <w:lang w:val="lt-LT"/>
        </w:rPr>
        <w:t xml:space="preserve"> Šalimis, vadovaudam</w:t>
      </w:r>
      <w:r w:rsidR="00076240" w:rsidRPr="00024EB8">
        <w:rPr>
          <w:rFonts w:ascii="Times New Roman" w:eastAsia="Times New Roman" w:hAnsi="Times New Roman" w:cs="Times New Roman"/>
          <w:sz w:val="24"/>
          <w:szCs w:val="24"/>
          <w:lang w:val="lt-LT"/>
        </w:rPr>
        <w:t>iesi</w:t>
      </w:r>
      <w:r w:rsidRPr="00024EB8">
        <w:rPr>
          <w:rFonts w:ascii="Times New Roman" w:eastAsia="Times New Roman" w:hAnsi="Times New Roman" w:cs="Times New Roman"/>
          <w:sz w:val="24"/>
          <w:szCs w:val="24"/>
          <w:lang w:val="lt-LT"/>
        </w:rPr>
        <w:t xml:space="preserve"> Turto valdymo ir ūkio departamento prie Lietuvos Respublikos vidaus reikalų ministerijos </w:t>
      </w:r>
      <w:r w:rsidR="00076240" w:rsidRPr="00024EB8">
        <w:rPr>
          <w:rFonts w:ascii="Times New Roman" w:eastAsia="Times New Roman" w:hAnsi="Times New Roman" w:cs="Times New Roman"/>
          <w:sz w:val="24"/>
          <w:szCs w:val="24"/>
          <w:lang w:val="lt-LT"/>
        </w:rPr>
        <w:t xml:space="preserve">viešojo pirkimo komisijos </w:t>
      </w:r>
      <w:r w:rsidRPr="00024EB8">
        <w:rPr>
          <w:rFonts w:ascii="Times New Roman" w:eastAsia="Times New Roman" w:hAnsi="Times New Roman" w:cs="Times New Roman"/>
          <w:sz w:val="24"/>
          <w:szCs w:val="24"/>
          <w:lang w:val="lt-LT"/>
        </w:rPr>
        <w:t>2020 m.</w:t>
      </w:r>
      <w:r w:rsidR="00D94BEC">
        <w:rPr>
          <w:rFonts w:ascii="Times New Roman" w:hAnsi="Times New Roman" w:cs="Times New Roman"/>
          <w:sz w:val="24"/>
          <w:szCs w:val="24"/>
          <w:lang w:val="lt-LT"/>
        </w:rPr>
        <w:t xml:space="preserve"> lapkričio </w:t>
      </w:r>
      <w:r w:rsidR="00D94BEC" w:rsidRPr="00FA7421">
        <w:rPr>
          <w:rFonts w:ascii="Times New Roman" w:hAnsi="Times New Roman" w:cs="Times New Roman"/>
          <w:sz w:val="24"/>
          <w:szCs w:val="24"/>
          <w:lang w:val="lt-LT"/>
        </w:rPr>
        <w:t>19</w:t>
      </w:r>
      <w:r w:rsidRPr="00FA7421">
        <w:rPr>
          <w:rFonts w:ascii="Times New Roman" w:hAnsi="Times New Roman" w:cs="Times New Roman"/>
          <w:sz w:val="24"/>
          <w:szCs w:val="24"/>
          <w:lang w:val="lt-LT"/>
        </w:rPr>
        <w:t xml:space="preserve"> d. </w:t>
      </w:r>
      <w:r w:rsidR="00076240" w:rsidRPr="00FA7421">
        <w:rPr>
          <w:rFonts w:ascii="Times New Roman" w:hAnsi="Times New Roman" w:cs="Times New Roman"/>
          <w:sz w:val="24"/>
          <w:szCs w:val="24"/>
          <w:lang w:val="lt-LT"/>
        </w:rPr>
        <w:t>posėdžio protokolu Nr.</w:t>
      </w:r>
      <w:r w:rsidR="00D94BEC" w:rsidRPr="00FA7421">
        <w:rPr>
          <w:rFonts w:ascii="Times New Roman" w:eastAsia="Times New Roman" w:hAnsi="Times New Roman" w:cs="Times New Roman"/>
          <w:sz w:val="24"/>
          <w:szCs w:val="24"/>
          <w:lang w:val="lt-LT"/>
        </w:rPr>
        <w:t xml:space="preserve"> </w:t>
      </w:r>
      <w:r w:rsidR="00D94BEC" w:rsidRPr="00FA7421">
        <w:rPr>
          <w:rFonts w:ascii="Times New Roman" w:eastAsia="Times New Roman" w:hAnsi="Times New Roman" w:cs="Times New Roman"/>
          <w:lang w:val="lt-LT" w:eastAsia="lt-LT"/>
        </w:rPr>
        <w:t>P-</w:t>
      </w:r>
      <w:r w:rsidR="00FA7421">
        <w:rPr>
          <w:rFonts w:ascii="Times New Roman" w:eastAsia="Times New Roman" w:hAnsi="Times New Roman" w:cs="Times New Roman"/>
          <w:lang w:val="lt-LT" w:eastAsia="lt-LT"/>
        </w:rPr>
        <w:t>480</w:t>
      </w:r>
      <w:r w:rsidR="00D94BEC" w:rsidRPr="00FA7421">
        <w:rPr>
          <w:rFonts w:ascii="Times New Roman" w:eastAsia="Times New Roman" w:hAnsi="Times New Roman" w:cs="Times New Roman"/>
          <w:lang w:val="lt-LT" w:eastAsia="lt-LT"/>
        </w:rPr>
        <w:t>-RPD-D1-4-</w:t>
      </w:r>
      <w:sdt>
        <w:sdtPr>
          <w:rPr>
            <w:rFonts w:ascii="Times New Roman" w:eastAsia="Times New Roman" w:hAnsi="Times New Roman" w:cs="Times New Roman"/>
            <w:lang w:val="lt-LT" w:eastAsia="lt-LT"/>
          </w:rPr>
          <w:id w:val="-1138873003"/>
          <w:placeholder>
            <w:docPart w:val="17FB985228E049E0B5C69010FA5FD0EC"/>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D94BEC" w:rsidRPr="00FA7421">
            <w:rPr>
              <w:rFonts w:ascii="Times New Roman" w:eastAsia="Times New Roman" w:hAnsi="Times New Roman" w:cs="Times New Roman"/>
              <w:lang w:val="lt-LT" w:eastAsia="lt-LT"/>
            </w:rPr>
            <w:t>18</w:t>
          </w:r>
        </w:sdtContent>
      </w:sdt>
      <w:r w:rsidR="00076240" w:rsidRPr="00FA7421">
        <w:rPr>
          <w:rFonts w:ascii="Times New Roman" w:eastAsia="Times New Roman" w:hAnsi="Times New Roman" w:cs="Times New Roman"/>
          <w:sz w:val="24"/>
          <w:szCs w:val="24"/>
          <w:lang w:val="lt-LT"/>
        </w:rPr>
        <w:t xml:space="preserve">, </w:t>
      </w:r>
      <w:r w:rsidRPr="00FA7421">
        <w:rPr>
          <w:rFonts w:ascii="Times New Roman" w:eastAsia="Times New Roman" w:hAnsi="Times New Roman" w:cs="Times New Roman"/>
          <w:sz w:val="24"/>
          <w:szCs w:val="24"/>
          <w:lang w:val="lt-LT"/>
        </w:rPr>
        <w:t>sudaro šią paslaugų viešojo pirkimo-pardavimo (paslaugų teikimo) sutartį (toliau – Sutartis).</w:t>
      </w:r>
    </w:p>
    <w:p w14:paraId="7DC4DED2" w14:textId="77777777" w:rsidR="00024EB8" w:rsidRPr="00FA7421" w:rsidRDefault="00024EB8" w:rsidP="00D4484E">
      <w:pPr>
        <w:tabs>
          <w:tab w:val="left" w:pos="9630"/>
          <w:tab w:val="left" w:pos="9720"/>
        </w:tabs>
        <w:spacing w:after="0" w:line="276" w:lineRule="auto"/>
        <w:ind w:left="-567" w:right="8" w:firstLine="567"/>
        <w:rPr>
          <w:rFonts w:ascii="Times New Roman" w:eastAsia="Times New Roman" w:hAnsi="Times New Roman" w:cs="Times New Roman"/>
          <w:sz w:val="24"/>
          <w:szCs w:val="24"/>
          <w:lang w:val="lt-LT"/>
        </w:rPr>
      </w:pPr>
    </w:p>
    <w:p w14:paraId="043201F9" w14:textId="77777777" w:rsidR="00937420" w:rsidRPr="00FA7421"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FA7421">
        <w:rPr>
          <w:rFonts w:ascii="Times New Roman" w:eastAsia="Calibri" w:hAnsi="Times New Roman" w:cs="Times New Roman"/>
          <w:b/>
          <w:i/>
          <w:sz w:val="24"/>
          <w:szCs w:val="24"/>
          <w:lang w:val="lt-LT"/>
        </w:rPr>
        <w:t>Sutarties dalykas. Perkamos paslaugos, jų kiekis</w:t>
      </w:r>
    </w:p>
    <w:p w14:paraId="0D825D57" w14:textId="497C89C3" w:rsidR="00937420" w:rsidRPr="00FA7421" w:rsidRDefault="00937420" w:rsidP="002C1586">
      <w:pPr>
        <w:pStyle w:val="Sraopastraipa"/>
        <w:numPr>
          <w:ilvl w:val="1"/>
          <w:numId w:val="28"/>
        </w:numPr>
        <w:tabs>
          <w:tab w:val="left" w:pos="0"/>
        </w:tabs>
        <w:spacing w:line="276" w:lineRule="auto"/>
        <w:ind w:left="-709" w:firstLine="142"/>
        <w:rPr>
          <w:rFonts w:ascii="Times New Roman" w:eastAsia="Calibri" w:hAnsi="Times New Roman" w:cs="Times New Roman"/>
          <w:b/>
          <w:sz w:val="24"/>
          <w:szCs w:val="24"/>
          <w:lang w:val="lt-LT"/>
        </w:rPr>
      </w:pPr>
      <w:r w:rsidRPr="00FA7421">
        <w:rPr>
          <w:rFonts w:ascii="Times New Roman" w:hAnsi="Times New Roman" w:cs="Times New Roman"/>
          <w:sz w:val="24"/>
          <w:szCs w:val="24"/>
          <w:lang w:val="lt-LT"/>
        </w:rPr>
        <w:t>Pagal šios Sutarties nustatytą tvarką ir sąlygas, Tiekėjas įsipareigoja teikti viešųjų paslaugų gyventojams organizavimo savivaldybėse analizės, vertinimo ir pasiūlymų regionams dėl</w:t>
      </w:r>
      <w:r w:rsidR="006A7FBB" w:rsidRPr="00FA7421">
        <w:rPr>
          <w:rFonts w:ascii="Times New Roman" w:hAnsi="Times New Roman" w:cs="Times New Roman"/>
          <w:sz w:val="24"/>
          <w:szCs w:val="24"/>
          <w:lang w:val="lt-LT"/>
        </w:rPr>
        <w:t xml:space="preserve"> </w:t>
      </w:r>
      <w:r w:rsidRPr="00FA7421">
        <w:rPr>
          <w:rFonts w:ascii="Times New Roman" w:hAnsi="Times New Roman" w:cs="Times New Roman"/>
          <w:sz w:val="24"/>
          <w:szCs w:val="24"/>
          <w:lang w:val="lt-LT"/>
        </w:rPr>
        <w:t>viešųjų paslaugų organizavimo kelioms regiono savivaldybėms ar visam regionui parengimo bei parengtų pasiūlymų pristatymo paslaugas</w:t>
      </w:r>
      <w:r w:rsidR="005F4CA5" w:rsidRPr="00FA7421">
        <w:rPr>
          <w:rFonts w:ascii="Times New Roman" w:eastAsia="Calibri" w:hAnsi="Times New Roman" w:cs="Times New Roman"/>
          <w:sz w:val="24"/>
          <w:szCs w:val="24"/>
          <w:lang w:val="lt-LT"/>
        </w:rPr>
        <w:t xml:space="preserve"> </w:t>
      </w:r>
      <w:r w:rsidR="00616006" w:rsidRPr="00FA7421">
        <w:rPr>
          <w:rFonts w:ascii="Times New Roman" w:eastAsia="Calibri" w:hAnsi="Times New Roman" w:cs="Times New Roman"/>
          <w:sz w:val="24"/>
          <w:szCs w:val="24"/>
          <w:lang w:val="lt-LT"/>
        </w:rPr>
        <w:t>–</w:t>
      </w:r>
      <w:r w:rsidR="002C1586" w:rsidRPr="00FA7421">
        <w:rPr>
          <w:rFonts w:ascii="Calibri Light" w:eastAsia="Calibri" w:hAnsi="Calibri Light" w:cs="Calibri Light"/>
          <w:b/>
          <w:sz w:val="20"/>
          <w:szCs w:val="20"/>
          <w:lang w:val="lt-LT"/>
        </w:rPr>
        <w:t xml:space="preserve"> </w:t>
      </w:r>
      <w:r w:rsidR="002C1586" w:rsidRPr="00FA7421">
        <w:rPr>
          <w:rFonts w:ascii="Times New Roman" w:eastAsia="Calibri" w:hAnsi="Times New Roman" w:cs="Times New Roman"/>
          <w:b/>
          <w:sz w:val="24"/>
          <w:szCs w:val="24"/>
          <w:lang w:val="lt-LT"/>
        </w:rPr>
        <w:t xml:space="preserve"> „Antrinė stacionari sveikatos priežiūra“ analizė (I pirkimo objekto dalis); „Antrinė ambulatorinė sveikatos priežiūra“ analizė (II pirkimo objekto dalis); </w:t>
      </w:r>
      <w:r w:rsidR="005F4CA5" w:rsidRPr="00FA7421">
        <w:rPr>
          <w:rFonts w:ascii="Times New Roman" w:hAnsi="Times New Roman" w:cs="Times New Roman"/>
          <w:b/>
          <w:sz w:val="24"/>
          <w:szCs w:val="24"/>
          <w:lang w:val="lt-LT"/>
        </w:rPr>
        <w:t>„</w:t>
      </w:r>
      <w:r w:rsidR="00D94BEC" w:rsidRPr="00FA7421">
        <w:rPr>
          <w:rFonts w:ascii="Times New Roman" w:hAnsi="Times New Roman" w:cs="Times New Roman"/>
          <w:b/>
          <w:sz w:val="24"/>
          <w:szCs w:val="24"/>
          <w:lang w:val="lt-LT"/>
        </w:rPr>
        <w:t xml:space="preserve">Kultūros ir turizmo rinkodara ir koordinavimas“ analizė </w:t>
      </w:r>
      <w:r w:rsidR="00D94BEC" w:rsidRPr="00896950">
        <w:rPr>
          <w:rFonts w:ascii="Times New Roman" w:hAnsi="Times New Roman" w:cs="Times New Roman"/>
          <w:b/>
          <w:sz w:val="24"/>
          <w:szCs w:val="24"/>
          <w:lang w:val="lt-LT"/>
        </w:rPr>
        <w:t>(IV</w:t>
      </w:r>
      <w:r w:rsidR="00727746" w:rsidRPr="00896950">
        <w:rPr>
          <w:rFonts w:ascii="Times New Roman" w:hAnsi="Times New Roman" w:cs="Times New Roman"/>
          <w:b/>
          <w:sz w:val="24"/>
          <w:szCs w:val="24"/>
          <w:lang w:val="lt-LT"/>
        </w:rPr>
        <w:t xml:space="preserve"> pirkimo objekto dalis)</w:t>
      </w:r>
      <w:r w:rsidR="000B2DD8" w:rsidRPr="00FA7421">
        <w:rPr>
          <w:rFonts w:ascii="Times New Roman" w:hAnsi="Times New Roman" w:cs="Times New Roman"/>
          <w:sz w:val="24"/>
          <w:szCs w:val="24"/>
          <w:lang w:val="lt-LT"/>
        </w:rPr>
        <w:t xml:space="preserve"> </w:t>
      </w:r>
      <w:r w:rsidRPr="00FA7421">
        <w:rPr>
          <w:rFonts w:ascii="Times New Roman" w:hAnsi="Times New Roman" w:cs="Times New Roman"/>
          <w:sz w:val="24"/>
          <w:szCs w:val="24"/>
          <w:lang w:val="lt-LT"/>
        </w:rPr>
        <w:t>(toliau – Paslaugos), o Perkančioji organizacija įsipareigoja tinkamai ir laiku suteiktas Paslaugas priimti ir už jas sumokėti Sutartyje nustatyta tvarka.</w:t>
      </w:r>
    </w:p>
    <w:p w14:paraId="5D4388B4" w14:textId="5067B7EE" w:rsidR="00937420" w:rsidRPr="00024EB8" w:rsidRDefault="00937420" w:rsidP="00D4484E">
      <w:pPr>
        <w:pStyle w:val="Sraopastraipa"/>
        <w:numPr>
          <w:ilvl w:val="1"/>
          <w:numId w:val="28"/>
        </w:numPr>
        <w:tabs>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Paslaugos bus teikiamos vadovaujantis Technine specifikacija (Sutarties priedas Nr. 1) (toliau – Techninės sąlygos). </w:t>
      </w:r>
    </w:p>
    <w:p w14:paraId="5BFD391C" w14:textId="0D5BA4EB" w:rsidR="00937420" w:rsidRDefault="00937420" w:rsidP="00D4484E">
      <w:pPr>
        <w:pStyle w:val="Sraopastraipa"/>
        <w:numPr>
          <w:ilvl w:val="1"/>
          <w:numId w:val="28"/>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Sutartis sudaroma vadovaujantis Lietuvos Respublikos </w:t>
      </w:r>
      <w:r w:rsidR="005D0479" w:rsidRPr="00024EB8">
        <w:rPr>
          <w:rFonts w:ascii="Times New Roman" w:hAnsi="Times New Roman" w:cs="Times New Roman"/>
          <w:sz w:val="24"/>
          <w:szCs w:val="24"/>
          <w:lang w:val="lt-LT"/>
        </w:rPr>
        <w:t>v</w:t>
      </w:r>
      <w:r w:rsidRPr="00024EB8">
        <w:rPr>
          <w:rFonts w:ascii="Times New Roman" w:hAnsi="Times New Roman" w:cs="Times New Roman"/>
          <w:sz w:val="24"/>
          <w:szCs w:val="24"/>
          <w:lang w:val="lt-LT"/>
        </w:rPr>
        <w:t>iešųjų pirkimų įstatymo (toliau –</w:t>
      </w:r>
      <w:r w:rsidR="005D0479" w:rsidRPr="00024EB8">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 xml:space="preserve">Viešųjų pirkimų įstatymas), šio pirkimo sąlygų ir pasiūlymo, pripažintu laimėjusiu, nuostatomis ir Lietuvos Respublikos </w:t>
      </w:r>
      <w:r w:rsidR="005D0479" w:rsidRPr="00024EB8">
        <w:rPr>
          <w:rFonts w:ascii="Times New Roman" w:hAnsi="Times New Roman" w:cs="Times New Roman"/>
          <w:sz w:val="24"/>
          <w:szCs w:val="24"/>
          <w:lang w:val="lt-LT"/>
        </w:rPr>
        <w:t>c</w:t>
      </w:r>
      <w:r w:rsidRPr="00024EB8">
        <w:rPr>
          <w:rFonts w:ascii="Times New Roman" w:hAnsi="Times New Roman" w:cs="Times New Roman"/>
          <w:sz w:val="24"/>
          <w:szCs w:val="24"/>
          <w:lang w:val="lt-LT"/>
        </w:rPr>
        <w:t>iviliniu kodeksu (toliau – Civilinis kodeksas).</w:t>
      </w:r>
    </w:p>
    <w:p w14:paraId="0FD29135" w14:textId="77777777" w:rsidR="00D4484E" w:rsidRPr="00D4484E" w:rsidRDefault="00D4484E" w:rsidP="00D4484E">
      <w:pPr>
        <w:pStyle w:val="Sraopastraipa"/>
        <w:tabs>
          <w:tab w:val="left" w:pos="0"/>
          <w:tab w:val="left" w:pos="426"/>
        </w:tabs>
        <w:spacing w:after="0" w:line="276" w:lineRule="auto"/>
        <w:ind w:left="-567"/>
        <w:rPr>
          <w:rFonts w:ascii="Times New Roman" w:hAnsi="Times New Roman" w:cs="Times New Roman"/>
          <w:sz w:val="24"/>
          <w:szCs w:val="24"/>
          <w:lang w:val="lt-LT"/>
        </w:rPr>
      </w:pPr>
    </w:p>
    <w:p w14:paraId="1C84C1C3"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šalių teisės ir pareigos</w:t>
      </w:r>
    </w:p>
    <w:p w14:paraId="2C0A2078"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Tiekėjo įsipareigojimai:</w:t>
      </w:r>
    </w:p>
    <w:p w14:paraId="1B8C7223"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Paslaugas teikti kokybiškai, rūpestingai ir efektyviai, pagal Sutarties ir jos priedų reikalavimus, Sutartyje ir jos prieduose nustatytais terminais.</w:t>
      </w:r>
    </w:p>
    <w:p w14:paraId="76037AAF"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privalo savo sąskaita pašalinti Paslaugų teikimo metu Perkančiosios organizacijos nustatytus teikiamų Paslaugų kokybės trūkumus per Perkančiosios organizacijos nustatytą terminą.</w:t>
      </w:r>
    </w:p>
    <w:p w14:paraId="7E8680D5"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50EB21A9" w14:textId="24147CD3" w:rsid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lastRenderedPageBreak/>
        <w:t xml:space="preserve">Tiekėjas įsipareigoja užtikrinti, kad visą Sutarties galiojimo laikotarpį paslaugas teiks </w:t>
      </w:r>
      <w:r w:rsidR="00836B3D">
        <w:rPr>
          <w:rFonts w:ascii="Times New Roman" w:eastAsia="Calibri" w:hAnsi="Times New Roman" w:cs="Times New Roman"/>
          <w:sz w:val="24"/>
          <w:szCs w:val="24"/>
          <w:lang w:val="lt-LT"/>
        </w:rPr>
        <w:t>S</w:t>
      </w:r>
      <w:r w:rsidR="00836B3D" w:rsidRPr="00836B3D">
        <w:rPr>
          <w:rFonts w:ascii="Times New Roman" w:eastAsia="Calibri" w:hAnsi="Times New Roman" w:cs="Times New Roman"/>
          <w:sz w:val="24"/>
          <w:szCs w:val="24"/>
          <w:lang w:val="lt-LT"/>
        </w:rPr>
        <w:t>utarties priede Nr. 2</w:t>
      </w:r>
      <w:r w:rsidRPr="00024EB8">
        <w:rPr>
          <w:rFonts w:ascii="Times New Roman" w:eastAsia="Calibri" w:hAnsi="Times New Roman" w:cs="Times New Roman"/>
          <w:sz w:val="24"/>
          <w:szCs w:val="24"/>
          <w:lang w:val="lt-LT"/>
        </w:rPr>
        <w:t xml:space="preserve"> </w:t>
      </w:r>
      <w:r w:rsidR="0078026A">
        <w:rPr>
          <w:rFonts w:ascii="Times New Roman" w:eastAsia="Calibri" w:hAnsi="Times New Roman" w:cs="Times New Roman"/>
          <w:sz w:val="24"/>
          <w:szCs w:val="24"/>
          <w:lang w:val="lt-LT"/>
        </w:rPr>
        <w:t xml:space="preserve">nurodyti </w:t>
      </w:r>
      <w:r w:rsidR="00836B3D">
        <w:rPr>
          <w:rFonts w:ascii="Times New Roman" w:eastAsia="Calibri" w:hAnsi="Times New Roman" w:cs="Times New Roman"/>
          <w:sz w:val="24"/>
          <w:szCs w:val="24"/>
          <w:lang w:val="lt-LT"/>
        </w:rPr>
        <w:t>s</w:t>
      </w:r>
      <w:r w:rsidRPr="00024EB8">
        <w:rPr>
          <w:rFonts w:ascii="Times New Roman" w:eastAsia="Calibri" w:hAnsi="Times New Roman" w:cs="Times New Roman"/>
          <w:sz w:val="24"/>
          <w:szCs w:val="24"/>
          <w:lang w:val="lt-LT"/>
        </w:rPr>
        <w:t>pecialistai</w:t>
      </w:r>
      <w:r w:rsidR="00836B3D">
        <w:rPr>
          <w:rFonts w:ascii="Times New Roman" w:eastAsia="Calibri" w:hAnsi="Times New Roman" w:cs="Times New Roman"/>
          <w:sz w:val="24"/>
          <w:szCs w:val="24"/>
          <w:lang w:val="lt-LT"/>
        </w:rPr>
        <w:t xml:space="preserve">. </w:t>
      </w:r>
      <w:r w:rsidRPr="00024EB8">
        <w:rPr>
          <w:rFonts w:ascii="Times New Roman" w:eastAsia="Calibri" w:hAnsi="Times New Roman" w:cs="Times New Roman"/>
          <w:sz w:val="24"/>
          <w:szCs w:val="24"/>
          <w:lang w:val="lt-LT"/>
        </w:rPr>
        <w:t xml:space="preserve">Paslaugas teikiantys specialistai gali būti keičiami tik gavus rašytinį Perkančiosios organizacijos sutikimą. Keičiamas specialistas turi atitikti </w:t>
      </w:r>
      <w:r w:rsidR="00AA33E3">
        <w:rPr>
          <w:rFonts w:ascii="Times New Roman" w:eastAsia="Calibri" w:hAnsi="Times New Roman" w:cs="Times New Roman"/>
          <w:sz w:val="24"/>
          <w:szCs w:val="24"/>
          <w:lang w:val="lt-LT"/>
        </w:rPr>
        <w:t>šiuos</w:t>
      </w:r>
      <w:r w:rsidRPr="00024EB8">
        <w:rPr>
          <w:rFonts w:ascii="Times New Roman" w:eastAsia="Calibri" w:hAnsi="Times New Roman" w:cs="Times New Roman"/>
          <w:sz w:val="24"/>
          <w:szCs w:val="24"/>
          <w:lang w:val="lt-LT"/>
        </w:rPr>
        <w:t xml:space="preserve"> kvalifikacinius reikalavimus</w:t>
      </w:r>
      <w:r w:rsidR="00024EB8" w:rsidRPr="00024EB8">
        <w:rPr>
          <w:rFonts w:ascii="Times New Roman" w:eastAsia="Calibri" w:hAnsi="Times New Roman" w:cs="Times New Roman"/>
          <w:sz w:val="24"/>
          <w:szCs w:val="24"/>
          <w:lang w:val="lt-LT"/>
        </w:rPr>
        <w:t>:</w:t>
      </w:r>
    </w:p>
    <w:p w14:paraId="68407826" w14:textId="5AC5EE40" w:rsidR="00D94BEC" w:rsidRPr="00FA7421" w:rsidRDefault="00DC65A9" w:rsidP="00D94BEC">
      <w:pPr>
        <w:pStyle w:val="Sraopastraipa"/>
        <w:tabs>
          <w:tab w:val="left" w:pos="0"/>
          <w:tab w:val="left" w:pos="709"/>
        </w:tabs>
        <w:spacing w:after="0" w:line="276" w:lineRule="auto"/>
        <w:ind w:left="-567"/>
        <w:rPr>
          <w:rFonts w:ascii="Times New Roman" w:eastAsia="Calibri" w:hAnsi="Times New Roman" w:cs="Times New Roman"/>
          <w:b/>
          <w:sz w:val="24"/>
          <w:szCs w:val="24"/>
          <w:lang w:val="lt-LT"/>
        </w:rPr>
      </w:pPr>
      <w:r w:rsidRPr="00FA7421">
        <w:rPr>
          <w:rFonts w:ascii="Times New Roman" w:eastAsia="Calibri" w:hAnsi="Times New Roman" w:cs="Times New Roman"/>
          <w:b/>
          <w:sz w:val="24"/>
          <w:szCs w:val="24"/>
          <w:lang w:val="lt-LT"/>
        </w:rPr>
        <w:t xml:space="preserve">         </w:t>
      </w:r>
      <w:r w:rsidR="00D94BEC" w:rsidRPr="00FA7421">
        <w:rPr>
          <w:rFonts w:ascii="Times New Roman" w:eastAsia="Calibri" w:hAnsi="Times New Roman" w:cs="Times New Roman"/>
          <w:b/>
          <w:sz w:val="24"/>
          <w:szCs w:val="24"/>
          <w:lang w:val="lt-LT"/>
        </w:rPr>
        <w:t>I ir II PIRKIMO OBJEKTO DALIS</w:t>
      </w:r>
      <w:r w:rsidRPr="00FA7421">
        <w:rPr>
          <w:rFonts w:ascii="Times New Roman" w:eastAsia="Calibri" w:hAnsi="Times New Roman" w:cs="Times New Roman"/>
          <w:b/>
          <w:sz w:val="24"/>
          <w:szCs w:val="24"/>
          <w:lang w:val="lt-LT"/>
        </w:rPr>
        <w:t>:</w:t>
      </w:r>
    </w:p>
    <w:tbl>
      <w:tblPr>
        <w:tblW w:w="493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4319"/>
        <w:gridCol w:w="5456"/>
      </w:tblGrid>
      <w:tr w:rsidR="007A041B" w:rsidRPr="000B0F88" w14:paraId="5A30A597" w14:textId="77777777" w:rsidTr="007A041B">
        <w:trPr>
          <w:trHeight w:val="241"/>
        </w:trPr>
        <w:tc>
          <w:tcPr>
            <w:tcW w:w="2209" w:type="pct"/>
            <w:shd w:val="clear" w:color="auto" w:fill="F2F2F2" w:themeFill="background1" w:themeFillShade="F2"/>
            <w:vAlign w:val="center"/>
          </w:tcPr>
          <w:p w14:paraId="4D3B5376" w14:textId="77777777" w:rsidR="007A041B" w:rsidRPr="000B0F88" w:rsidRDefault="007A041B" w:rsidP="00C059C5">
            <w:pPr>
              <w:spacing w:after="0" w:line="240" w:lineRule="auto"/>
              <w:jc w:val="center"/>
              <w:rPr>
                <w:rFonts w:ascii="Times New Roman" w:eastAsia="Calibri" w:hAnsi="Times New Roman" w:cs="Times New Roman"/>
                <w:b/>
                <w:sz w:val="20"/>
                <w:szCs w:val="20"/>
                <w:lang w:val="lt-LT"/>
              </w:rPr>
            </w:pPr>
            <w:r w:rsidRPr="000B0F88">
              <w:rPr>
                <w:rFonts w:ascii="Times New Roman" w:eastAsia="Calibri" w:hAnsi="Times New Roman" w:cs="Times New Roman"/>
                <w:b/>
                <w:sz w:val="20"/>
                <w:szCs w:val="20"/>
                <w:lang w:val="lt-LT"/>
              </w:rPr>
              <w:t>Kvalifikacijos reikalavimai</w:t>
            </w:r>
          </w:p>
        </w:tc>
        <w:tc>
          <w:tcPr>
            <w:tcW w:w="2791" w:type="pct"/>
            <w:shd w:val="clear" w:color="auto" w:fill="F2F2F2" w:themeFill="background1" w:themeFillShade="F2"/>
            <w:vAlign w:val="center"/>
          </w:tcPr>
          <w:p w14:paraId="77FDAF07" w14:textId="77777777" w:rsidR="007A041B" w:rsidRPr="000B0F88" w:rsidRDefault="007A041B" w:rsidP="00C059C5">
            <w:pPr>
              <w:spacing w:after="0" w:line="240" w:lineRule="auto"/>
              <w:jc w:val="center"/>
              <w:rPr>
                <w:rFonts w:ascii="Times New Roman" w:eastAsia="Calibri" w:hAnsi="Times New Roman" w:cs="Times New Roman"/>
                <w:b/>
                <w:sz w:val="20"/>
                <w:szCs w:val="20"/>
                <w:lang w:val="lt-LT"/>
              </w:rPr>
            </w:pPr>
            <w:r w:rsidRPr="000B0F88">
              <w:rPr>
                <w:rFonts w:ascii="Times New Roman" w:eastAsia="Calibri" w:hAnsi="Times New Roman" w:cs="Times New Roman"/>
                <w:b/>
                <w:sz w:val="20"/>
                <w:szCs w:val="20"/>
                <w:lang w:val="lt-LT"/>
              </w:rPr>
              <w:t>Atitiktį įrodantys dokumentai</w:t>
            </w:r>
          </w:p>
        </w:tc>
      </w:tr>
      <w:tr w:rsidR="007A041B" w:rsidRPr="000B0F88" w14:paraId="7A657416" w14:textId="77777777" w:rsidTr="007A041B">
        <w:trPr>
          <w:trHeight w:val="257"/>
        </w:trPr>
        <w:tc>
          <w:tcPr>
            <w:tcW w:w="2209" w:type="pct"/>
            <w:shd w:val="clear" w:color="auto" w:fill="auto"/>
            <w:vAlign w:val="center"/>
          </w:tcPr>
          <w:p w14:paraId="68667205"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 xml:space="preserve">Tiekėjas turi pasiūlyti pagrindinių ekspertų grupę, iš kurių vienas turi būti paskirtas projekto vadovu, atsakingu už visapusį projekto valdymą tiekėjo vardu, paslaugoms teikti. </w:t>
            </w:r>
          </w:p>
          <w:p w14:paraId="3D3116EA" w14:textId="77777777" w:rsidR="007A041B" w:rsidRPr="000B0F88" w:rsidRDefault="007A041B" w:rsidP="00C059C5">
            <w:pPr>
              <w:spacing w:line="240" w:lineRule="auto"/>
              <w:rPr>
                <w:rFonts w:ascii="Times New Roman" w:hAnsi="Times New Roman" w:cs="Times New Roman"/>
                <w:strike/>
                <w:sz w:val="20"/>
                <w:szCs w:val="20"/>
                <w:lang w:val="lt-LT"/>
              </w:rPr>
            </w:pPr>
            <w:r w:rsidRPr="000B0F88">
              <w:rPr>
                <w:rFonts w:ascii="Times New Roman" w:hAnsi="Times New Roman" w:cs="Times New Roman"/>
                <w:sz w:val="20"/>
                <w:szCs w:val="20"/>
                <w:lang w:val="lt-LT"/>
              </w:rPr>
              <w:t xml:space="preserve">Visi siūlomi ekspertai turi turėti aukštąjį universitetinį arba jam prilygstantį išsilavinimą socialinių arba gamtos mokslų, arba medicinos ir sveikatos mokslų srityje, ir bent vienas iš ekspertų – patirtį sveikatos viešųjų paslaugų administravimo srityje, </w:t>
            </w:r>
            <w:proofErr w:type="spellStart"/>
            <w:r w:rsidRPr="000B0F88">
              <w:rPr>
                <w:rFonts w:ascii="Times New Roman" w:hAnsi="Times New Roman" w:cs="Times New Roman"/>
                <w:sz w:val="20"/>
                <w:szCs w:val="20"/>
                <w:lang w:val="lt-LT"/>
              </w:rPr>
              <w:t>t.y</w:t>
            </w:r>
            <w:proofErr w:type="spellEnd"/>
            <w:r w:rsidRPr="000B0F88">
              <w:rPr>
                <w:rFonts w:ascii="Times New Roman" w:hAnsi="Times New Roman" w:cs="Times New Roman"/>
                <w:sz w:val="20"/>
                <w:szCs w:val="20"/>
                <w:lang w:val="lt-LT"/>
              </w:rPr>
              <w:t>. vienas iš ekspertų turi turėti bent 3 metų sveikatos įstaigos administravimo (valdymo) ir (ar) procesų valdymo darbo patirtį.</w:t>
            </w:r>
          </w:p>
          <w:p w14:paraId="1F48D478" w14:textId="77777777" w:rsidR="007A041B" w:rsidRPr="000B0F88" w:rsidRDefault="007A041B" w:rsidP="00C059C5">
            <w:pPr>
              <w:spacing w:line="240" w:lineRule="auto"/>
              <w:rPr>
                <w:rFonts w:ascii="Times New Roman" w:hAnsi="Times New Roman" w:cs="Times New Roman"/>
                <w:sz w:val="20"/>
                <w:szCs w:val="20"/>
                <w:u w:val="single"/>
                <w:lang w:val="lt-LT"/>
              </w:rPr>
            </w:pPr>
            <w:r w:rsidRPr="000B0F88">
              <w:rPr>
                <w:rFonts w:ascii="Times New Roman" w:hAnsi="Times New Roman" w:cs="Times New Roman"/>
                <w:sz w:val="20"/>
                <w:szCs w:val="20"/>
                <w:u w:val="single"/>
                <w:lang w:val="lt-LT"/>
              </w:rPr>
              <w:t>Vienas ekspertas (specialistas) gali vykdyti daugiau nei vienos srities eksperto funkcijas, jei jo kvalifikacija atitinka tos pozicijos ekspertui keliamus reikalavimus.</w:t>
            </w:r>
          </w:p>
          <w:p w14:paraId="480BC1AE" w14:textId="77777777" w:rsidR="007A041B" w:rsidRPr="000B0F88" w:rsidRDefault="007A041B" w:rsidP="00C059C5">
            <w:pPr>
              <w:spacing w:after="0" w:line="240" w:lineRule="auto"/>
              <w:rPr>
                <w:rFonts w:ascii="Times New Roman" w:eastAsia="Calibri" w:hAnsi="Times New Roman" w:cs="Times New Roman"/>
                <w:i/>
                <w:sz w:val="20"/>
                <w:szCs w:val="20"/>
                <w:lang w:val="lt-LT"/>
              </w:rPr>
            </w:pPr>
          </w:p>
        </w:tc>
        <w:tc>
          <w:tcPr>
            <w:tcW w:w="2791" w:type="pct"/>
            <w:shd w:val="clear" w:color="auto" w:fill="auto"/>
            <w:vAlign w:val="center"/>
          </w:tcPr>
          <w:p w14:paraId="061211FF"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Pateikiami dokumentai, įrodantys atskirai kiekvieno eksperto (specialisto) reikalaujamą kvalifikaciją:</w:t>
            </w:r>
          </w:p>
          <w:p w14:paraId="7E4918AF" w14:textId="77777777" w:rsidR="007A041B" w:rsidRPr="000B0F88" w:rsidRDefault="007A041B" w:rsidP="00C059C5">
            <w:pPr>
              <w:spacing w:line="240" w:lineRule="auto"/>
              <w:rPr>
                <w:rFonts w:ascii="Times New Roman" w:eastAsia="Calibri" w:hAnsi="Times New Roman" w:cs="Times New Roman"/>
                <w:sz w:val="20"/>
                <w:szCs w:val="20"/>
                <w:lang w:val="lt-LT"/>
              </w:rPr>
            </w:pPr>
            <w:r w:rsidRPr="000B0F88">
              <w:rPr>
                <w:rFonts w:ascii="Times New Roman" w:hAnsi="Times New Roman" w:cs="Times New Roman"/>
                <w:sz w:val="20"/>
                <w:szCs w:val="20"/>
                <w:lang w:val="lt-LT"/>
              </w:rPr>
              <w:t xml:space="preserve">1) ekspertų, atsakingų už sutarties įvykdymą, sąrašas ir duomenys </w:t>
            </w:r>
            <w:r w:rsidRPr="000B0F88">
              <w:rPr>
                <w:rFonts w:ascii="Times New Roman" w:eastAsia="Calibri" w:hAnsi="Times New Roman" w:cs="Times New Roman"/>
                <w:sz w:val="20"/>
                <w:szCs w:val="20"/>
                <w:lang w:val="lt-LT"/>
              </w:rPr>
              <w:t>(BS 15.4 punkte nurodytu atveju užpildyti 2 lentelę Formoje dėl kvalifikacijos (6 TVŪD PD FK), nurodant poziciją į kurią siūlomas ir kurio specialisto reikalavimus atitinka. Lentelėje turi būti nurodyta: patirties, vykdant reikalavimuose nurodytas veiklas aprašymas, vykdytos veiklos projekto ar sutarties pavadinimas, data ir Nr., sutarties užsakovo duomenys, projekto ar sutarties pradžia ir pabaiga (nurodant metus ir mėnesį), specialisto vykdytos veiklos;</w:t>
            </w:r>
          </w:p>
          <w:p w14:paraId="5544E27D"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2) kiekvieno siūlomo specialisto kvalifikaciją įrodančių diplomų kopijos arba lygiaverčiai dokumentai;</w:t>
            </w:r>
          </w:p>
          <w:p w14:paraId="4EB1CB6C"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3) dokumentas/ai, patvirtinantis/</w:t>
            </w:r>
            <w:proofErr w:type="spellStart"/>
            <w:r w:rsidRPr="000B0F88">
              <w:rPr>
                <w:rFonts w:ascii="Times New Roman" w:hAnsi="Times New Roman" w:cs="Times New Roman"/>
                <w:sz w:val="20"/>
                <w:szCs w:val="20"/>
                <w:lang w:val="lt-LT"/>
              </w:rPr>
              <w:t>tys</w:t>
            </w:r>
            <w:proofErr w:type="spellEnd"/>
            <w:r w:rsidRPr="000B0F88">
              <w:rPr>
                <w:rFonts w:ascii="Times New Roman" w:hAnsi="Times New Roman" w:cs="Times New Roman"/>
                <w:sz w:val="20"/>
                <w:szCs w:val="20"/>
                <w:lang w:val="lt-LT"/>
              </w:rPr>
              <w:t xml:space="preserve">, specialisto esamus santykius su tiekėju. Jei specialistas yra ne tiekėjo darbuotojas, tiekėjas privalo pateikti BS 7.2-7.3 punktuose nurodytą informaciją. </w:t>
            </w:r>
          </w:p>
          <w:p w14:paraId="15D5CB4C" w14:textId="77777777" w:rsidR="007A041B" w:rsidRPr="000B0F88" w:rsidRDefault="007A041B" w:rsidP="00C059C5">
            <w:pPr>
              <w:spacing w:line="240" w:lineRule="auto"/>
              <w:rPr>
                <w:rFonts w:ascii="Times New Roman" w:eastAsia="Calibri" w:hAnsi="Times New Roman" w:cs="Times New Roman"/>
                <w:i/>
                <w:sz w:val="20"/>
                <w:szCs w:val="20"/>
                <w:lang w:val="lt-LT"/>
              </w:rPr>
            </w:pPr>
            <w:r w:rsidRPr="000B0F88">
              <w:rPr>
                <w:rFonts w:ascii="Times New Roman" w:eastAsia="Calibri" w:hAnsi="Times New Roman" w:cs="Times New Roman"/>
                <w:i/>
                <w:sz w:val="20"/>
                <w:szCs w:val="20"/>
                <w:lang w:val="lt-LT"/>
              </w:rPr>
              <w:t>Pateikiami skenuoti dokumentai elektroninėje formoje.</w:t>
            </w:r>
          </w:p>
          <w:p w14:paraId="45E4ED03" w14:textId="77777777" w:rsidR="007A041B" w:rsidRPr="000B0F88" w:rsidRDefault="007A041B" w:rsidP="00C059C5">
            <w:pPr>
              <w:spacing w:line="240" w:lineRule="auto"/>
              <w:rPr>
                <w:rFonts w:ascii="Times New Roman" w:eastAsia="Calibri" w:hAnsi="Times New Roman" w:cs="Times New Roman"/>
                <w:i/>
                <w:sz w:val="20"/>
                <w:szCs w:val="20"/>
                <w:lang w:val="lt-LT"/>
              </w:rPr>
            </w:pPr>
            <w:r w:rsidRPr="000B0F88">
              <w:rPr>
                <w:rFonts w:ascii="Times New Roman" w:eastAsia="Calibri" w:hAnsi="Times New Roman" w:cs="Times New Roman"/>
                <w:i/>
                <w:sz w:val="20"/>
                <w:szCs w:val="20"/>
                <w:lang w:val="lt-LT"/>
              </w:rPr>
              <w:t>Pateikiamo „lygiaverčio“ dokumento lygiavertiškumą įrodyti turi tiekėjas</w:t>
            </w:r>
          </w:p>
        </w:tc>
      </w:tr>
    </w:tbl>
    <w:p w14:paraId="309D950A" w14:textId="77777777" w:rsidR="00D94BEC" w:rsidRPr="000B0F88" w:rsidRDefault="00D94BEC" w:rsidP="00D94BEC">
      <w:pPr>
        <w:pStyle w:val="Sraopastraipa"/>
        <w:tabs>
          <w:tab w:val="left" w:pos="0"/>
          <w:tab w:val="left" w:pos="709"/>
        </w:tabs>
        <w:spacing w:after="0" w:line="276" w:lineRule="auto"/>
        <w:ind w:left="-567"/>
        <w:rPr>
          <w:rFonts w:ascii="Times New Roman" w:eastAsia="Calibri" w:hAnsi="Times New Roman" w:cs="Times New Roman"/>
          <w:sz w:val="24"/>
          <w:szCs w:val="24"/>
          <w:lang w:val="lt-LT"/>
        </w:rPr>
      </w:pPr>
    </w:p>
    <w:p w14:paraId="4D7860CB" w14:textId="724CCA3D" w:rsidR="00024EB8" w:rsidRPr="000B0F88" w:rsidRDefault="00024EB8" w:rsidP="00D4484E">
      <w:pPr>
        <w:pStyle w:val="Sraopastraipa"/>
        <w:spacing w:before="60" w:after="60" w:line="276" w:lineRule="auto"/>
        <w:ind w:left="0"/>
        <w:jc w:val="left"/>
        <w:rPr>
          <w:rFonts w:ascii="Times New Roman" w:hAnsi="Times New Roman" w:cs="Times New Roman"/>
          <w:b/>
          <w:lang w:val="lt-LT"/>
        </w:rPr>
      </w:pPr>
      <w:r w:rsidRPr="000B0F88">
        <w:rPr>
          <w:rFonts w:ascii="Times New Roman" w:hAnsi="Times New Roman" w:cs="Times New Roman"/>
          <w:b/>
          <w:sz w:val="24"/>
          <w:szCs w:val="24"/>
          <w:lang w:val="lt-LT"/>
        </w:rPr>
        <w:t xml:space="preserve"> </w:t>
      </w:r>
      <w:r w:rsidR="00D94BEC" w:rsidRPr="000B0F88">
        <w:rPr>
          <w:rFonts w:ascii="Times New Roman" w:hAnsi="Times New Roman" w:cs="Times New Roman"/>
          <w:b/>
          <w:lang w:val="lt-LT"/>
        </w:rPr>
        <w:t>IV</w:t>
      </w:r>
      <w:r w:rsidRPr="000B0F88">
        <w:rPr>
          <w:rFonts w:ascii="Times New Roman" w:hAnsi="Times New Roman" w:cs="Times New Roman"/>
          <w:b/>
          <w:lang w:val="lt-LT"/>
        </w:rPr>
        <w:t xml:space="preserve"> PIRKIMO OBJEKTO DALIS:</w:t>
      </w:r>
    </w:p>
    <w:tbl>
      <w:tblPr>
        <w:tblW w:w="493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4319"/>
        <w:gridCol w:w="5456"/>
      </w:tblGrid>
      <w:tr w:rsidR="007A041B" w:rsidRPr="000B0F88" w14:paraId="3820BD2D" w14:textId="77777777" w:rsidTr="007A041B">
        <w:trPr>
          <w:trHeight w:val="241"/>
        </w:trPr>
        <w:tc>
          <w:tcPr>
            <w:tcW w:w="2209" w:type="pct"/>
            <w:shd w:val="clear" w:color="auto" w:fill="F2F2F2" w:themeFill="background1" w:themeFillShade="F2"/>
            <w:vAlign w:val="center"/>
          </w:tcPr>
          <w:p w14:paraId="09309176" w14:textId="77777777" w:rsidR="007A041B" w:rsidRPr="000B0F88" w:rsidRDefault="007A041B" w:rsidP="00C059C5">
            <w:pPr>
              <w:spacing w:after="0" w:line="240" w:lineRule="auto"/>
              <w:jc w:val="center"/>
              <w:rPr>
                <w:rFonts w:ascii="Times New Roman" w:eastAsia="Calibri" w:hAnsi="Times New Roman" w:cs="Times New Roman"/>
                <w:b/>
                <w:sz w:val="20"/>
                <w:szCs w:val="20"/>
                <w:lang w:val="lt-LT"/>
              </w:rPr>
            </w:pPr>
            <w:r w:rsidRPr="000B0F88">
              <w:rPr>
                <w:rFonts w:ascii="Times New Roman" w:eastAsia="Calibri" w:hAnsi="Times New Roman" w:cs="Times New Roman"/>
                <w:b/>
                <w:sz w:val="20"/>
                <w:szCs w:val="20"/>
                <w:lang w:val="lt-LT"/>
              </w:rPr>
              <w:t>Kvalifikacijos reikalavimai</w:t>
            </w:r>
          </w:p>
        </w:tc>
        <w:tc>
          <w:tcPr>
            <w:tcW w:w="2791" w:type="pct"/>
            <w:shd w:val="clear" w:color="auto" w:fill="F2F2F2" w:themeFill="background1" w:themeFillShade="F2"/>
            <w:vAlign w:val="center"/>
          </w:tcPr>
          <w:p w14:paraId="27490A66" w14:textId="77777777" w:rsidR="007A041B" w:rsidRPr="000B0F88" w:rsidRDefault="007A041B" w:rsidP="00C059C5">
            <w:pPr>
              <w:spacing w:after="0" w:line="240" w:lineRule="auto"/>
              <w:jc w:val="center"/>
              <w:rPr>
                <w:rFonts w:ascii="Times New Roman" w:eastAsia="Calibri" w:hAnsi="Times New Roman" w:cs="Times New Roman"/>
                <w:b/>
                <w:sz w:val="20"/>
                <w:szCs w:val="20"/>
                <w:lang w:val="lt-LT"/>
              </w:rPr>
            </w:pPr>
            <w:r w:rsidRPr="000B0F88">
              <w:rPr>
                <w:rFonts w:ascii="Times New Roman" w:eastAsia="Calibri" w:hAnsi="Times New Roman" w:cs="Times New Roman"/>
                <w:b/>
                <w:sz w:val="20"/>
                <w:szCs w:val="20"/>
                <w:lang w:val="lt-LT"/>
              </w:rPr>
              <w:t>Atitiktį įrodantys dokumentai</w:t>
            </w:r>
          </w:p>
        </w:tc>
      </w:tr>
      <w:tr w:rsidR="007A041B" w:rsidRPr="000B0F88" w14:paraId="0C7F28FB" w14:textId="77777777" w:rsidTr="007A041B">
        <w:trPr>
          <w:trHeight w:val="257"/>
        </w:trPr>
        <w:tc>
          <w:tcPr>
            <w:tcW w:w="2209" w:type="pct"/>
            <w:shd w:val="clear" w:color="auto" w:fill="auto"/>
            <w:vAlign w:val="center"/>
          </w:tcPr>
          <w:p w14:paraId="58EC535E"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 xml:space="preserve">Tiekėjas turi pasiūlyti pagrindinių ekspertų grupę, iš kurių vienas turi būti paskirtas projekto vadovu, atsakingu už visapusį projekto valdymą tiekėjo vardu, paslaugoms teikti. </w:t>
            </w:r>
          </w:p>
          <w:p w14:paraId="7D472C90" w14:textId="77777777" w:rsidR="007A041B" w:rsidRPr="000B0F88" w:rsidRDefault="007A041B" w:rsidP="00C059C5">
            <w:pPr>
              <w:spacing w:line="240" w:lineRule="auto"/>
              <w:rPr>
                <w:rFonts w:ascii="Times New Roman" w:hAnsi="Times New Roman" w:cs="Times New Roman"/>
                <w:strike/>
                <w:sz w:val="20"/>
                <w:szCs w:val="20"/>
                <w:lang w:val="lt-LT"/>
              </w:rPr>
            </w:pPr>
            <w:r w:rsidRPr="000B0F88">
              <w:rPr>
                <w:rFonts w:ascii="Times New Roman" w:hAnsi="Times New Roman" w:cs="Times New Roman"/>
                <w:sz w:val="20"/>
                <w:szCs w:val="20"/>
                <w:lang w:val="lt-LT"/>
              </w:rPr>
              <w:t xml:space="preserve">Visi siūlomi ekspertai turi turėti aukštąjį universitetinį arba jam prilygstantį išsilavinimą socialinių ar gamtos mokslų srityje, ir bent vienas iš ekspertų – patirtį kultūros ir (ar) turizmo rinkodaros administravimo srityje, </w:t>
            </w:r>
            <w:proofErr w:type="spellStart"/>
            <w:r w:rsidRPr="000B0F88">
              <w:rPr>
                <w:rFonts w:ascii="Times New Roman" w:hAnsi="Times New Roman" w:cs="Times New Roman"/>
                <w:sz w:val="20"/>
                <w:szCs w:val="20"/>
                <w:lang w:val="lt-LT"/>
              </w:rPr>
              <w:t>t.y</w:t>
            </w:r>
            <w:proofErr w:type="spellEnd"/>
            <w:r w:rsidRPr="000B0F88">
              <w:rPr>
                <w:rFonts w:ascii="Times New Roman" w:hAnsi="Times New Roman" w:cs="Times New Roman"/>
                <w:sz w:val="20"/>
                <w:szCs w:val="20"/>
                <w:lang w:val="lt-LT"/>
              </w:rPr>
              <w:t>. vienas iš ekspertų turi turėti bent 3 metų turizmo ir (ar) kultūros įstaigos administravimo (valdymo) ir (ar) procesų valdymo darbo patirtį.</w:t>
            </w:r>
          </w:p>
          <w:p w14:paraId="2E859456" w14:textId="77777777" w:rsidR="007A041B" w:rsidRPr="000B0F88" w:rsidRDefault="007A041B" w:rsidP="00C059C5">
            <w:pPr>
              <w:spacing w:line="240" w:lineRule="auto"/>
              <w:rPr>
                <w:rFonts w:ascii="Times New Roman" w:hAnsi="Times New Roman" w:cs="Times New Roman"/>
                <w:sz w:val="20"/>
                <w:szCs w:val="20"/>
                <w:u w:val="single"/>
                <w:lang w:val="lt-LT"/>
              </w:rPr>
            </w:pPr>
            <w:r w:rsidRPr="000B0F88">
              <w:rPr>
                <w:rFonts w:ascii="Times New Roman" w:hAnsi="Times New Roman" w:cs="Times New Roman"/>
                <w:sz w:val="20"/>
                <w:szCs w:val="20"/>
                <w:u w:val="single"/>
                <w:lang w:val="lt-LT"/>
              </w:rPr>
              <w:t>Vienas ekspertas (specialistas) gali vykdyti daugiau nei vienos srities eksperto funkcijas, jei jo kvalifikacija atitinka tos pozicijos ekspertui keliamus reikalavimus.</w:t>
            </w:r>
          </w:p>
          <w:p w14:paraId="5598832E" w14:textId="77777777" w:rsidR="007A041B" w:rsidRPr="000B0F88" w:rsidRDefault="007A041B" w:rsidP="00C059C5">
            <w:pPr>
              <w:spacing w:after="0" w:line="240" w:lineRule="auto"/>
              <w:rPr>
                <w:rFonts w:ascii="Times New Roman" w:eastAsia="Calibri" w:hAnsi="Times New Roman" w:cs="Times New Roman"/>
                <w:i/>
                <w:sz w:val="20"/>
                <w:szCs w:val="20"/>
                <w:lang w:val="lt-LT"/>
              </w:rPr>
            </w:pPr>
          </w:p>
        </w:tc>
        <w:tc>
          <w:tcPr>
            <w:tcW w:w="2791" w:type="pct"/>
            <w:shd w:val="clear" w:color="auto" w:fill="auto"/>
            <w:vAlign w:val="center"/>
          </w:tcPr>
          <w:p w14:paraId="56ED50AE"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Pateikiami dokumentai, įrodantys atskirai kiekvieno eksperto (specialisto) reikalaujamą kvalifikaciją:</w:t>
            </w:r>
          </w:p>
          <w:p w14:paraId="693CFC4C" w14:textId="77777777" w:rsidR="007A041B" w:rsidRPr="000B0F88" w:rsidRDefault="007A041B" w:rsidP="00C059C5">
            <w:pPr>
              <w:spacing w:line="240" w:lineRule="auto"/>
              <w:rPr>
                <w:rFonts w:ascii="Times New Roman" w:eastAsia="Calibri" w:hAnsi="Times New Roman" w:cs="Times New Roman"/>
                <w:sz w:val="20"/>
                <w:szCs w:val="20"/>
                <w:lang w:val="lt-LT"/>
              </w:rPr>
            </w:pPr>
            <w:r w:rsidRPr="000B0F88">
              <w:rPr>
                <w:rFonts w:ascii="Times New Roman" w:hAnsi="Times New Roman" w:cs="Times New Roman"/>
                <w:sz w:val="20"/>
                <w:szCs w:val="20"/>
                <w:lang w:val="lt-LT"/>
              </w:rPr>
              <w:t xml:space="preserve">1) ekspertų, atsakingų už sutarties įvykdymą, sąrašas ir duomenys </w:t>
            </w:r>
            <w:r w:rsidRPr="000B0F88">
              <w:rPr>
                <w:rFonts w:ascii="Times New Roman" w:eastAsia="Calibri" w:hAnsi="Times New Roman" w:cs="Times New Roman"/>
                <w:sz w:val="20"/>
                <w:szCs w:val="20"/>
                <w:lang w:val="lt-LT"/>
              </w:rPr>
              <w:t>(BS 15.4 punkte nurodytu atveju užpildyti 2 lentelę Formoje dėl kvalifikacijos (6 TVŪD PD FK), nurodant poziciją į kurią siūlomas ir kurio specialisto reikalavimus atitinka. Lentelėje turi būti nurodyta: patirties, vykdant reikalavimuose nurodytas veiklas aprašymas, vykdytos veiklos projekto ar sutarties pavadinimas, data ir Nr., sutarties užsakovo duomenys, projekto ar sutarties pradžia ir pabaiga (nurodant metus ir mėnesį), specialisto vykdytos veiklos;</w:t>
            </w:r>
          </w:p>
          <w:p w14:paraId="63A7EEB0"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2) kiekvieno siūlomo specialisto kvalifikaciją įrodančių diplomų kopijos arba lygiaverčiai dokumentai;</w:t>
            </w:r>
          </w:p>
          <w:p w14:paraId="3C7CB22D" w14:textId="77777777" w:rsidR="007A041B" w:rsidRPr="000B0F88" w:rsidRDefault="007A041B" w:rsidP="00C059C5">
            <w:pPr>
              <w:spacing w:line="240" w:lineRule="auto"/>
              <w:rPr>
                <w:rFonts w:ascii="Times New Roman" w:hAnsi="Times New Roman" w:cs="Times New Roman"/>
                <w:sz w:val="20"/>
                <w:szCs w:val="20"/>
                <w:lang w:val="lt-LT"/>
              </w:rPr>
            </w:pPr>
            <w:r w:rsidRPr="000B0F88">
              <w:rPr>
                <w:rFonts w:ascii="Times New Roman" w:hAnsi="Times New Roman" w:cs="Times New Roman"/>
                <w:sz w:val="20"/>
                <w:szCs w:val="20"/>
                <w:lang w:val="lt-LT"/>
              </w:rPr>
              <w:t>3) dokumentas/ai, patvirtinantis/</w:t>
            </w:r>
            <w:proofErr w:type="spellStart"/>
            <w:r w:rsidRPr="000B0F88">
              <w:rPr>
                <w:rFonts w:ascii="Times New Roman" w:hAnsi="Times New Roman" w:cs="Times New Roman"/>
                <w:sz w:val="20"/>
                <w:szCs w:val="20"/>
                <w:lang w:val="lt-LT"/>
              </w:rPr>
              <w:t>tys</w:t>
            </w:r>
            <w:proofErr w:type="spellEnd"/>
            <w:r w:rsidRPr="000B0F88">
              <w:rPr>
                <w:rFonts w:ascii="Times New Roman" w:hAnsi="Times New Roman" w:cs="Times New Roman"/>
                <w:sz w:val="20"/>
                <w:szCs w:val="20"/>
                <w:lang w:val="lt-LT"/>
              </w:rPr>
              <w:t xml:space="preserve">, specialisto esamus santykius su tiekėju. Jei specialistas yra ne tiekėjo darbuotojas, tiekėjas privalo pateikti BS 7.2-7.3 punktuose nurodytą informaciją. </w:t>
            </w:r>
          </w:p>
          <w:p w14:paraId="16CC32D4" w14:textId="77777777" w:rsidR="007A041B" w:rsidRPr="000B0F88" w:rsidRDefault="007A041B" w:rsidP="00C059C5">
            <w:pPr>
              <w:spacing w:line="240" w:lineRule="auto"/>
              <w:rPr>
                <w:rFonts w:ascii="Times New Roman" w:eastAsia="Calibri" w:hAnsi="Times New Roman" w:cs="Times New Roman"/>
                <w:i/>
                <w:sz w:val="20"/>
                <w:szCs w:val="20"/>
                <w:lang w:val="lt-LT"/>
              </w:rPr>
            </w:pPr>
            <w:r w:rsidRPr="000B0F88">
              <w:rPr>
                <w:rFonts w:ascii="Times New Roman" w:eastAsia="Calibri" w:hAnsi="Times New Roman" w:cs="Times New Roman"/>
                <w:i/>
                <w:sz w:val="20"/>
                <w:szCs w:val="20"/>
                <w:lang w:val="lt-LT"/>
              </w:rPr>
              <w:t>Pateikiami skenuoti dokumentai elektroninėje formoje.</w:t>
            </w:r>
          </w:p>
          <w:p w14:paraId="32C6B79F" w14:textId="77777777" w:rsidR="007A041B" w:rsidRPr="000B0F88" w:rsidRDefault="007A041B" w:rsidP="00C059C5">
            <w:pPr>
              <w:spacing w:line="240" w:lineRule="auto"/>
              <w:rPr>
                <w:rFonts w:ascii="Times New Roman" w:eastAsia="Calibri" w:hAnsi="Times New Roman" w:cs="Times New Roman"/>
                <w:i/>
                <w:sz w:val="20"/>
                <w:szCs w:val="20"/>
                <w:lang w:val="lt-LT"/>
              </w:rPr>
            </w:pPr>
            <w:r w:rsidRPr="000B0F88">
              <w:rPr>
                <w:rFonts w:ascii="Times New Roman" w:eastAsia="Calibri" w:hAnsi="Times New Roman" w:cs="Times New Roman"/>
                <w:i/>
                <w:sz w:val="20"/>
                <w:szCs w:val="20"/>
                <w:lang w:val="lt-LT"/>
              </w:rPr>
              <w:t>Pateikiamo „lygiaverčio“ dokumento lygiavertiškumą įrodyti turi tiekėjas.</w:t>
            </w:r>
          </w:p>
        </w:tc>
      </w:tr>
    </w:tbl>
    <w:p w14:paraId="721B4BCB" w14:textId="77777777" w:rsidR="00024EB8" w:rsidRPr="00024EB8" w:rsidRDefault="00024EB8" w:rsidP="00D4484E">
      <w:pPr>
        <w:pStyle w:val="Sraopastraipa"/>
        <w:tabs>
          <w:tab w:val="left" w:pos="0"/>
          <w:tab w:val="left" w:pos="709"/>
        </w:tabs>
        <w:spacing w:after="0" w:line="276" w:lineRule="auto"/>
        <w:ind w:left="-567"/>
        <w:rPr>
          <w:rFonts w:ascii="Times New Roman" w:eastAsia="Calibri" w:hAnsi="Times New Roman" w:cs="Times New Roman"/>
          <w:sz w:val="24"/>
          <w:szCs w:val="24"/>
          <w:lang w:val="lt-LT"/>
        </w:rPr>
      </w:pPr>
    </w:p>
    <w:p w14:paraId="4AFDB307"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Tiekėjas įsipareigoja laikytis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ir/ar </w:t>
      </w:r>
      <w:r w:rsidRPr="00024EB8">
        <w:rPr>
          <w:rFonts w:ascii="Times New Roman" w:eastAsia="Calibri" w:hAnsi="Times New Roman" w:cs="Times New Roman"/>
          <w:sz w:val="24"/>
          <w:szCs w:val="24"/>
          <w:lang w:val="lt-LT"/>
        </w:rPr>
        <w:lastRenderedPageBreak/>
        <w:t>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01C9FAA6" w14:textId="77777777" w:rsidR="00937420" w:rsidRPr="00024EB8" w:rsidRDefault="00937420" w:rsidP="00D4484E">
      <w:pPr>
        <w:pStyle w:val="Sraopastraipa"/>
        <w:numPr>
          <w:ilvl w:val="2"/>
          <w:numId w:val="30"/>
        </w:numPr>
        <w:tabs>
          <w:tab w:val="left" w:pos="0"/>
          <w:tab w:val="left" w:pos="709"/>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perdavimo–priėmimo akto pasirašymo dienos. </w:t>
      </w:r>
    </w:p>
    <w:p w14:paraId="3CA16362"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privalo vykdyti kitus įsipareigojimus, numatytus Sutartyje ir jos prieduose.</w:t>
      </w:r>
    </w:p>
    <w:p w14:paraId="166E7F79"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Tiekėjo teisės:</w:t>
      </w:r>
    </w:p>
    <w:p w14:paraId="281CF969"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Tiekėjas turi šioje Sutartyje, Civiliniame kodekse bei kituose Lietuvos Respublikos galiojančiuose teisės aktuose numatytas teises.</w:t>
      </w:r>
    </w:p>
    <w:p w14:paraId="7A98EA50"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Perkančiosios organizacijos įsipareigojimai:</w:t>
      </w:r>
    </w:p>
    <w:p w14:paraId="5761EF9B"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Apmokėti Tiekėjui už tinkamai ir laiku suteiktas Paslaugas Sutartyje nustatyta tvarka ir terminais. </w:t>
      </w:r>
    </w:p>
    <w:p w14:paraId="6331E08D"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Vykdyti kitus įsipareigojimus, numatytus Sutartyje ir jos prieduose.</w:t>
      </w:r>
    </w:p>
    <w:p w14:paraId="0B8079DC" w14:textId="77777777" w:rsidR="00937420" w:rsidRPr="00024EB8" w:rsidRDefault="00937420" w:rsidP="00D4484E">
      <w:pPr>
        <w:pStyle w:val="Sraopastraipa"/>
        <w:numPr>
          <w:ilvl w:val="1"/>
          <w:numId w:val="30"/>
        </w:numPr>
        <w:tabs>
          <w:tab w:val="left" w:pos="0"/>
        </w:tabs>
        <w:spacing w:after="0" w:line="276" w:lineRule="auto"/>
        <w:ind w:hanging="1287"/>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Perkančiosios organizacijos teisės:</w:t>
      </w:r>
    </w:p>
    <w:p w14:paraId="5ACFB155" w14:textId="77777777" w:rsidR="00937420" w:rsidRPr="00024EB8" w:rsidRDefault="00937420" w:rsidP="00D4484E">
      <w:pPr>
        <w:pStyle w:val="Sraopastraipa"/>
        <w:numPr>
          <w:ilvl w:val="2"/>
          <w:numId w:val="30"/>
        </w:numPr>
        <w:tabs>
          <w:tab w:val="left" w:pos="0"/>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Jeigu einamaisiais biudžetiniais metais teisės aktais bus apribotas tam tikram laikotarpiui numatytas valstybės piniginių išteklių išdavimas, Perkančioji organizacija turi teisę einamaisiais biudžetiniais metais atsisakyti tam tikrų Sutartyje numatytų, tačiau dar nesuteiktų paslaugų ir privalo apie tai informuoti Tiekėją. Esant valstybės piniginių išteklių išdavimo ribojimo situacijai ir Perkančiajai organizacijai atsisakius dar nesuteiktų paslaugų, Perkančiajai organizacijai nėra taikomos jokios sankcijos, kylančios dėl sutartinių įsipareigojimų nevykdymo.</w:t>
      </w:r>
    </w:p>
    <w:p w14:paraId="7088463F" w14:textId="0D27B38F" w:rsidR="00937420" w:rsidRDefault="00937420" w:rsidP="00D4484E">
      <w:pPr>
        <w:pStyle w:val="Sraopastraipa"/>
        <w:numPr>
          <w:ilvl w:val="2"/>
          <w:numId w:val="30"/>
        </w:numPr>
        <w:tabs>
          <w:tab w:val="left" w:pos="0"/>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Perkančioji organizacija turi šioje Sutartyje, Civiliniame kodekse bei kituose Lietuvos Respublikos galiojančiuose teisės aktuose numatytas teises.</w:t>
      </w:r>
    </w:p>
    <w:p w14:paraId="47203C22" w14:textId="77777777" w:rsidR="00D4484E" w:rsidRPr="00D4484E" w:rsidRDefault="00D4484E" w:rsidP="00D4484E">
      <w:pPr>
        <w:pStyle w:val="Sraopastraipa"/>
        <w:tabs>
          <w:tab w:val="left" w:pos="0"/>
        </w:tabs>
        <w:spacing w:after="0" w:line="276" w:lineRule="auto"/>
        <w:ind w:left="-567"/>
        <w:rPr>
          <w:rFonts w:ascii="Times New Roman" w:eastAsia="Calibri" w:hAnsi="Times New Roman" w:cs="Times New Roman"/>
          <w:sz w:val="24"/>
          <w:szCs w:val="24"/>
          <w:lang w:val="lt-LT"/>
        </w:rPr>
      </w:pPr>
    </w:p>
    <w:p w14:paraId="36FBDB7E"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kaina, kainodara</w:t>
      </w:r>
    </w:p>
    <w:p w14:paraId="77204D4F" w14:textId="66ED6650" w:rsidR="00937420" w:rsidRPr="00FA7421" w:rsidRDefault="00B67732" w:rsidP="002C1586">
      <w:pPr>
        <w:pStyle w:val="Sraopastraipa"/>
        <w:numPr>
          <w:ilvl w:val="1"/>
          <w:numId w:val="31"/>
        </w:numPr>
        <w:ind w:left="-567" w:firstLine="65"/>
        <w:rPr>
          <w:rFonts w:ascii="Times New Roman" w:hAnsi="Times New Roman" w:cs="Times New Roman"/>
          <w:sz w:val="24"/>
          <w:szCs w:val="24"/>
          <w:lang w:val="lt-LT"/>
        </w:rPr>
      </w:pPr>
      <w:r w:rsidRPr="002C1586">
        <w:rPr>
          <w:rFonts w:ascii="Times New Roman" w:hAnsi="Times New Roman" w:cs="Times New Roman"/>
          <w:sz w:val="24"/>
          <w:szCs w:val="24"/>
          <w:lang w:val="lt-LT"/>
        </w:rPr>
        <w:t xml:space="preserve"> </w:t>
      </w:r>
      <w:r w:rsidR="00937420" w:rsidRPr="00FA7421">
        <w:rPr>
          <w:rFonts w:ascii="Times New Roman" w:hAnsi="Times New Roman" w:cs="Times New Roman"/>
          <w:sz w:val="24"/>
          <w:szCs w:val="24"/>
          <w:lang w:val="lt-LT"/>
        </w:rPr>
        <w:t xml:space="preserve">Sutarties kaina </w:t>
      </w:r>
      <w:r w:rsidR="002C1586" w:rsidRPr="00FA7421">
        <w:rPr>
          <w:rFonts w:ascii="Times New Roman" w:hAnsi="Times New Roman" w:cs="Times New Roman"/>
          <w:sz w:val="24"/>
          <w:szCs w:val="24"/>
          <w:lang w:val="lt-LT"/>
        </w:rPr>
        <w:t xml:space="preserve">I pirkimo objekto dalyje </w:t>
      </w:r>
      <w:r w:rsidR="00937420" w:rsidRPr="00FA7421">
        <w:rPr>
          <w:rFonts w:ascii="Times New Roman" w:hAnsi="Times New Roman" w:cs="Times New Roman"/>
          <w:sz w:val="24"/>
          <w:szCs w:val="24"/>
          <w:lang w:val="lt-LT"/>
        </w:rPr>
        <w:t>–  </w:t>
      </w:r>
      <w:r w:rsidR="00076240" w:rsidRPr="00FA7421">
        <w:rPr>
          <w:rFonts w:ascii="Times New Roman" w:hAnsi="Times New Roman" w:cs="Times New Roman"/>
          <w:sz w:val="24"/>
          <w:szCs w:val="24"/>
          <w:lang w:val="lt-LT"/>
        </w:rPr>
        <w:t xml:space="preserve">70 180,00 </w:t>
      </w:r>
      <w:r w:rsidR="00937420" w:rsidRPr="00FA7421">
        <w:rPr>
          <w:rFonts w:ascii="Times New Roman" w:hAnsi="Times New Roman" w:cs="Times New Roman"/>
          <w:sz w:val="24"/>
          <w:szCs w:val="24"/>
          <w:lang w:val="lt-LT"/>
        </w:rPr>
        <w:t xml:space="preserve"> EUR (</w:t>
      </w:r>
      <w:r w:rsidR="00076240" w:rsidRPr="00FA7421">
        <w:rPr>
          <w:rFonts w:ascii="Times New Roman" w:hAnsi="Times New Roman" w:cs="Times New Roman"/>
          <w:sz w:val="24"/>
          <w:szCs w:val="24"/>
          <w:lang w:val="lt-LT"/>
        </w:rPr>
        <w:t>septyniasdešimt tūkstančių vienas šimtas aštuoniasdešimt eurų nulis centų</w:t>
      </w:r>
      <w:r w:rsidR="00937420" w:rsidRPr="00FA7421">
        <w:rPr>
          <w:rFonts w:ascii="Times New Roman" w:hAnsi="Times New Roman" w:cs="Times New Roman"/>
          <w:sz w:val="24"/>
          <w:szCs w:val="24"/>
          <w:lang w:val="lt-LT"/>
        </w:rPr>
        <w:t>), įska</w:t>
      </w:r>
      <w:r w:rsidR="000B0F88">
        <w:rPr>
          <w:rFonts w:ascii="Times New Roman" w:hAnsi="Times New Roman" w:cs="Times New Roman"/>
          <w:sz w:val="24"/>
          <w:szCs w:val="24"/>
          <w:lang w:val="lt-LT"/>
        </w:rPr>
        <w:t xml:space="preserve">itant pridėtinės vertės mokestį. </w:t>
      </w:r>
      <w:r w:rsidR="002C1586" w:rsidRPr="00FA7421">
        <w:rPr>
          <w:rFonts w:ascii="Times New Roman" w:hAnsi="Times New Roman" w:cs="Times New Roman"/>
          <w:sz w:val="24"/>
          <w:szCs w:val="24"/>
          <w:lang w:val="lt-LT"/>
        </w:rPr>
        <w:t>Sutarties kaina II pirkimo objekto dalyje –  70 180,00  EUR (septyniasdešimt tūkstančių vienas šimtas aštuoniasdešimt eurų nulis centų), įskait</w:t>
      </w:r>
      <w:r w:rsidR="000B0F88">
        <w:rPr>
          <w:rFonts w:ascii="Times New Roman" w:hAnsi="Times New Roman" w:cs="Times New Roman"/>
          <w:sz w:val="24"/>
          <w:szCs w:val="24"/>
          <w:lang w:val="lt-LT"/>
        </w:rPr>
        <w:t xml:space="preserve">ant pridėtinės vertės mokestį. </w:t>
      </w:r>
      <w:bookmarkStart w:id="0" w:name="_GoBack"/>
      <w:bookmarkEnd w:id="0"/>
      <w:r w:rsidR="002C1586" w:rsidRPr="00FA7421">
        <w:rPr>
          <w:rFonts w:ascii="Times New Roman" w:hAnsi="Times New Roman" w:cs="Times New Roman"/>
          <w:sz w:val="24"/>
          <w:szCs w:val="24"/>
          <w:lang w:val="lt-LT"/>
        </w:rPr>
        <w:t xml:space="preserve">Sutarties kaina IV pirkimo objekto dalyje –  70 180,00  EUR (septyniasdešimt tūkstančių vienas šimtas aštuoniasdešimt eurų nulis centų), įskaitant pridėtinės vertės mokestį (toliau – PVM). </w:t>
      </w:r>
    </w:p>
    <w:p w14:paraId="2D42B60E" w14:textId="5DBC30BF" w:rsidR="00937420" w:rsidRPr="00024EB8" w:rsidRDefault="00937420" w:rsidP="00D4484E">
      <w:pPr>
        <w:pStyle w:val="Sraopastraipa"/>
        <w:numPr>
          <w:ilvl w:val="1"/>
          <w:numId w:val="31"/>
        </w:numPr>
        <w:tabs>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Į Sutarties kainą įskaitomi visi mokesčiai ir rinkliavos bei visos kitos išlaidos (taip pat ir sąskaitų faktūrų teikimo </w:t>
      </w:r>
      <w:r w:rsidR="005D7F66" w:rsidRPr="00024EB8">
        <w:rPr>
          <w:rFonts w:ascii="Times New Roman" w:hAnsi="Times New Roman" w:cs="Times New Roman"/>
          <w:sz w:val="24"/>
          <w:szCs w:val="24"/>
          <w:lang w:val="lt-LT"/>
        </w:rPr>
        <w:t>elektroniniu būdu išlaidos</w:t>
      </w:r>
      <w:r w:rsidRPr="00024EB8">
        <w:rPr>
          <w:rFonts w:ascii="Times New Roman" w:hAnsi="Times New Roman" w:cs="Times New Roman"/>
          <w:sz w:val="24"/>
          <w:szCs w:val="24"/>
          <w:lang w:val="lt-LT"/>
        </w:rPr>
        <w:t>), susijusios su tinkamu Sutarties vykdymu.</w:t>
      </w:r>
    </w:p>
    <w:p w14:paraId="47A561F9" w14:textId="360A12A4" w:rsidR="00B67732" w:rsidRPr="00024EB8" w:rsidRDefault="00B67732" w:rsidP="00D4484E">
      <w:pPr>
        <w:pStyle w:val="Sraopastraipa"/>
        <w:numPr>
          <w:ilvl w:val="1"/>
          <w:numId w:val="31"/>
        </w:numPr>
        <w:spacing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5D7F66" w:rsidRPr="00024EB8">
        <w:rPr>
          <w:rFonts w:ascii="Times New Roman" w:hAnsi="Times New Roman" w:cs="Times New Roman"/>
          <w:sz w:val="24"/>
          <w:szCs w:val="24"/>
          <w:lang w:val="lt-LT"/>
        </w:rPr>
        <w:t>Tiekėjas sąskaitą faktūrą turi pateikti elektroniniu būdu, kaip numatyta Lietuvos Respublikos viešųjų pirkimų įstatymo 22 straipsnio 3 dalyje. Tiekėjui nepateikus sąskaitos faktūros elektroniniu būdu Perkančioji organizacija turi teisę nevykdyti mokėjimo.</w:t>
      </w:r>
    </w:p>
    <w:p w14:paraId="05018118" w14:textId="0F7B2FC7" w:rsidR="00937420" w:rsidRDefault="00B67732" w:rsidP="00D4484E">
      <w:pPr>
        <w:pStyle w:val="Sraopastraipa"/>
        <w:numPr>
          <w:ilvl w:val="1"/>
          <w:numId w:val="31"/>
        </w:numPr>
        <w:spacing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 xml:space="preserve">Sutarčiai taikomas </w:t>
      </w:r>
      <w:sdt>
        <w:sdtPr>
          <w:rPr>
            <w:rFonts w:ascii="Times New Roman" w:hAnsi="Times New Roman" w:cs="Times New Roman"/>
            <w:sz w:val="24"/>
            <w:szCs w:val="24"/>
            <w:lang w:val="lt-LT"/>
          </w:rPr>
          <w:id w:val="673227535"/>
          <w:placeholder>
            <w:docPart w:val="5C0C929613A147D384BC0F3A8C888D0A"/>
          </w:placeholder>
          <w:comboBox>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comboBox>
        </w:sdtPr>
        <w:sdtEndPr/>
        <w:sdtContent>
          <w:r w:rsidR="00937420" w:rsidRPr="00024EB8">
            <w:rPr>
              <w:rFonts w:ascii="Times New Roman" w:hAnsi="Times New Roman" w:cs="Times New Roman"/>
              <w:sz w:val="24"/>
              <w:szCs w:val="24"/>
              <w:lang w:val="lt-LT"/>
            </w:rPr>
            <w:t>fiksuotos kainos su peržiūra</w:t>
          </w:r>
        </w:sdtContent>
      </w:sdt>
      <w:r w:rsidR="00937420" w:rsidRPr="00024EB8">
        <w:rPr>
          <w:rFonts w:ascii="Times New Roman" w:hAnsi="Times New Roman" w:cs="Times New Roman"/>
          <w:sz w:val="24"/>
          <w:szCs w:val="24"/>
          <w:lang w:val="lt-LT"/>
        </w:rPr>
        <w:t xml:space="preserve"> kainos apskaičiavimo būdas, nustatytas Viešųjų pirkimų tarnybos 2017 m. birželio 28 d. įsakymu Nr. 1S-95 „Dėl Kainodaros taisyklių nustatymo metodikos patvirtinimo“.</w:t>
      </w:r>
    </w:p>
    <w:p w14:paraId="69747660" w14:textId="77777777" w:rsidR="00D4484E" w:rsidRPr="00D4484E" w:rsidRDefault="00D4484E" w:rsidP="00D4484E">
      <w:pPr>
        <w:pStyle w:val="Sraopastraipa"/>
        <w:spacing w:line="276" w:lineRule="auto"/>
        <w:ind w:left="-567"/>
        <w:rPr>
          <w:rFonts w:ascii="Times New Roman" w:hAnsi="Times New Roman" w:cs="Times New Roman"/>
          <w:sz w:val="24"/>
          <w:szCs w:val="24"/>
          <w:lang w:val="lt-LT"/>
        </w:rPr>
      </w:pPr>
    </w:p>
    <w:p w14:paraId="25C21D22"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Mokėjimo tvarka</w:t>
      </w:r>
    </w:p>
    <w:p w14:paraId="22E469A9" w14:textId="1F51961D" w:rsidR="00937420" w:rsidRPr="00024EB8" w:rsidRDefault="005D7F66" w:rsidP="00D4484E">
      <w:pPr>
        <w:pStyle w:val="Sraopastraipa"/>
        <w:numPr>
          <w:ilvl w:val="1"/>
          <w:numId w:val="32"/>
        </w:numPr>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eastAsia="lt-LT"/>
        </w:rPr>
        <w:t xml:space="preserve"> </w:t>
      </w:r>
      <w:r w:rsidR="00937420" w:rsidRPr="00024EB8">
        <w:rPr>
          <w:rFonts w:ascii="Times New Roman" w:hAnsi="Times New Roman" w:cs="Times New Roman"/>
          <w:sz w:val="24"/>
          <w:szCs w:val="24"/>
          <w:lang w:val="lt-LT" w:eastAsia="lt-LT"/>
        </w:rPr>
        <w:t>Faktiškai s</w:t>
      </w:r>
      <w:r w:rsidR="00937420" w:rsidRPr="00024EB8">
        <w:rPr>
          <w:rFonts w:ascii="Times New Roman" w:hAnsi="Times New Roman" w:cs="Times New Roman"/>
          <w:bCs/>
          <w:sz w:val="24"/>
          <w:szCs w:val="24"/>
          <w:lang w:val="lt-LT" w:eastAsia="lt-LT"/>
        </w:rPr>
        <w:t>uteiktų paslaugų perdavimas ir priėmimas įforminamas paslaugų perdavimo–priėmimo aktu, kuris pasirašomas Tiekėjo ir Perkančiosios organizacijos.</w:t>
      </w:r>
    </w:p>
    <w:p w14:paraId="2FB636BC" w14:textId="517AEEA3" w:rsidR="00937420" w:rsidRPr="00024EB8" w:rsidRDefault="00937420" w:rsidP="00D4484E">
      <w:pPr>
        <w:pStyle w:val="Sraopastraipa"/>
        <w:numPr>
          <w:ilvl w:val="1"/>
          <w:numId w:val="32"/>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Už tinkamai ir faktiškai suteiktas paslaugas Perkančioji organizacija su Tiekėju atsiskaito mokėjimo pavedimu, pinigus pervesdama į Tiekėjo sąskaitą ne vėliau kaip per </w:t>
      </w:r>
      <w:r w:rsidR="00B67732" w:rsidRPr="00024EB8">
        <w:rPr>
          <w:rFonts w:ascii="Times New Roman" w:hAnsi="Times New Roman" w:cs="Times New Roman"/>
          <w:sz w:val="24"/>
          <w:szCs w:val="24"/>
          <w:lang w:val="lt-LT" w:eastAsia="lt-LT"/>
        </w:rPr>
        <w:t>6</w:t>
      </w:r>
      <w:r w:rsidRPr="00024EB8">
        <w:rPr>
          <w:rFonts w:ascii="Times New Roman" w:hAnsi="Times New Roman" w:cs="Times New Roman"/>
          <w:sz w:val="24"/>
          <w:szCs w:val="24"/>
          <w:lang w:val="lt-LT" w:eastAsia="lt-LT"/>
        </w:rPr>
        <w:t>0 (</w:t>
      </w:r>
      <w:r w:rsidR="006C6E21" w:rsidRPr="00024EB8">
        <w:rPr>
          <w:rFonts w:ascii="Times New Roman" w:hAnsi="Times New Roman" w:cs="Times New Roman"/>
          <w:sz w:val="24"/>
          <w:szCs w:val="24"/>
          <w:lang w:val="lt-LT" w:eastAsia="lt-LT"/>
        </w:rPr>
        <w:t>šešias</w:t>
      </w:r>
      <w:r w:rsidRPr="00024EB8">
        <w:rPr>
          <w:rFonts w:ascii="Times New Roman" w:hAnsi="Times New Roman" w:cs="Times New Roman"/>
          <w:sz w:val="24"/>
          <w:szCs w:val="24"/>
          <w:lang w:val="lt-LT" w:eastAsia="lt-LT"/>
        </w:rPr>
        <w:t xml:space="preserve">dešimt) kalendorinių dienų nuo paslaugų perdavimo-priėmimo akto pasirašymo ir teisingos PVM sąskaitos faktūros gavimo dienos. </w:t>
      </w:r>
    </w:p>
    <w:p w14:paraId="7C5EA8EE" w14:textId="77777777" w:rsidR="00937420" w:rsidRPr="00024EB8" w:rsidRDefault="00937420" w:rsidP="00D4484E">
      <w:pPr>
        <w:tabs>
          <w:tab w:val="left" w:pos="0"/>
        </w:tabs>
        <w:spacing w:line="276" w:lineRule="auto"/>
        <w:rPr>
          <w:rFonts w:ascii="Times New Roman" w:eastAsia="Calibri" w:hAnsi="Times New Roman" w:cs="Times New Roman"/>
          <w:b/>
          <w:sz w:val="24"/>
          <w:szCs w:val="24"/>
          <w:lang w:val="lt-LT"/>
        </w:rPr>
      </w:pPr>
    </w:p>
    <w:p w14:paraId="56839C1C"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prievolių įvykdymo terminai</w:t>
      </w:r>
    </w:p>
    <w:p w14:paraId="1208BC82" w14:textId="70B010C4" w:rsidR="00937420" w:rsidRDefault="00AA2BBF" w:rsidP="00D4484E">
      <w:pPr>
        <w:pStyle w:val="Sraopastraipa"/>
        <w:numPr>
          <w:ilvl w:val="1"/>
          <w:numId w:val="33"/>
        </w:numPr>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 xml:space="preserve"> </w:t>
      </w:r>
      <w:r w:rsidR="00937420" w:rsidRPr="00024EB8">
        <w:rPr>
          <w:rFonts w:ascii="Times New Roman" w:eastAsia="Calibri" w:hAnsi="Times New Roman" w:cs="Times New Roman"/>
          <w:sz w:val="24"/>
          <w:szCs w:val="24"/>
          <w:lang w:val="lt-LT"/>
        </w:rPr>
        <w:t xml:space="preserve">Paslaugos turės būti teikiamos nuo Sutarties įsigaliojimo dienos Sutartyje ir Sutarties </w:t>
      </w:r>
      <w:r w:rsidR="001218B3" w:rsidRPr="00024EB8">
        <w:rPr>
          <w:rFonts w:ascii="Times New Roman" w:eastAsia="Calibri" w:hAnsi="Times New Roman" w:cs="Times New Roman"/>
          <w:sz w:val="24"/>
          <w:szCs w:val="24"/>
          <w:lang w:val="lt-LT"/>
        </w:rPr>
        <w:t xml:space="preserve">1 </w:t>
      </w:r>
      <w:r w:rsidR="00937420" w:rsidRPr="00024EB8">
        <w:rPr>
          <w:rFonts w:ascii="Times New Roman" w:eastAsia="Calibri" w:hAnsi="Times New Roman" w:cs="Times New Roman"/>
          <w:sz w:val="24"/>
          <w:szCs w:val="24"/>
          <w:lang w:val="lt-LT"/>
        </w:rPr>
        <w:t xml:space="preserve">priede nustatytomis sąlygomis ir tvarka. </w:t>
      </w:r>
    </w:p>
    <w:p w14:paraId="1EDA0A5F" w14:textId="77777777" w:rsidR="00D4484E" w:rsidRPr="00024EB8" w:rsidRDefault="00D4484E" w:rsidP="00D4484E">
      <w:pPr>
        <w:pStyle w:val="Sraopastraipa"/>
        <w:spacing w:after="0" w:line="276" w:lineRule="auto"/>
        <w:ind w:left="-567"/>
        <w:rPr>
          <w:rFonts w:ascii="Times New Roman" w:eastAsia="Calibri" w:hAnsi="Times New Roman" w:cs="Times New Roman"/>
          <w:sz w:val="24"/>
          <w:szCs w:val="24"/>
          <w:lang w:val="lt-LT"/>
        </w:rPr>
      </w:pPr>
    </w:p>
    <w:p w14:paraId="20450FAC"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įvykdymo užtikrinimas</w:t>
      </w:r>
    </w:p>
    <w:p w14:paraId="1476F7E7" w14:textId="24F2B3E0" w:rsidR="00937420" w:rsidRPr="00024EB8" w:rsidRDefault="00AA2BBF" w:rsidP="00D4484E">
      <w:pPr>
        <w:pStyle w:val="Sraopastraipa"/>
        <w:numPr>
          <w:ilvl w:val="1"/>
          <w:numId w:val="34"/>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 xml:space="preserve">Jei Tiekėjas nevykdo savo sutartinių įsipareigojimų Sutartyje nurodytais terminais, Perkančioji organizacija turi teisę be oficialaus įspėjimo ir nesumažindama kitų savo teisių gynimo būdų pradėti skaičiuoti 0,03 (trijų šimtųjų) </w:t>
      </w:r>
      <w:r w:rsidR="00937420" w:rsidRPr="00024EB8">
        <w:rPr>
          <w:rFonts w:ascii="Times New Roman" w:hAnsi="Times New Roman" w:cs="Times New Roman"/>
          <w:sz w:val="24"/>
          <w:szCs w:val="24"/>
          <w:lang w:val="lt-LT" w:eastAsia="lt-LT"/>
        </w:rPr>
        <w:t xml:space="preserve">procentų dydžio delspinigius nuo nesuteiktų ar netinkamai suteiktų paslaugų kainos už kiekvieną uždelstą dieną. </w:t>
      </w:r>
    </w:p>
    <w:p w14:paraId="33111829"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eastAsia="lt-LT"/>
        </w:rPr>
        <w:t xml:space="preserve">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w:t>
      </w:r>
      <w:sdt>
        <w:sdtPr>
          <w:rPr>
            <w:rFonts w:ascii="Times New Roman" w:hAnsi="Times New Roman" w:cs="Times New Roman"/>
            <w:sz w:val="24"/>
            <w:szCs w:val="24"/>
            <w:lang w:val="lt-LT" w:eastAsia="lt-LT"/>
          </w:rPr>
          <w:id w:val="-289902360"/>
          <w:placeholder>
            <w:docPart w:val="6EF14CC008B84C1B9C9528EA1A3483DD"/>
          </w:placeholder>
          <w:comboBox>
            <w:listItem w:value="Pasirinkite elementą."/>
            <w:listItem w:displayText="______ EUR" w:value="______ EUR"/>
            <w:listItem w:displayText="1 (vieno) procento nuo visos Sutarties kainos" w:value="1 (vieno) procento nuo visos Sutarties kainos"/>
            <w:listItem w:displayText="2 (dviejų) procentų nuo visos Sutarties kainos" w:value="2 (dviejų) procentų nuo visos Sutarties kainos"/>
            <w:listItem w:displayText="3 (trijų) procentų nuo visos Sutarties kainos" w:value="3 (trijų) procentų nuo visos Sutarties kainos"/>
          </w:comboBox>
        </w:sdtPr>
        <w:sdtEndPr/>
        <w:sdtContent>
          <w:r w:rsidRPr="00024EB8">
            <w:rPr>
              <w:rFonts w:ascii="Times New Roman" w:hAnsi="Times New Roman" w:cs="Times New Roman"/>
              <w:sz w:val="24"/>
              <w:szCs w:val="24"/>
              <w:lang w:val="lt-LT" w:eastAsia="lt-LT"/>
            </w:rPr>
            <w:t>2 (dviejų) procentų nuo visos Sutarties kainos</w:t>
          </w:r>
        </w:sdtContent>
      </w:sdt>
      <w:r w:rsidRPr="00024EB8">
        <w:rPr>
          <w:rFonts w:ascii="Times New Roman" w:hAnsi="Times New Roman" w:cs="Times New Roman"/>
          <w:sz w:val="24"/>
          <w:szCs w:val="24"/>
          <w:lang w:val="lt-LT" w:eastAsia="lt-LT"/>
        </w:rPr>
        <w:t xml:space="preserve"> dydžio baudą</w:t>
      </w:r>
      <w:r w:rsidRPr="00024EB8">
        <w:rPr>
          <w:rFonts w:ascii="Times New Roman" w:hAnsi="Times New Roman" w:cs="Times New Roman"/>
          <w:sz w:val="24"/>
          <w:szCs w:val="24"/>
          <w:lang w:val="lt-LT"/>
        </w:rPr>
        <w:t xml:space="preserve">. </w:t>
      </w:r>
    </w:p>
    <w:p w14:paraId="31D89C0F"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color w:val="000000"/>
          <w:sz w:val="24"/>
          <w:szCs w:val="24"/>
          <w:lang w:val="lt-LT"/>
        </w:rPr>
        <w:t xml:space="preserve"> Perkančioji organizacija negali reikalauti iš Tiekėjo kartu ir netesybų, ir realiai įvykdyti prievolę, išskyrus atvejus, kai Tiekėjas praleidžia prievolės įvykdymo terminą.</w:t>
      </w:r>
      <w:r w:rsidRPr="00024EB8">
        <w:rPr>
          <w:rFonts w:ascii="Times New Roman" w:hAnsi="Times New Roman" w:cs="Times New Roman"/>
          <w:sz w:val="24"/>
          <w:szCs w:val="24"/>
          <w:lang w:val="lt-LT" w:eastAsia="lt-LT"/>
        </w:rPr>
        <w:t xml:space="preserve"> Perkančioji organizacija turi teisę priskaičiuotų netesybų sumos dydžiu mažinti savo piniginę prievolę Tiekėjui.</w:t>
      </w:r>
    </w:p>
    <w:p w14:paraId="5DE7CA02" w14:textId="1C82A6F9"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eastAsia="Calibri" w:hAnsi="Times New Roman" w:cs="Times New Roman"/>
          <w:sz w:val="24"/>
          <w:szCs w:val="24"/>
          <w:lang w:val="lt-LT"/>
        </w:rPr>
      </w:pPr>
      <w:r w:rsidRPr="00024EB8">
        <w:rPr>
          <w:rFonts w:ascii="Times New Roman" w:eastAsia="Calibri" w:hAnsi="Times New Roman" w:cs="Times New Roman"/>
          <w:sz w:val="24"/>
          <w:szCs w:val="24"/>
          <w:lang w:val="lt-LT"/>
        </w:rPr>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pasinaudoti Sutarties įvykdymo užtikrinimu, ar nutraukti Sutartį.</w:t>
      </w:r>
    </w:p>
    <w:p w14:paraId="203D9169"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eastAsia="Calibri" w:hAnsi="Times New Roman" w:cs="Times New Roman"/>
          <w:sz w:val="24"/>
          <w:szCs w:val="24"/>
          <w:lang w:val="lt-LT"/>
        </w:rPr>
        <w:t xml:space="preserve">Sutarties įvykdymas turi būti užtikrintas Lietuvos Respublikoje ar užsienyje registruoto banko garantija, kuri turi būti pateikiama ne vėliau kaip per </w:t>
      </w:r>
      <w:sdt>
        <w:sdtPr>
          <w:rPr>
            <w:rFonts w:ascii="Times New Roman" w:eastAsia="Calibri" w:hAnsi="Times New Roman" w:cs="Times New Roman"/>
            <w:sz w:val="24"/>
            <w:szCs w:val="24"/>
            <w:lang w:val="lt-LT"/>
          </w:rPr>
          <w:id w:val="-95551063"/>
          <w:placeholder>
            <w:docPart w:val="7A3D618B059D44678A047A10656369D3"/>
          </w:placeholder>
          <w:comboBox>
            <w:listItem w:value="Pasirinkite elementą."/>
            <w:listItem w:displayText="5 (penkias) darbo dienas" w:value="5 (penkias) darbo dienas"/>
            <w:listItem w:displayText="10 (dešimt) darbo dienų" w:value="10 (dešimt) darbo dienų"/>
            <w:listItem w:displayText="15 (penkiolika) darbo dienų" w:value="15 (penkiolika) darbo dienų"/>
            <w:listItem w:displayText="__ ( _________ ) darbo dienas" w:value="__ ( _________ ) darbo dienas"/>
            <w:listItem w:displayText="__ ( _________ ) darbo dienų" w:value="__ ( _________ ) darbo dienų"/>
            <w:listItem w:displayText="__ ( _________ ) kalendorines dienas" w:value="__ ( _________ ) kalendorines dienas"/>
            <w:listItem w:displayText="__ ( _________ ) kalendorines dienų" w:value="__ ( _________ ) kalendorines dienų"/>
          </w:comboBox>
        </w:sdtPr>
        <w:sdtEndPr/>
        <w:sdtContent>
          <w:r w:rsidRPr="00024EB8">
            <w:rPr>
              <w:rFonts w:ascii="Times New Roman" w:eastAsia="Calibri" w:hAnsi="Times New Roman" w:cs="Times New Roman"/>
              <w:sz w:val="24"/>
              <w:szCs w:val="24"/>
              <w:lang w:val="lt-LT"/>
            </w:rPr>
            <w:t>10 (dešimt) darbo dienų</w:t>
          </w:r>
        </w:sdtContent>
      </w:sdt>
      <w:r w:rsidRPr="00024EB8">
        <w:rPr>
          <w:rFonts w:ascii="Times New Roman" w:eastAsia="Calibri" w:hAnsi="Times New Roman" w:cs="Times New Roman"/>
          <w:sz w:val="24"/>
          <w:szCs w:val="24"/>
          <w:lang w:val="lt-LT"/>
        </w:rPr>
        <w:t xml:space="preserve"> po Sutarties pasirašymo</w:t>
      </w:r>
      <w:r w:rsidRPr="00024EB8">
        <w:rPr>
          <w:rFonts w:ascii="Times New Roman" w:hAnsi="Times New Roman" w:cs="Times New Roman"/>
          <w:sz w:val="24"/>
          <w:szCs w:val="24"/>
          <w:lang w:val="lt-LT" w:eastAsia="lt-LT"/>
        </w:rPr>
        <w:t xml:space="preserve"> ir turi galioti visą Sutarties vykdymo laikotarpį</w:t>
      </w:r>
      <w:r w:rsidRPr="00024EB8">
        <w:rPr>
          <w:rFonts w:ascii="Times New Roman" w:eastAsia="Calibri" w:hAnsi="Times New Roman" w:cs="Times New Roman"/>
          <w:sz w:val="24"/>
          <w:szCs w:val="24"/>
          <w:lang w:val="lt-LT"/>
        </w:rPr>
        <w:t xml:space="preserve">. Sutarties įvykdymo užtikrinimo vertė – </w:t>
      </w:r>
      <w:sdt>
        <w:sdtPr>
          <w:rPr>
            <w:rFonts w:ascii="Times New Roman" w:eastAsia="Calibri" w:hAnsi="Times New Roman" w:cs="Times New Roman"/>
            <w:sz w:val="24"/>
            <w:szCs w:val="24"/>
            <w:lang w:val="lt-LT"/>
          </w:rPr>
          <w:id w:val="-270314449"/>
          <w:placeholder>
            <w:docPart w:val="CBC046C8CC3546A5A37B210715454763"/>
          </w:placeholder>
          <w:comboBox>
            <w:listItem w:value="Pasirinkite elementą."/>
            <w:listItem w:displayText="5 (penki) proc. nuo bendros Sutarties kainos (su PVM)" w:value="5 (penki) proc. nuo bendros Sutarties kainos (su PVM)"/>
            <w:listItem w:displayText="3 (trys) proc. nuo bendros Sutarties kainos (su PVM)" w:value="3 (trys) proc. nuo bendros Sutarties kainos (su PVM)"/>
            <w:listItem w:displayText="2 (du) proc. nuo bendros Sutarties kainos (su PVM)" w:value="2 (du) proc. nuo bendros Sutarties kainos (su PVM)"/>
            <w:listItem w:displayText="__ ( _______ ) proc. nuo bendros Sutarties kainos (su PVM)" w:value="__ ( _______ ) proc. nuo bendros Sutarties kainos (su PVM)"/>
            <w:listItem w:displayText="________ EUR" w:value="________ EUR"/>
          </w:comboBox>
        </w:sdtPr>
        <w:sdtEndPr/>
        <w:sdtContent>
          <w:r w:rsidRPr="00024EB8">
            <w:rPr>
              <w:rFonts w:ascii="Times New Roman" w:eastAsia="Calibri" w:hAnsi="Times New Roman" w:cs="Times New Roman"/>
              <w:sz w:val="24"/>
              <w:szCs w:val="24"/>
              <w:lang w:val="lt-LT"/>
            </w:rPr>
            <w:t>5 (penki) proc. nuo bendros Sutarties kainos (su PVM)</w:t>
          </w:r>
        </w:sdtContent>
      </w:sdt>
      <w:r w:rsidRPr="00024EB8">
        <w:rPr>
          <w:rFonts w:ascii="Times New Roman" w:eastAsia="Calibri" w:hAnsi="Times New Roman" w:cs="Times New Roman"/>
          <w:sz w:val="24"/>
          <w:szCs w:val="24"/>
          <w:lang w:val="lt-LT"/>
        </w:rPr>
        <w:t xml:space="preserve">. </w:t>
      </w:r>
      <w:r w:rsidRPr="00024EB8">
        <w:rPr>
          <w:rFonts w:ascii="Times New Roman" w:hAnsi="Times New Roman" w:cs="Times New Roman"/>
          <w:sz w:val="24"/>
          <w:szCs w:val="24"/>
          <w:lang w:val="lt-LT" w:eastAsia="lt-LT"/>
        </w:rPr>
        <w:t xml:space="preserve">Banko garantija </w:t>
      </w:r>
      <w:r w:rsidRPr="00024EB8">
        <w:rPr>
          <w:rFonts w:ascii="Times New Roman" w:hAnsi="Times New Roman" w:cs="Times New Roman"/>
          <w:sz w:val="24"/>
          <w:szCs w:val="24"/>
          <w:lang w:val="lt-LT"/>
        </w:rPr>
        <w:t xml:space="preserve">Tiekėjas </w:t>
      </w:r>
      <w:r w:rsidRPr="00024EB8">
        <w:rPr>
          <w:rFonts w:ascii="Times New Roman" w:hAnsi="Times New Roman" w:cs="Times New Roman"/>
          <w:sz w:val="24"/>
          <w:szCs w:val="24"/>
          <w:lang w:val="lt-LT" w:eastAsia="lt-LT"/>
        </w:rPr>
        <w:t xml:space="preserve">garantuoja, kad Perkančiajai organizacijai bus atlyginti nuostoliai, atsiradę pažeidus Sutartį dėl </w:t>
      </w:r>
      <w:r w:rsidRPr="00024EB8">
        <w:rPr>
          <w:rFonts w:ascii="Times New Roman" w:hAnsi="Times New Roman" w:cs="Times New Roman"/>
          <w:sz w:val="24"/>
          <w:szCs w:val="24"/>
          <w:lang w:val="lt-LT"/>
        </w:rPr>
        <w:t xml:space="preserve">Tiekėjo </w:t>
      </w:r>
      <w:r w:rsidRPr="00024EB8">
        <w:rPr>
          <w:rFonts w:ascii="Times New Roman" w:hAnsi="Times New Roman" w:cs="Times New Roman"/>
          <w:sz w:val="24"/>
          <w:szCs w:val="24"/>
          <w:lang w:val="lt-LT" w:eastAsia="lt-LT"/>
        </w:rPr>
        <w:t xml:space="preserve">kaltės. </w:t>
      </w:r>
      <w:r w:rsidRPr="00024EB8">
        <w:rPr>
          <w:rFonts w:ascii="Times New Roman" w:eastAsia="Calibri" w:hAnsi="Times New Roman" w:cs="Times New Roman"/>
          <w:sz w:val="24"/>
          <w:szCs w:val="24"/>
          <w:lang w:val="lt-LT"/>
        </w:rPr>
        <w:t>Jei Sutartis pratęsiama arba iki Sutartyje</w:t>
      </w:r>
      <w:r w:rsidRPr="00024EB8">
        <w:rPr>
          <w:rFonts w:ascii="Times New Roman" w:eastAsia="Calibri" w:hAnsi="Times New Roman" w:cs="Times New Roman"/>
          <w:spacing w:val="-5"/>
          <w:sz w:val="24"/>
          <w:szCs w:val="24"/>
          <w:lang w:val="lt-LT"/>
        </w:rPr>
        <w:t xml:space="preserve"> numatyto </w:t>
      </w:r>
      <w:r w:rsidRPr="00024EB8">
        <w:rPr>
          <w:rFonts w:ascii="Times New Roman" w:eastAsia="Calibri" w:hAnsi="Times New Roman" w:cs="Times New Roman"/>
          <w:sz w:val="24"/>
          <w:szCs w:val="24"/>
          <w:lang w:val="lt-LT"/>
        </w:rPr>
        <w:t xml:space="preserve">paslaugų teikimo termino pabaigos suteiktos paslaugos neatitinka Sutartyje nustatytų reikalavimų, banko garantijos galiojimas turi būti pratęstas iki kiekvieno kito mėnesio 30 (trisdešimtos) kalendorinės dienos tol, kol Sutartis nebus tinkamai įvykdyta. </w:t>
      </w:r>
      <w:r w:rsidRPr="00024EB8">
        <w:rPr>
          <w:rFonts w:ascii="Times New Roman" w:hAnsi="Times New Roman" w:cs="Times New Roman"/>
          <w:sz w:val="24"/>
          <w:szCs w:val="24"/>
          <w:lang w:val="lt-LT" w:eastAsia="lt-LT"/>
        </w:rPr>
        <w:t xml:space="preserve">Jeigu </w:t>
      </w:r>
      <w:r w:rsidRPr="00024EB8">
        <w:rPr>
          <w:rFonts w:ascii="Times New Roman" w:hAnsi="Times New Roman" w:cs="Times New Roman"/>
          <w:sz w:val="24"/>
          <w:szCs w:val="24"/>
          <w:lang w:val="lt-LT"/>
        </w:rPr>
        <w:t xml:space="preserve">Tiekėjas </w:t>
      </w:r>
      <w:r w:rsidRPr="00024EB8">
        <w:rPr>
          <w:rFonts w:ascii="Times New Roman" w:hAnsi="Times New Roman" w:cs="Times New Roman"/>
          <w:sz w:val="24"/>
          <w:szCs w:val="24"/>
          <w:lang w:val="lt-LT" w:eastAsia="lt-LT"/>
        </w:rPr>
        <w:t xml:space="preserve">per nustatytą terminą nepristato Perkančiajai organizacijai banko garantijos (originalo) laikoma, kad jis atsisako sudaryti (arba pratęsti) Sutartį. Šalims nusprendus pratęsti Sutartį, </w:t>
      </w:r>
      <w:r w:rsidRPr="00024EB8">
        <w:rPr>
          <w:rFonts w:ascii="Times New Roman" w:hAnsi="Times New Roman" w:cs="Times New Roman"/>
          <w:sz w:val="24"/>
          <w:szCs w:val="24"/>
          <w:lang w:val="lt-LT"/>
        </w:rPr>
        <w:t>Tiekėjas</w:t>
      </w:r>
      <w:r w:rsidRPr="00024EB8">
        <w:rPr>
          <w:rFonts w:ascii="Times New Roman" w:eastAsia="Calibri" w:hAnsi="Times New Roman" w:cs="Times New Roman"/>
          <w:sz w:val="24"/>
          <w:szCs w:val="24"/>
          <w:lang w:val="lt-LT"/>
        </w:rPr>
        <w:t>, norėdamas toliau vykdyti Sutartį, ne vėliau kaip per 5 (penkias) darbo dienas nuo Sutarties pratęsimo pasirašymo dienos privalo pateikti šio punkto reikalavimus atitinkančią banko garantiją.</w:t>
      </w:r>
      <w:r w:rsidRPr="00024EB8">
        <w:rPr>
          <w:rFonts w:ascii="Times New Roman" w:hAnsi="Times New Roman" w:cs="Times New Roman"/>
          <w:sz w:val="24"/>
          <w:szCs w:val="24"/>
          <w:lang w:val="lt-LT" w:eastAsia="lt-LT"/>
        </w:rPr>
        <w:t xml:space="preserve"> Banko garantija (originalas), </w:t>
      </w:r>
      <w:r w:rsidRPr="00024EB8">
        <w:rPr>
          <w:rFonts w:ascii="Times New Roman" w:hAnsi="Times New Roman" w:cs="Times New Roman"/>
          <w:sz w:val="24"/>
          <w:szCs w:val="24"/>
          <w:lang w:val="lt-LT"/>
        </w:rPr>
        <w:t xml:space="preserve">Tiekėjui </w:t>
      </w:r>
      <w:r w:rsidRPr="00024EB8">
        <w:rPr>
          <w:rFonts w:ascii="Times New Roman" w:hAnsi="Times New Roman" w:cs="Times New Roman"/>
          <w:sz w:val="24"/>
          <w:szCs w:val="24"/>
          <w:lang w:val="lt-LT" w:eastAsia="lt-LT"/>
        </w:rPr>
        <w:t xml:space="preserve">paprašius, grąžinama pasibaigus jos galiojimo laikui arba </w:t>
      </w:r>
      <w:r w:rsidRPr="00024EB8">
        <w:rPr>
          <w:rFonts w:ascii="Times New Roman" w:hAnsi="Times New Roman" w:cs="Times New Roman"/>
          <w:sz w:val="24"/>
          <w:szCs w:val="24"/>
          <w:lang w:val="lt-LT"/>
        </w:rPr>
        <w:t>Tiekėj</w:t>
      </w:r>
      <w:r w:rsidRPr="00024EB8">
        <w:rPr>
          <w:rFonts w:ascii="Times New Roman" w:hAnsi="Times New Roman" w:cs="Times New Roman"/>
          <w:sz w:val="24"/>
          <w:szCs w:val="24"/>
          <w:lang w:val="lt-LT" w:eastAsia="lt-LT"/>
        </w:rPr>
        <w:t xml:space="preserve">ui tinkamai įvykdžius visus sutartinius įsipareigojimus. </w:t>
      </w:r>
    </w:p>
    <w:p w14:paraId="75002516"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Jei Sutarties vykdymo metu garantiją išdavęs subjektas negali įvykdyti savo įsipareigojimų, Perkančioji organizacija gali raštu pareikalauti Tiekėjo per 10 (dešimt) dienų pateikti naują garantiją, tokiomis pačiomis sąlygomis kaip ir ankstesnysis. Jei Tiekėjas nepateikia naujos garantijos, Perkančioji organizacija turi teisę nutraukti Sutartį.</w:t>
      </w:r>
    </w:p>
    <w:p w14:paraId="219BA2D2" w14:textId="77777777" w:rsidR="00937420" w:rsidRPr="00024EB8" w:rsidRDefault="00937420" w:rsidP="00D4484E">
      <w:pPr>
        <w:pStyle w:val="Sraopastraipa"/>
        <w:numPr>
          <w:ilvl w:val="1"/>
          <w:numId w:val="34"/>
        </w:numPr>
        <w:tabs>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Jei Tiekėjas nevykdo savo sutartinių įsipareigojimų ar vykdo juos netinkamai, Perkančioji organizacija pareikalauja sumokėti visą sumą ar jos dalį priklausomai nuo neįvykdytos Sutarties dalies vertės, kurią garantiją išdavęs subjektas įsipareigojo sumokėti. Prieš pateikdama reikalavimą sumokėti pagal garantiją, Perkančioji organizacija įspėja apie tai Tiekėją, nurodydama dėl kokio pažeidimo pateikia šį reikalavimą.</w:t>
      </w:r>
    </w:p>
    <w:p w14:paraId="6AC2266E" w14:textId="77777777" w:rsidR="00937420" w:rsidRPr="00024EB8" w:rsidRDefault="00937420" w:rsidP="00D4484E">
      <w:pPr>
        <w:tabs>
          <w:tab w:val="left" w:pos="567"/>
        </w:tabs>
        <w:spacing w:line="276" w:lineRule="auto"/>
        <w:rPr>
          <w:rFonts w:ascii="Times New Roman" w:hAnsi="Times New Roman" w:cs="Times New Roman"/>
          <w:sz w:val="24"/>
          <w:szCs w:val="24"/>
          <w:lang w:val="lt-LT" w:eastAsia="lt-LT"/>
        </w:rPr>
      </w:pPr>
    </w:p>
    <w:p w14:paraId="3549497D"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peržiūros sąlygos ar pasirinkimo galimybės</w:t>
      </w:r>
    </w:p>
    <w:p w14:paraId="57952018" w14:textId="77777777" w:rsidR="00937420" w:rsidRPr="00024EB8" w:rsidRDefault="00937420" w:rsidP="00D4484E">
      <w:pPr>
        <w:pStyle w:val="Sraopastraipa"/>
        <w:numPr>
          <w:ilvl w:val="1"/>
          <w:numId w:val="35"/>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lastRenderedPageBreak/>
        <w:t xml:space="preserve">Sutarties kaina/paslaugų kainos (įkainiai) Sutarties galiojimo laikotarpiu bus </w:t>
      </w:r>
      <w:r w:rsidRPr="00024EB8">
        <w:rPr>
          <w:rFonts w:ascii="Times New Roman" w:hAnsi="Times New Roman" w:cs="Times New Roman"/>
          <w:noProof/>
          <w:sz w:val="24"/>
          <w:szCs w:val="24"/>
          <w:lang w:val="lt-LT"/>
        </w:rPr>
        <w:t>perskaičiuojama/os</w:t>
      </w:r>
      <w:r w:rsidRPr="00024EB8">
        <w:rPr>
          <w:rFonts w:ascii="Times New Roman" w:hAnsi="Times New Roman" w:cs="Times New Roman"/>
          <w:sz w:val="24"/>
          <w:szCs w:val="24"/>
          <w:lang w:val="lt-LT"/>
        </w:rPr>
        <w:t xml:space="preserve"> </w:t>
      </w:r>
      <w:r w:rsidRPr="00024EB8">
        <w:rPr>
          <w:rFonts w:ascii="Times New Roman" w:hAnsi="Times New Roman" w:cs="Times New Roman"/>
          <w:noProof/>
          <w:sz w:val="24"/>
          <w:szCs w:val="24"/>
          <w:lang w:val="lt-LT"/>
        </w:rPr>
        <w:t xml:space="preserve">(didinama/os ar mažinama/os) </w:t>
      </w:r>
      <w:r w:rsidRPr="00024EB8">
        <w:rPr>
          <w:rFonts w:ascii="Times New Roman" w:hAnsi="Times New Roman" w:cs="Times New Roman"/>
          <w:sz w:val="24"/>
          <w:szCs w:val="24"/>
          <w:lang w:val="lt-LT"/>
        </w:rPr>
        <w:t xml:space="preserve">pasikeitus (padidėjus ar sumažėjus) PVM tarifui, kuris turėjo tiesioginės įtakos Sutarties kainai/paslaugų kainoms (įkainiams). Šalims raštiškai susitarus ir ne vėliau kaip iki paslaugų perdavimo–priėmimo akto pasirašymo dienos, perskaičiuojama tik ta Sutarties kainos dalis/paslaugų vienetų kainų (įkainių) dalis, </w:t>
      </w:r>
      <w:r w:rsidRPr="00024EB8">
        <w:rPr>
          <w:rFonts w:ascii="Times New Roman" w:hAnsi="Times New Roman" w:cs="Times New Roman"/>
          <w:noProof/>
          <w:sz w:val="24"/>
          <w:szCs w:val="24"/>
          <w:lang w:val="lt-LT"/>
        </w:rPr>
        <w:t>kuriai/ioms</w:t>
      </w:r>
      <w:r w:rsidRPr="00024EB8">
        <w:rPr>
          <w:rFonts w:ascii="Times New Roman" w:hAnsi="Times New Roman" w:cs="Times New Roman"/>
          <w:sz w:val="24"/>
          <w:szCs w:val="24"/>
          <w:lang w:val="lt-LT"/>
        </w:rPr>
        <w:t xml:space="preserve"> turėjo įtakos PVM tarifas ir tik pasikeitusio mokesčio dydžiu. Sutarties kainos/paslaugų kainų (įkainių) perskaičiavimą dėl pasikeitusio (padidėjusio ar sumažėjusio) PVM tarifo inicijuoja Tiekėjas, kreipdamasis į Perkančiąją organizaciją raštu, pateikdamas konkrečius skaičiavimus dėl pasikeitusio mokesčio įtakos Sutarties kainai/paslaugų kainoms (įkainiams). Perkančioji organizacija taip pat turi teisę inicijuoti Sutarties kainos/paslaugų vienetų kainų (įkainių) perskaičiavimą dėl pasikeitusio (padidėjusio ar sumažėjusio) PVM tarifo. Sutarties kainos/paslaugų vienetų kainų (įkainių) perskaičiavimas įforminamas Šalių pasirašomu susitarimu, kuriame </w:t>
      </w:r>
      <w:r w:rsidRPr="00024EB8">
        <w:rPr>
          <w:rFonts w:ascii="Times New Roman" w:hAnsi="Times New Roman" w:cs="Times New Roman"/>
          <w:noProof/>
          <w:sz w:val="24"/>
          <w:szCs w:val="24"/>
          <w:lang w:val="lt-LT"/>
        </w:rPr>
        <w:t>užfiksuojama/os perskaičiuota/os</w:t>
      </w:r>
      <w:r w:rsidRPr="00024EB8">
        <w:rPr>
          <w:rFonts w:ascii="Times New Roman" w:hAnsi="Times New Roman" w:cs="Times New Roman"/>
          <w:sz w:val="24"/>
          <w:szCs w:val="24"/>
          <w:lang w:val="lt-LT"/>
        </w:rPr>
        <w:t xml:space="preserve"> Sutarties kaina/paslaugų kainos (įkainiai) bei šio perskaičiavimo įsigaliojimo sąlygos.</w:t>
      </w:r>
    </w:p>
    <w:p w14:paraId="1D7BAC99" w14:textId="0FEFC281" w:rsidR="00937420" w:rsidRDefault="00937420" w:rsidP="00D4484E">
      <w:pPr>
        <w:pStyle w:val="Sraopastraipa"/>
        <w:numPr>
          <w:ilvl w:val="1"/>
          <w:numId w:val="35"/>
        </w:numPr>
        <w:tabs>
          <w:tab w:val="left" w:pos="0"/>
          <w:tab w:val="left" w:pos="426"/>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t xml:space="preserve">Sutarties kainos/paslaugų kainų (įkainių) </w:t>
      </w:r>
      <w:r w:rsidRPr="00024EB8">
        <w:rPr>
          <w:rFonts w:ascii="Times New Roman" w:hAnsi="Times New Roman" w:cs="Times New Roman"/>
          <w:sz w:val="24"/>
          <w:szCs w:val="24"/>
          <w:lang w:val="lt-LT" w:eastAsia="lt-LT"/>
        </w:rPr>
        <w:t>perskaičiavimas dėl kitų mokesčių pasikeitimo nebus atliekamas.</w:t>
      </w:r>
    </w:p>
    <w:p w14:paraId="7C05948B" w14:textId="77777777" w:rsidR="00D4484E" w:rsidRPr="00D4484E" w:rsidRDefault="00D4484E" w:rsidP="00D4484E">
      <w:pPr>
        <w:pStyle w:val="Sraopastraipa"/>
        <w:tabs>
          <w:tab w:val="left" w:pos="0"/>
          <w:tab w:val="left" w:pos="426"/>
        </w:tabs>
        <w:spacing w:after="0" w:line="276" w:lineRule="auto"/>
        <w:ind w:left="-567"/>
        <w:rPr>
          <w:rFonts w:ascii="Times New Roman" w:hAnsi="Times New Roman" w:cs="Times New Roman"/>
          <w:sz w:val="24"/>
          <w:szCs w:val="24"/>
          <w:lang w:val="lt-LT" w:eastAsia="lt-LT"/>
        </w:rPr>
      </w:pPr>
    </w:p>
    <w:p w14:paraId="2C992EAB"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Ginčų sprendimo tvarka</w:t>
      </w:r>
    </w:p>
    <w:p w14:paraId="0BA01BBC" w14:textId="6D335945" w:rsidR="00937420" w:rsidRDefault="00EA2D88" w:rsidP="00D4484E">
      <w:pPr>
        <w:pStyle w:val="Sraopastraipa"/>
        <w:numPr>
          <w:ilvl w:val="1"/>
          <w:numId w:val="36"/>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 </w:t>
      </w:r>
      <w:r w:rsidR="00937420" w:rsidRPr="00024EB8">
        <w:rPr>
          <w:rFonts w:ascii="Times New Roman" w:hAnsi="Times New Roman" w:cs="Times New Roman"/>
          <w:sz w:val="24"/>
          <w:szCs w:val="24"/>
          <w:lang w:val="lt-LT" w:eastAsia="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100CF554" w14:textId="77777777" w:rsidR="00D4484E" w:rsidRPr="00024EB8" w:rsidRDefault="00D4484E" w:rsidP="00D4484E">
      <w:pPr>
        <w:pStyle w:val="Sraopastraipa"/>
        <w:spacing w:after="0" w:line="276" w:lineRule="auto"/>
        <w:ind w:left="-567"/>
        <w:rPr>
          <w:rFonts w:ascii="Times New Roman" w:hAnsi="Times New Roman" w:cs="Times New Roman"/>
          <w:sz w:val="24"/>
          <w:szCs w:val="24"/>
          <w:lang w:val="lt-LT" w:eastAsia="lt-LT"/>
        </w:rPr>
      </w:pPr>
    </w:p>
    <w:p w14:paraId="0249248C"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nutraukimo atvejai ir tvarka</w:t>
      </w:r>
    </w:p>
    <w:p w14:paraId="4B0BC4A8" w14:textId="77777777" w:rsidR="00937420" w:rsidRPr="00024EB8" w:rsidRDefault="00937420" w:rsidP="00D4484E">
      <w:pPr>
        <w:pStyle w:val="Sraopastraipa"/>
        <w:numPr>
          <w:ilvl w:val="1"/>
          <w:numId w:val="37"/>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 Perkančioji organizacija turi teisę vienašališkai nutraukti sutartį</w:t>
      </w:r>
      <w:r w:rsidRPr="00024EB8">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eastAsia="lt-LT"/>
        </w:rPr>
        <w:t xml:space="preserve">apie tai pranešusi Tiekėjui raštu prieš </w:t>
      </w:r>
      <w:sdt>
        <w:sdtPr>
          <w:rPr>
            <w:rFonts w:ascii="Times New Roman" w:hAnsi="Times New Roman" w:cs="Times New Roman"/>
            <w:sz w:val="24"/>
            <w:szCs w:val="24"/>
            <w:lang w:val="lt-LT" w:eastAsia="lt-LT"/>
          </w:rPr>
          <w:id w:val="1667442557"/>
          <w:placeholder>
            <w:docPart w:val="AED7256D77C54093BAEA05438E922B65"/>
          </w:placeholder>
          <w:comboBox>
            <w:listItem w:value="Pasirinkite elementą."/>
            <w:listItem w:displayText="10 (dešimt) darbo dienų" w:value="10 (dešimt) darbo dienų"/>
            <w:listItem w:displayText="20 (dvidešimt) darbo dienų" w:value="20 (dvidešimt) darbo dienų"/>
            <w:listItem w:displayText="30 (trisdešimt) darbo dienų" w:value="30 (trisdešimt) darbo dienų"/>
            <w:listItem w:displayText="_______________ " w:value="_______________ "/>
          </w:comboBox>
        </w:sdtPr>
        <w:sdtEndPr/>
        <w:sdtContent>
          <w:r w:rsidRPr="00024EB8">
            <w:rPr>
              <w:rFonts w:ascii="Times New Roman" w:hAnsi="Times New Roman" w:cs="Times New Roman"/>
              <w:sz w:val="24"/>
              <w:szCs w:val="24"/>
              <w:lang w:val="lt-LT" w:eastAsia="lt-LT"/>
            </w:rPr>
            <w:t>30 (trisdešimt) darbo dienų</w:t>
          </w:r>
        </w:sdtContent>
      </w:sdt>
      <w:r w:rsidRPr="00024EB8">
        <w:rPr>
          <w:rFonts w:ascii="Times New Roman" w:hAnsi="Times New Roman" w:cs="Times New Roman"/>
          <w:sz w:val="24"/>
          <w:szCs w:val="24"/>
          <w:lang w:val="lt-LT" w:eastAsia="lt-LT"/>
        </w:rPr>
        <w:t>, jeigu:</w:t>
      </w:r>
    </w:p>
    <w:p w14:paraId="1D844AE9"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Sutartis buvo pakeista pažeidžiant </w:t>
      </w:r>
      <w:r w:rsidRPr="00024EB8">
        <w:rPr>
          <w:rFonts w:ascii="Times New Roman" w:hAnsi="Times New Roman" w:cs="Times New Roman"/>
          <w:sz w:val="24"/>
          <w:szCs w:val="24"/>
          <w:lang w:val="lt-LT"/>
        </w:rPr>
        <w:t>Viešųjų pirkimų įstatymo</w:t>
      </w:r>
      <w:r w:rsidRPr="00024EB8">
        <w:rPr>
          <w:rFonts w:ascii="Times New Roman" w:hAnsi="Times New Roman" w:cs="Times New Roman"/>
          <w:sz w:val="24"/>
          <w:szCs w:val="24"/>
          <w:lang w:val="lt-LT" w:eastAsia="lt-LT"/>
        </w:rPr>
        <w:t xml:space="preserve"> 89 straipsnį; </w:t>
      </w:r>
    </w:p>
    <w:p w14:paraId="773A8A02"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 xml:space="preserve">paaiškėjo, kad Tiekėjas, su kuriuo sudaryta Sutartis, turėjo būti pašalintas iš pirkimo procedūros pagal Viešųjų pirkimų įstatymo 46 straipsnio 1 dalį; </w:t>
      </w:r>
    </w:p>
    <w:p w14:paraId="1BCD65DD"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1C9A1EF" w14:textId="77777777" w:rsidR="00937420" w:rsidRPr="00024EB8" w:rsidRDefault="00937420" w:rsidP="00D4484E">
      <w:pPr>
        <w:pStyle w:val="Sraopastraipa"/>
        <w:numPr>
          <w:ilvl w:val="2"/>
          <w:numId w:val="37"/>
        </w:numPr>
        <w:tabs>
          <w:tab w:val="left" w:pos="-567"/>
          <w:tab w:val="left" w:pos="142"/>
          <w:tab w:val="left" w:pos="851"/>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nesant priežasčių ir nepaisant to, kad Tiekėjas jau pradėjo teikti paslaugas pagal Sutartį.</w:t>
      </w:r>
    </w:p>
    <w:p w14:paraId="1F560EB7" w14:textId="338F537D"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Šiuo atveju, nurodytu Sutarties 9.1 punkte, Tiekėjas gali reikalauti grąžinti jam viską, ką jis yra perdavęs Perkančiajai organizacijai vykdydamas Sutartį, jeigu jis tuo pat metu grąžina Perkančiajai organizacijai visa tai, ką buvo iš pastaro</w:t>
      </w:r>
      <w:r w:rsidR="00EA2D88" w:rsidRPr="00024EB8">
        <w:rPr>
          <w:rFonts w:ascii="Times New Roman" w:hAnsi="Times New Roman" w:cs="Times New Roman"/>
          <w:sz w:val="24"/>
          <w:szCs w:val="24"/>
          <w:lang w:val="lt-LT" w:eastAsia="lt-LT"/>
        </w:rPr>
        <w:t>sios</w:t>
      </w:r>
      <w:r w:rsidRPr="00024EB8">
        <w:rPr>
          <w:rFonts w:ascii="Times New Roman" w:hAnsi="Times New Roman" w:cs="Times New Roman"/>
          <w:sz w:val="24"/>
          <w:szCs w:val="24"/>
          <w:lang w:val="lt-LT" w:eastAsia="lt-LT"/>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37F417F" w14:textId="77777777"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eastAsia="lt-LT"/>
        </w:rPr>
        <w:t>Sutarties nutraukimas Sutarties 9.1 punkte</w:t>
      </w:r>
      <w:r w:rsidRPr="00024EB8" w:rsidDel="004529C1">
        <w:rPr>
          <w:rFonts w:ascii="Times New Roman" w:hAnsi="Times New Roman" w:cs="Times New Roman"/>
          <w:sz w:val="24"/>
          <w:szCs w:val="24"/>
          <w:lang w:val="lt-LT" w:eastAsia="lt-LT"/>
        </w:rPr>
        <w:t xml:space="preserve"> </w:t>
      </w:r>
      <w:r w:rsidRPr="00024EB8">
        <w:rPr>
          <w:rFonts w:ascii="Times New Roman" w:hAnsi="Times New Roman" w:cs="Times New Roman"/>
          <w:sz w:val="24"/>
          <w:szCs w:val="24"/>
          <w:lang w:val="lt-LT" w:eastAsia="lt-LT"/>
        </w:rPr>
        <w:t xml:space="preserve">nurodytais pagrindais atleidžia Perkančiąją organizaciją ir Tiekėją nuo Sutarties vykdymo. </w:t>
      </w:r>
    </w:p>
    <w:p w14:paraId="040075C3" w14:textId="77777777"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Esminiais Sutarties pažeidimais pagal Sutartį laikomi: </w:t>
      </w:r>
    </w:p>
    <w:p w14:paraId="20B27E67" w14:textId="77777777" w:rsidR="00937420" w:rsidRPr="00024EB8" w:rsidRDefault="00937420"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netinkamos kokybės, t. y. Sutarties reikalavimų neatitinkančių paslaugų teikimas,</w:t>
      </w:r>
    </w:p>
    <w:p w14:paraId="1CDB25FA" w14:textId="77777777" w:rsidR="00C903B5" w:rsidRPr="00024EB8" w:rsidRDefault="00937420"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lastRenderedPageBreak/>
        <w:t>tiekėjo prievolės termino praleidimas 30 dienų</w:t>
      </w:r>
      <w:r w:rsidR="00C903B5" w:rsidRPr="00024EB8">
        <w:rPr>
          <w:rFonts w:ascii="Times New Roman" w:hAnsi="Times New Roman" w:cs="Times New Roman"/>
          <w:sz w:val="24"/>
          <w:szCs w:val="24"/>
          <w:lang w:val="lt-LT"/>
        </w:rPr>
        <w:t>,</w:t>
      </w:r>
    </w:p>
    <w:p w14:paraId="68EDF5AB" w14:textId="09B94A72" w:rsidR="00EA384D" w:rsidRPr="00024EB8" w:rsidRDefault="00C903B5"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 xml:space="preserve">vadovaujantis pirkimo dokumentų Specialiųjų sąlygų 6.1 </w:t>
      </w:r>
      <w:r w:rsidR="00EA384D" w:rsidRPr="00024EB8">
        <w:rPr>
          <w:rFonts w:ascii="Times New Roman" w:hAnsi="Times New Roman" w:cs="Times New Roman"/>
          <w:sz w:val="24"/>
          <w:szCs w:val="24"/>
          <w:lang w:val="lt-LT"/>
        </w:rPr>
        <w:t xml:space="preserve">ir 6.2 punktais, Tiekėjo pasiūlyme </w:t>
      </w:r>
      <w:r w:rsidR="00FC4C80" w:rsidRPr="00024EB8">
        <w:rPr>
          <w:rFonts w:ascii="Times New Roman" w:hAnsi="Times New Roman" w:cs="Times New Roman"/>
          <w:sz w:val="24"/>
          <w:szCs w:val="24"/>
          <w:lang w:val="lt-LT"/>
        </w:rPr>
        <w:t xml:space="preserve">nurodyto </w:t>
      </w:r>
      <w:r w:rsidR="00EA384D" w:rsidRPr="00024EB8">
        <w:rPr>
          <w:rFonts w:ascii="Times New Roman" w:hAnsi="Times New Roman" w:cs="Times New Roman"/>
          <w:sz w:val="24"/>
          <w:szCs w:val="24"/>
          <w:lang w:val="lt-LT"/>
        </w:rPr>
        <w:t>vadovavimo patirtį turinčio specialisto nepasitelkimas vadovauti atliekamai analizei vykdant Sutartį,</w:t>
      </w:r>
    </w:p>
    <w:p w14:paraId="7AA7F09C" w14:textId="7E5FE24E" w:rsidR="00937420" w:rsidRPr="00024EB8" w:rsidRDefault="00EA384D" w:rsidP="00D4484E">
      <w:pPr>
        <w:pStyle w:val="Betarp"/>
        <w:numPr>
          <w:ilvl w:val="0"/>
          <w:numId w:val="29"/>
        </w:numPr>
        <w:spacing w:line="276" w:lineRule="auto"/>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 xml:space="preserve">vadovaujantis pirkimo dokumentų Specialiųjų sąlygų 6.1 </w:t>
      </w:r>
      <w:r w:rsidR="00C903B5" w:rsidRPr="00024EB8">
        <w:rPr>
          <w:rFonts w:ascii="Times New Roman" w:hAnsi="Times New Roman" w:cs="Times New Roman"/>
          <w:sz w:val="24"/>
          <w:szCs w:val="24"/>
          <w:lang w:val="lt-LT"/>
        </w:rPr>
        <w:t>ir 6.2 punktais, Tiekėjo pasiūlyme nurodytų specialistų nepasitelkimas vykdant Sutartį</w:t>
      </w:r>
    </w:p>
    <w:p w14:paraId="17C67D8C" w14:textId="77777777" w:rsidR="00937420" w:rsidRPr="00024EB8" w:rsidRDefault="00937420" w:rsidP="00D4484E">
      <w:pPr>
        <w:pStyle w:val="Sraopastraipa"/>
        <w:numPr>
          <w:ilvl w:val="1"/>
          <w:numId w:val="37"/>
        </w:numPr>
        <w:tabs>
          <w:tab w:val="left" w:pos="-567"/>
          <w:tab w:val="left" w:pos="0"/>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Sutartis gali būti nutraukta Sutartyje ir Civiliniame kodekse nustatytais atvejais ir tvarka. Nutraukus Sutartį ar jai pasibaigus, lieka galioti Sutarties nuostatos, susijusios su atsakomybe bei atsiskaitymais tarp Šalių pagal šią Sutartį, </w:t>
      </w:r>
      <w:r w:rsidRPr="00024EB8">
        <w:rPr>
          <w:rFonts w:ascii="Times New Roman" w:hAnsi="Times New Roman" w:cs="Times New Roman"/>
          <w:sz w:val="24"/>
          <w:szCs w:val="24"/>
          <w:lang w:val="lt-LT" w:eastAsia="lt-LT"/>
        </w:rPr>
        <w:t>ginčų nagrinėjimo tvarka</w:t>
      </w:r>
      <w:r w:rsidRPr="00024EB8">
        <w:rPr>
          <w:rFonts w:ascii="Times New Roman" w:hAnsi="Times New Roman" w:cs="Times New Roman"/>
          <w:sz w:val="24"/>
          <w:szCs w:val="24"/>
          <w:lang w:val="lt-LT"/>
        </w:rPr>
        <w:t>, taip pat visos kitos Sutarties nuostatos, kurios, kaip aiškiai nurodyta, išlieka galioti po Sutarties nutraukimo arba turi išlikti galioti, kad būtų visiškai įvykdyta ši Sutartis.</w:t>
      </w:r>
    </w:p>
    <w:p w14:paraId="34CB147D" w14:textId="77777777" w:rsidR="00937420" w:rsidRPr="00024EB8" w:rsidRDefault="00937420" w:rsidP="00D4484E">
      <w:pPr>
        <w:tabs>
          <w:tab w:val="left" w:pos="0"/>
        </w:tabs>
        <w:spacing w:line="276" w:lineRule="auto"/>
        <w:rPr>
          <w:rFonts w:ascii="Times New Roman" w:eastAsia="Calibri" w:hAnsi="Times New Roman" w:cs="Times New Roman"/>
          <w:sz w:val="24"/>
          <w:szCs w:val="24"/>
          <w:lang w:val="lt-LT"/>
        </w:rPr>
      </w:pPr>
    </w:p>
    <w:p w14:paraId="6DDDD4D3"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galiojimas</w:t>
      </w:r>
    </w:p>
    <w:p w14:paraId="4EEDF8A6" w14:textId="50936F99" w:rsidR="00937420" w:rsidRDefault="00EA2D88" w:rsidP="00D4484E">
      <w:pPr>
        <w:pStyle w:val="Sraopastraipa"/>
        <w:numPr>
          <w:ilvl w:val="1"/>
          <w:numId w:val="38"/>
        </w:numPr>
        <w:spacing w:after="0" w:line="276" w:lineRule="auto"/>
        <w:ind w:left="-567" w:firstLine="0"/>
        <w:rPr>
          <w:rFonts w:ascii="Times New Roman" w:hAnsi="Times New Roman" w:cs="Times New Roman"/>
          <w:sz w:val="24"/>
          <w:szCs w:val="24"/>
          <w:lang w:val="lt-LT" w:eastAsia="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 xml:space="preserve">Sutartis įsigalioja nuo </w:t>
      </w:r>
      <w:sdt>
        <w:sdtPr>
          <w:rPr>
            <w:rFonts w:ascii="Times New Roman" w:eastAsiaTheme="minorHAnsi" w:hAnsi="Times New Roman" w:cs="Times New Roman"/>
            <w:sz w:val="24"/>
            <w:szCs w:val="24"/>
            <w:lang w:val="lt-LT"/>
          </w:rPr>
          <w:id w:val="1946650111"/>
          <w:placeholder>
            <w:docPart w:val="17FEEFE22A31488FA68DF44B9D899EC7"/>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EndPr/>
        <w:sdtContent>
          <w:r w:rsidR="00937420" w:rsidRPr="00024EB8">
            <w:rPr>
              <w:rFonts w:ascii="Times New Roman" w:eastAsiaTheme="minorHAnsi" w:hAnsi="Times New Roman" w:cs="Times New Roman"/>
              <w:sz w:val="24"/>
              <w:szCs w:val="24"/>
              <w:lang w:val="lt-LT"/>
            </w:rPr>
            <w:t>pasirašytos Sutarties įvykdymo užtikrinimo (banko garantijos) pateikimo dienos</w:t>
          </w:r>
        </w:sdtContent>
      </w:sdt>
      <w:r w:rsidR="00937420" w:rsidRPr="00024EB8">
        <w:rPr>
          <w:rFonts w:ascii="Times New Roman" w:hAnsi="Times New Roman" w:cs="Times New Roman"/>
          <w:sz w:val="24"/>
          <w:szCs w:val="24"/>
          <w:lang w:val="lt-LT"/>
        </w:rPr>
        <w:t xml:space="preserve"> ir galioja </w:t>
      </w:r>
      <w:sdt>
        <w:sdtPr>
          <w:rPr>
            <w:rFonts w:ascii="Times New Roman" w:hAnsi="Times New Roman" w:cs="Times New Roman"/>
            <w:sz w:val="24"/>
            <w:szCs w:val="24"/>
            <w:lang w:val="lt-LT" w:eastAsia="lt-LT"/>
          </w:rPr>
          <w:id w:val="-1270851709"/>
          <w:placeholder>
            <w:docPart w:val="80AADF6C8DDF47E1A12D8E67ABFFEA8F"/>
          </w:placeholder>
          <w:comboBox>
            <w:listItem w:value="Pasirinkite elementą."/>
            <w:listItem w:displayText="iki 20__ m. _________ mėn.__ d" w:value="iki 20__ m. _________ mėn.__ d"/>
            <w:listItem w:displayText="ne ilgiau kaip __ mėnesius" w:value="ne ilgiau kaip __ mėnesius"/>
            <w:listItem w:displayText="37 (trisdešimt septynis) mėnesius" w:value="37 (trisdešimt septynis) mėnesius"/>
            <w:listItem w:displayText="iki visiško Šalių sutartinių įsipareigojimų įvykdymo arba iki tol, kol Sutartis nutraukiama Sutartyje ar teisės aktuose nustatytais atvejais ir tvarka" w:value="iki visiško Šalių sutartinių įsipareigojimų įvykdymo arba iki tol, kol Sutartis nutraukiama Sutartyje ar teisės aktuose nustatytais atvejais ir tvarka"/>
          </w:comboBox>
        </w:sdtPr>
        <w:sdtEndPr/>
        <w:sdtContent>
          <w:r w:rsidR="00937420" w:rsidRPr="00024EB8">
            <w:rPr>
              <w:rFonts w:ascii="Times New Roman" w:hAnsi="Times New Roman" w:cs="Times New Roman"/>
              <w:sz w:val="24"/>
              <w:szCs w:val="24"/>
              <w:lang w:val="lt-LT" w:eastAsia="lt-LT"/>
            </w:rPr>
            <w:t>iki visiško Šalių sutartinių įsipareigojimų įvykdymo arba iki tol, kol Sutartis nutraukiama Sutartyje ar teisės aktuose nustatytais atvejais ir tvarka</w:t>
          </w:r>
        </w:sdtContent>
      </w:sdt>
      <w:r w:rsidR="00937420" w:rsidRPr="00024EB8">
        <w:rPr>
          <w:rFonts w:ascii="Times New Roman" w:hAnsi="Times New Roman" w:cs="Times New Roman"/>
          <w:sz w:val="24"/>
          <w:szCs w:val="24"/>
          <w:lang w:val="lt-LT" w:eastAsia="lt-LT"/>
        </w:rPr>
        <w:t>.</w:t>
      </w:r>
    </w:p>
    <w:p w14:paraId="4C79FF9E" w14:textId="77777777" w:rsidR="00D4484E" w:rsidRPr="00D4484E" w:rsidRDefault="00D4484E" w:rsidP="00D4484E">
      <w:pPr>
        <w:pStyle w:val="Sraopastraipa"/>
        <w:spacing w:after="0" w:line="276" w:lineRule="auto"/>
        <w:ind w:left="-567"/>
        <w:rPr>
          <w:rFonts w:ascii="Times New Roman" w:hAnsi="Times New Roman" w:cs="Times New Roman"/>
          <w:sz w:val="24"/>
          <w:szCs w:val="24"/>
          <w:lang w:val="lt-LT" w:eastAsia="lt-LT"/>
        </w:rPr>
      </w:pPr>
    </w:p>
    <w:p w14:paraId="1A68DDD6"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noProof/>
          <w:sz w:val="24"/>
          <w:szCs w:val="24"/>
          <w:lang w:val="lt-LT"/>
        </w:rPr>
      </w:pPr>
      <w:r w:rsidRPr="00024EB8">
        <w:rPr>
          <w:rFonts w:ascii="Times New Roman" w:eastAsia="Calibri" w:hAnsi="Times New Roman" w:cs="Times New Roman"/>
          <w:b/>
          <w:i/>
          <w:sz w:val="24"/>
          <w:szCs w:val="24"/>
          <w:lang w:val="lt-LT"/>
        </w:rPr>
        <w:t xml:space="preserve">Tiekėjo teisė pasitelkti trečiuosius asmenis </w:t>
      </w:r>
      <w:r w:rsidRPr="00024EB8">
        <w:rPr>
          <w:rFonts w:ascii="Times New Roman" w:eastAsia="Calibri" w:hAnsi="Times New Roman" w:cs="Times New Roman"/>
          <w:b/>
          <w:i/>
          <w:noProof/>
          <w:sz w:val="24"/>
          <w:szCs w:val="24"/>
          <w:lang w:val="lt-LT"/>
        </w:rPr>
        <w:t>(subtiekimas)</w:t>
      </w:r>
    </w:p>
    <w:p w14:paraId="441312F0" w14:textId="27EAE9EA" w:rsidR="00937420" w:rsidRPr="00024EB8" w:rsidRDefault="00EA2D88" w:rsidP="00D4484E">
      <w:pPr>
        <w:pStyle w:val="Sraopastraipa"/>
        <w:numPr>
          <w:ilvl w:val="1"/>
          <w:numId w:val="39"/>
        </w:numPr>
        <w:spacing w:after="0" w:line="276" w:lineRule="auto"/>
        <w:ind w:left="-567" w:firstLine="0"/>
        <w:jc w:val="left"/>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Tiekėjas Sutarties vykdymui turi teisę pasitelkti:</w:t>
      </w:r>
    </w:p>
    <w:p w14:paraId="2ACA63DF" w14:textId="77777777" w:rsidR="00937420" w:rsidRPr="00024EB8" w:rsidRDefault="00937420" w:rsidP="00D4484E">
      <w:pPr>
        <w:pStyle w:val="Sraopastraipa"/>
        <w:numPr>
          <w:ilvl w:val="2"/>
          <w:numId w:val="39"/>
        </w:numPr>
        <w:tabs>
          <w:tab w:val="left" w:pos="-567"/>
          <w:tab w:val="left" w:pos="284"/>
        </w:tabs>
        <w:spacing w:after="0" w:line="276" w:lineRule="auto"/>
        <w:ind w:hanging="1287"/>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savo pasiūlyme nurodytus </w:t>
      </w:r>
      <w:r w:rsidRPr="00024EB8">
        <w:rPr>
          <w:rFonts w:ascii="Times New Roman" w:hAnsi="Times New Roman" w:cs="Times New Roman"/>
          <w:bCs/>
          <w:noProof/>
          <w:sz w:val="24"/>
          <w:szCs w:val="24"/>
          <w:lang w:val="lt-LT"/>
        </w:rPr>
        <w:t>subtiekėjus</w:t>
      </w:r>
      <w:r w:rsidRPr="00024EB8">
        <w:rPr>
          <w:rFonts w:ascii="Times New Roman" w:hAnsi="Times New Roman" w:cs="Times New Roman"/>
          <w:bCs/>
          <w:sz w:val="24"/>
          <w:szCs w:val="24"/>
          <w:lang w:val="lt-LT"/>
        </w:rPr>
        <w:t>, kuriais grindžiama tiekėjo kvalifikacija;</w:t>
      </w:r>
    </w:p>
    <w:p w14:paraId="31661DF5" w14:textId="77777777" w:rsidR="00937420" w:rsidRPr="00024EB8" w:rsidRDefault="00937420" w:rsidP="00D4484E">
      <w:pPr>
        <w:pStyle w:val="Sraopastraipa"/>
        <w:numPr>
          <w:ilvl w:val="2"/>
          <w:numId w:val="39"/>
        </w:numPr>
        <w:tabs>
          <w:tab w:val="left" w:pos="-567"/>
          <w:tab w:val="left" w:pos="284"/>
        </w:tabs>
        <w:spacing w:after="0" w:line="276" w:lineRule="auto"/>
        <w:ind w:hanging="1287"/>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kitus </w:t>
      </w:r>
      <w:r w:rsidRPr="00024EB8">
        <w:rPr>
          <w:rFonts w:ascii="Times New Roman" w:hAnsi="Times New Roman" w:cs="Times New Roman"/>
          <w:bCs/>
          <w:noProof/>
          <w:sz w:val="24"/>
          <w:szCs w:val="24"/>
          <w:lang w:val="lt-LT"/>
        </w:rPr>
        <w:t>subtiekėjus</w:t>
      </w:r>
      <w:r w:rsidRPr="00024EB8">
        <w:rPr>
          <w:rFonts w:ascii="Times New Roman" w:hAnsi="Times New Roman" w:cs="Times New Roman"/>
          <w:bCs/>
          <w:sz w:val="24"/>
          <w:szCs w:val="24"/>
          <w:lang w:val="lt-LT"/>
        </w:rPr>
        <w:t xml:space="preserve">, jeigu pasiūlymo pateikimo metu jie buvo žinomi. </w:t>
      </w:r>
    </w:p>
    <w:p w14:paraId="3597FF78" w14:textId="77777777" w:rsidR="00937420" w:rsidRPr="00024EB8" w:rsidRDefault="00937420" w:rsidP="00D4484E">
      <w:pPr>
        <w:pStyle w:val="Sraopastraipa"/>
        <w:numPr>
          <w:ilvl w:val="1"/>
          <w:numId w:val="39"/>
        </w:numPr>
        <w:tabs>
          <w:tab w:val="left" w:pos="-567"/>
          <w:tab w:val="left" w:pos="0"/>
          <w:tab w:val="left" w:pos="426"/>
        </w:tabs>
        <w:spacing w:after="0" w:line="276" w:lineRule="auto"/>
        <w:ind w:left="-567" w:firstLine="0"/>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Tuo atveju, jei pasiūlymo pateikimo metu tiekėjui nebuvo žinomi kiti </w:t>
      </w:r>
      <w:r w:rsidRPr="00024EB8">
        <w:rPr>
          <w:rFonts w:ascii="Times New Roman" w:hAnsi="Times New Roman" w:cs="Times New Roman"/>
          <w:bCs/>
          <w:noProof/>
          <w:sz w:val="24"/>
          <w:szCs w:val="24"/>
          <w:lang w:val="lt-LT"/>
        </w:rPr>
        <w:t>subtiekėjai</w:t>
      </w:r>
      <w:r w:rsidRPr="00024EB8">
        <w:rPr>
          <w:rFonts w:ascii="Times New Roman" w:hAnsi="Times New Roman" w:cs="Times New Roman"/>
          <w:bCs/>
          <w:sz w:val="24"/>
          <w:szCs w:val="24"/>
          <w:lang w:val="lt-LT"/>
        </w:rPr>
        <w:t>, tiekėjas po Sutarties įsigaliojimo įsipareigoja ne vėliau kaip likus 2 (</w:t>
      </w:r>
      <w:proofErr w:type="spellStart"/>
      <w:r w:rsidRPr="00024EB8">
        <w:rPr>
          <w:rFonts w:ascii="Times New Roman" w:hAnsi="Times New Roman" w:cs="Times New Roman"/>
          <w:bCs/>
          <w:sz w:val="24"/>
          <w:szCs w:val="24"/>
          <w:lang w:val="lt-LT"/>
        </w:rPr>
        <w:t>dviems</w:t>
      </w:r>
      <w:proofErr w:type="spellEnd"/>
      <w:r w:rsidRPr="00024EB8">
        <w:rPr>
          <w:rFonts w:ascii="Times New Roman" w:hAnsi="Times New Roman" w:cs="Times New Roman"/>
          <w:bCs/>
          <w:sz w:val="24"/>
          <w:szCs w:val="24"/>
          <w:lang w:val="lt-LT"/>
        </w:rPr>
        <w:t xml:space="preserve">)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w:t>
      </w:r>
      <w:r w:rsidRPr="00024EB8">
        <w:rPr>
          <w:rFonts w:ascii="Times New Roman" w:hAnsi="Times New Roman" w:cs="Times New Roman"/>
          <w:bCs/>
          <w:noProof/>
          <w:sz w:val="24"/>
          <w:szCs w:val="24"/>
          <w:lang w:val="lt-LT"/>
        </w:rPr>
        <w:t>pasikeitimus</w:t>
      </w:r>
      <w:r w:rsidRPr="00024EB8">
        <w:rPr>
          <w:rFonts w:ascii="Times New Roman" w:hAnsi="Times New Roman" w:cs="Times New Roman"/>
          <w:bCs/>
          <w:sz w:val="24"/>
          <w:szCs w:val="24"/>
          <w:lang w:val="lt-LT"/>
        </w:rPr>
        <w:t xml:space="preserve"> visu Sutarties vykdymo metu. </w:t>
      </w:r>
      <w:r w:rsidRPr="00024EB8">
        <w:rPr>
          <w:rFonts w:ascii="Times New Roman" w:hAnsi="Times New Roman" w:cs="Times New Roman"/>
          <w:bCs/>
          <w:noProof/>
          <w:sz w:val="24"/>
          <w:szCs w:val="24"/>
          <w:lang w:val="lt-LT"/>
        </w:rPr>
        <w:t>Subtiekėjo</w:t>
      </w:r>
      <w:r w:rsidRPr="00024EB8">
        <w:rPr>
          <w:rFonts w:ascii="Times New Roman" w:hAnsi="Times New Roman" w:cs="Times New Roman"/>
          <w:bCs/>
          <w:sz w:val="24"/>
          <w:szCs w:val="24"/>
          <w:lang w:val="lt-LT"/>
        </w:rPr>
        <w:t xml:space="preserve"> pasitelkimas nekeičia tiekėjo atsakomybės dėl Sutarties įvykdymo. Tiekėjas </w:t>
      </w:r>
      <w:r w:rsidRPr="00024EB8">
        <w:rPr>
          <w:rFonts w:ascii="Times New Roman" w:hAnsi="Times New Roman" w:cs="Times New Roman"/>
          <w:sz w:val="24"/>
          <w:szCs w:val="24"/>
          <w:lang w:val="lt-LT"/>
        </w:rPr>
        <w:t xml:space="preserve">gali pakeisti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jeigu sutarties vykdymo metu jie:</w:t>
      </w:r>
    </w:p>
    <w:p w14:paraId="233072AA" w14:textId="77777777" w:rsidR="00937420" w:rsidRPr="00024EB8" w:rsidRDefault="00937420" w:rsidP="00D4484E">
      <w:pPr>
        <w:pStyle w:val="Sraopastraipa"/>
        <w:numPr>
          <w:ilvl w:val="2"/>
          <w:numId w:val="39"/>
        </w:numPr>
        <w:tabs>
          <w:tab w:val="left" w:pos="-567"/>
          <w:tab w:val="left" w:pos="284"/>
        </w:tabs>
        <w:spacing w:after="0" w:line="276" w:lineRule="auto"/>
        <w:ind w:left="-567" w:firstLine="0"/>
        <w:rPr>
          <w:rFonts w:ascii="Times New Roman" w:hAnsi="Times New Roman" w:cs="Times New Roman"/>
          <w:bCs/>
          <w:sz w:val="24"/>
          <w:szCs w:val="24"/>
          <w:lang w:val="lt-LT"/>
        </w:rPr>
      </w:pPr>
      <w:r w:rsidRPr="00024EB8">
        <w:rPr>
          <w:rFonts w:ascii="Times New Roman" w:hAnsi="Times New Roman" w:cs="Times New Roman"/>
          <w:bCs/>
          <w:sz w:val="24"/>
          <w:szCs w:val="24"/>
          <w:lang w:val="lt-LT"/>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4ABB5F5" w14:textId="4B1D0681" w:rsidR="00937420" w:rsidRPr="00024EB8" w:rsidRDefault="00937420" w:rsidP="00D4484E">
      <w:pPr>
        <w:pStyle w:val="Sraopastraipa"/>
        <w:numPr>
          <w:ilvl w:val="2"/>
          <w:numId w:val="39"/>
        </w:numPr>
        <w:tabs>
          <w:tab w:val="left" w:pos="-567"/>
          <w:tab w:val="left" w:pos="284"/>
        </w:tabs>
        <w:spacing w:after="0" w:line="276" w:lineRule="auto"/>
        <w:ind w:left="-567" w:firstLine="0"/>
        <w:rPr>
          <w:rFonts w:ascii="Times New Roman" w:hAnsi="Times New Roman" w:cs="Times New Roman"/>
          <w:bCs/>
          <w:sz w:val="24"/>
          <w:szCs w:val="24"/>
          <w:lang w:val="lt-LT"/>
        </w:rPr>
      </w:pPr>
      <w:r w:rsidRPr="00024EB8">
        <w:rPr>
          <w:rFonts w:ascii="Times New Roman" w:hAnsi="Times New Roman" w:cs="Times New Roman"/>
          <w:bCs/>
          <w:sz w:val="24"/>
          <w:szCs w:val="24"/>
          <w:lang w:val="lt-LT"/>
        </w:rPr>
        <w:t xml:space="preserve">tiekėjo pasiūlyme nurodyto </w:t>
      </w:r>
      <w:r w:rsidRPr="00024EB8">
        <w:rPr>
          <w:rFonts w:ascii="Times New Roman" w:hAnsi="Times New Roman" w:cs="Times New Roman"/>
          <w:bCs/>
          <w:noProof/>
          <w:sz w:val="24"/>
          <w:szCs w:val="24"/>
          <w:lang w:val="lt-LT"/>
        </w:rPr>
        <w:t>subtiekėjo</w:t>
      </w:r>
      <w:r w:rsidRPr="00024EB8">
        <w:rPr>
          <w:rFonts w:ascii="Times New Roman" w:hAnsi="Times New Roman" w:cs="Times New Roman"/>
          <w:bCs/>
          <w:sz w:val="24"/>
          <w:szCs w:val="24"/>
          <w:lang w:val="lt-LT"/>
        </w:rPr>
        <w:t xml:space="preserve">, kuriuo grindžiama tiekėjo kvalifikacija, padėtis atitinka bent vieną </w:t>
      </w:r>
      <w:r w:rsidR="00EA2D88" w:rsidRPr="00024EB8">
        <w:rPr>
          <w:rFonts w:ascii="Times New Roman" w:hAnsi="Times New Roman" w:cs="Times New Roman"/>
          <w:bCs/>
          <w:sz w:val="24"/>
          <w:szCs w:val="24"/>
          <w:lang w:val="lt-LT"/>
        </w:rPr>
        <w:t xml:space="preserve">iš pirkimo dokumentuose vadovaujantis </w:t>
      </w:r>
      <w:r w:rsidRPr="00024EB8">
        <w:rPr>
          <w:rFonts w:ascii="Times New Roman" w:hAnsi="Times New Roman" w:cs="Times New Roman"/>
          <w:bCs/>
          <w:sz w:val="24"/>
          <w:szCs w:val="24"/>
          <w:lang w:val="lt-LT"/>
        </w:rPr>
        <w:t>Viešųjų pirkimų įstatymo 46 straipsn</w:t>
      </w:r>
      <w:r w:rsidR="00EA2D88" w:rsidRPr="00024EB8">
        <w:rPr>
          <w:rFonts w:ascii="Times New Roman" w:hAnsi="Times New Roman" w:cs="Times New Roman"/>
          <w:bCs/>
          <w:sz w:val="24"/>
          <w:szCs w:val="24"/>
          <w:lang w:val="lt-LT"/>
        </w:rPr>
        <w:t>iu</w:t>
      </w:r>
      <w:r w:rsidRPr="00024EB8">
        <w:rPr>
          <w:rFonts w:ascii="Times New Roman" w:hAnsi="Times New Roman" w:cs="Times New Roman"/>
          <w:bCs/>
          <w:sz w:val="24"/>
          <w:szCs w:val="24"/>
          <w:lang w:val="lt-LT"/>
        </w:rPr>
        <w:t xml:space="preserve"> nustatytų pašalinimo pagrindų;</w:t>
      </w:r>
    </w:p>
    <w:p w14:paraId="5DBF2E27" w14:textId="35D2F5DF" w:rsidR="00937420" w:rsidRPr="00784F13" w:rsidRDefault="00937420" w:rsidP="00D4484E">
      <w:pPr>
        <w:pStyle w:val="Sraopastraipa"/>
        <w:numPr>
          <w:ilvl w:val="1"/>
          <w:numId w:val="39"/>
        </w:numPr>
        <w:tabs>
          <w:tab w:val="left" w:pos="-567"/>
          <w:tab w:val="left" w:pos="0"/>
          <w:tab w:val="left" w:pos="426"/>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Apie tai Tiekėjas iš anksto raštu turi informuoti Perkančiąją organizaciją, nurodydamas </w:t>
      </w:r>
      <w:r w:rsidRPr="00024EB8">
        <w:rPr>
          <w:rFonts w:ascii="Times New Roman" w:hAnsi="Times New Roman" w:cs="Times New Roman"/>
          <w:noProof/>
          <w:sz w:val="24"/>
          <w:szCs w:val="24"/>
          <w:lang w:val="lt-LT"/>
        </w:rPr>
        <w:t>subtiekėjų</w:t>
      </w:r>
      <w:r w:rsidRPr="00024EB8">
        <w:rPr>
          <w:rFonts w:ascii="Times New Roman" w:hAnsi="Times New Roman" w:cs="Times New Roman"/>
          <w:sz w:val="24"/>
          <w:szCs w:val="24"/>
          <w:lang w:val="lt-LT"/>
        </w:rPr>
        <w:t xml:space="preserve"> pakeitimo priežastis ir būsimus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kitus ūkio subjektus. Pasitelkdamas ir vėliau keisdamas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tiekėjas turi užtikrinti, kad </w:t>
      </w:r>
      <w:r w:rsidRPr="00024EB8">
        <w:rPr>
          <w:rFonts w:ascii="Times New Roman" w:hAnsi="Times New Roman" w:cs="Times New Roman"/>
          <w:noProof/>
          <w:sz w:val="24"/>
          <w:szCs w:val="24"/>
          <w:lang w:val="lt-LT"/>
        </w:rPr>
        <w:t>subtiekėjai</w:t>
      </w:r>
      <w:r w:rsidRPr="00024EB8">
        <w:rPr>
          <w:rFonts w:ascii="Times New Roman" w:hAnsi="Times New Roman" w:cs="Times New Roman"/>
          <w:sz w:val="24"/>
          <w:szCs w:val="24"/>
          <w:lang w:val="lt-LT"/>
        </w:rPr>
        <w:t xml:space="preserve"> yra pajėgūs ir kompetentingi tinkamam jiems pavestų užduočių vykdymui. </w:t>
      </w:r>
      <w:r w:rsidRPr="00024EB8">
        <w:rPr>
          <w:rFonts w:ascii="Times New Roman" w:hAnsi="Times New Roman" w:cs="Times New Roman"/>
          <w:noProof/>
          <w:sz w:val="24"/>
          <w:szCs w:val="24"/>
          <w:lang w:val="lt-LT"/>
        </w:rPr>
        <w:t>Subtiekėjai</w:t>
      </w:r>
      <w:r w:rsidRPr="00024EB8">
        <w:rPr>
          <w:rFonts w:ascii="Times New Roman" w:hAnsi="Times New Roman" w:cs="Times New Roman"/>
          <w:sz w:val="24"/>
          <w:szCs w:val="24"/>
          <w:lang w:val="lt-LT"/>
        </w:rPr>
        <w:t xml:space="preserve"> gali būti keičiami tik gavus rašytinį Perkančiosios organizacijos sutikimą. Jeigu keičiami, Tiekėjo pasiūlyme nurodyti </w:t>
      </w:r>
      <w:r w:rsidRPr="00024EB8">
        <w:rPr>
          <w:rFonts w:ascii="Times New Roman" w:hAnsi="Times New Roman" w:cs="Times New Roman"/>
          <w:noProof/>
          <w:sz w:val="24"/>
          <w:szCs w:val="24"/>
          <w:lang w:val="lt-LT"/>
        </w:rPr>
        <w:t>subtiekėjai</w:t>
      </w:r>
      <w:r w:rsidRPr="00024EB8">
        <w:rPr>
          <w:rFonts w:ascii="Times New Roman" w:hAnsi="Times New Roman" w:cs="Times New Roman"/>
          <w:sz w:val="24"/>
          <w:szCs w:val="24"/>
          <w:lang w:val="lt-LT"/>
        </w:rPr>
        <w:t xml:space="preserve">, </w:t>
      </w:r>
      <w:r w:rsidRPr="00024EB8">
        <w:rPr>
          <w:rFonts w:ascii="Times New Roman" w:hAnsi="Times New Roman" w:cs="Times New Roman"/>
          <w:bCs/>
          <w:sz w:val="24"/>
          <w:szCs w:val="24"/>
          <w:lang w:val="lt-LT"/>
        </w:rPr>
        <w:t>kuriais grindžiama Tiekėjo kvalifikacija</w:t>
      </w:r>
      <w:r w:rsidRPr="00024EB8">
        <w:rPr>
          <w:rFonts w:ascii="Times New Roman" w:hAnsi="Times New Roman" w:cs="Times New Roman"/>
          <w:sz w:val="24"/>
          <w:szCs w:val="24"/>
          <w:lang w:val="lt-LT"/>
        </w:rPr>
        <w:t xml:space="preserve">, Tiekėjas privalo pateikti jų pašalinimo pagrindų nebuvimą, kvalifikaciją patvirtinančius dokumentus tai dienai, kai Tiekėjas kreipiasi į Perkančiąją organizaciją su prašymu pakeisti. Prieš duodama sutikimą keisti Tiekėjo pasiūlyme nurodytus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w:t>
      </w:r>
      <w:r w:rsidRPr="00024EB8">
        <w:rPr>
          <w:rFonts w:ascii="Times New Roman" w:hAnsi="Times New Roman" w:cs="Times New Roman"/>
          <w:bCs/>
          <w:sz w:val="24"/>
          <w:szCs w:val="24"/>
          <w:lang w:val="lt-LT"/>
        </w:rPr>
        <w:t>kuriais grindžiama Tiekėjo kvalifikacija,</w:t>
      </w:r>
      <w:r w:rsidRPr="00024EB8">
        <w:rPr>
          <w:rFonts w:ascii="Times New Roman" w:hAnsi="Times New Roman" w:cs="Times New Roman"/>
          <w:sz w:val="24"/>
          <w:szCs w:val="24"/>
          <w:lang w:val="lt-LT"/>
        </w:rPr>
        <w:t xml:space="preserve"> Perkančioji organizacija privalo patikrinti naujų, Tiekėjo pasiūlyme nenurodytų, </w:t>
      </w:r>
      <w:r w:rsidRPr="00024EB8">
        <w:rPr>
          <w:rFonts w:ascii="Times New Roman" w:hAnsi="Times New Roman" w:cs="Times New Roman"/>
          <w:noProof/>
          <w:sz w:val="24"/>
          <w:szCs w:val="24"/>
          <w:lang w:val="lt-LT"/>
        </w:rPr>
        <w:t>subtiekėjų</w:t>
      </w:r>
      <w:r w:rsidRPr="00024EB8">
        <w:rPr>
          <w:rFonts w:ascii="Times New Roman" w:hAnsi="Times New Roman" w:cs="Times New Roman"/>
          <w:sz w:val="24"/>
          <w:szCs w:val="24"/>
          <w:lang w:val="lt-LT"/>
        </w:rPr>
        <w:t xml:space="preserve">, kuriais </w:t>
      </w:r>
      <w:r w:rsidRPr="00024EB8">
        <w:rPr>
          <w:rFonts w:ascii="Times New Roman" w:hAnsi="Times New Roman" w:cs="Times New Roman"/>
          <w:bCs/>
          <w:sz w:val="24"/>
          <w:szCs w:val="24"/>
          <w:lang w:val="lt-LT"/>
        </w:rPr>
        <w:t>grindžiama Tiekėjo kvalifikacija,</w:t>
      </w:r>
      <w:r w:rsidRPr="00024EB8">
        <w:rPr>
          <w:rFonts w:ascii="Times New Roman" w:hAnsi="Times New Roman" w:cs="Times New Roman"/>
          <w:sz w:val="24"/>
          <w:szCs w:val="24"/>
          <w:lang w:val="lt-LT"/>
        </w:rPr>
        <w:t xml:space="preserve"> pašalinimo pagrindų nebuvimą ir kvalifikacijos atitiktį. </w:t>
      </w:r>
    </w:p>
    <w:p w14:paraId="0A5A82E9" w14:textId="77777777" w:rsidR="00937420" w:rsidRPr="00024EB8" w:rsidRDefault="00937420" w:rsidP="00D4484E">
      <w:pPr>
        <w:pStyle w:val="Sraopastraipa"/>
        <w:numPr>
          <w:ilvl w:val="0"/>
          <w:numId w:val="27"/>
        </w:numPr>
        <w:tabs>
          <w:tab w:val="left" w:pos="0"/>
        </w:tabs>
        <w:spacing w:after="0" w:line="276" w:lineRule="auto"/>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 xml:space="preserve">Tiesioginio atsiskaitymo su </w:t>
      </w:r>
      <w:r w:rsidRPr="00024EB8">
        <w:rPr>
          <w:rFonts w:ascii="Times New Roman" w:eastAsia="Calibri" w:hAnsi="Times New Roman" w:cs="Times New Roman"/>
          <w:b/>
          <w:i/>
          <w:noProof/>
          <w:sz w:val="24"/>
          <w:szCs w:val="24"/>
          <w:lang w:val="lt-LT"/>
        </w:rPr>
        <w:t>subtiekėjais</w:t>
      </w:r>
      <w:r w:rsidRPr="00024EB8">
        <w:rPr>
          <w:rFonts w:ascii="Times New Roman" w:eastAsia="Calibri" w:hAnsi="Times New Roman" w:cs="Times New Roman"/>
          <w:b/>
          <w:i/>
          <w:sz w:val="24"/>
          <w:szCs w:val="24"/>
          <w:lang w:val="lt-LT"/>
        </w:rPr>
        <w:t xml:space="preserve"> tvarka</w:t>
      </w:r>
    </w:p>
    <w:p w14:paraId="4D5CD7F8" w14:textId="6D265DD4" w:rsidR="00937420" w:rsidRPr="00024EB8" w:rsidRDefault="00EA2D88" w:rsidP="00D4484E">
      <w:pPr>
        <w:pStyle w:val="Sraopastraipa"/>
        <w:numPr>
          <w:ilvl w:val="1"/>
          <w:numId w:val="40"/>
        </w:numPr>
        <w:spacing w:after="0" w:line="276" w:lineRule="auto"/>
        <w:ind w:left="-567" w:firstLine="0"/>
        <w:jc w:val="left"/>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Sutarties šalys gali susitarti dėl tiesioginio atsiskaitymo su subtiekėjais taikymo, Sutartyje nustatyta tvarka.</w:t>
      </w:r>
    </w:p>
    <w:p w14:paraId="7DD62F30" w14:textId="77777777" w:rsidR="00937420" w:rsidRPr="00024EB8" w:rsidRDefault="00937420" w:rsidP="00D4484E">
      <w:pPr>
        <w:pStyle w:val="Sraopastraipa"/>
        <w:numPr>
          <w:ilvl w:val="1"/>
          <w:numId w:val="40"/>
        </w:numPr>
        <w:tabs>
          <w:tab w:val="left" w:pos="-567"/>
          <w:tab w:val="left" w:pos="0"/>
          <w:tab w:val="left" w:pos="284"/>
          <w:tab w:val="left" w:pos="426"/>
        </w:tabs>
        <w:spacing w:after="0" w:line="276" w:lineRule="auto"/>
        <w:ind w:left="-567" w:firstLine="0"/>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lastRenderedPageBreak/>
        <w:t xml:space="preserve">Tiesioginio atsiskaitymo su </w:t>
      </w:r>
      <w:r w:rsidRPr="00024EB8">
        <w:rPr>
          <w:rFonts w:ascii="Times New Roman" w:hAnsi="Times New Roman" w:cs="Times New Roman"/>
          <w:noProof/>
          <w:sz w:val="24"/>
          <w:szCs w:val="24"/>
          <w:lang w:val="lt-LT"/>
        </w:rPr>
        <w:t>subtiekėjais</w:t>
      </w:r>
      <w:r w:rsidRPr="00024EB8">
        <w:rPr>
          <w:rFonts w:ascii="Times New Roman" w:hAnsi="Times New Roman" w:cs="Times New Roman"/>
          <w:sz w:val="24"/>
          <w:szCs w:val="24"/>
          <w:lang w:val="lt-LT"/>
        </w:rPr>
        <w:t xml:space="preserve"> tvarka (jeigu taikoma): </w:t>
      </w:r>
    </w:p>
    <w:p w14:paraId="1CDD4C6F"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tiesioginio atsiskaitymo galimybė gali būti nustatyta su </w:t>
      </w:r>
      <w:r w:rsidRPr="00024EB8">
        <w:rPr>
          <w:rFonts w:ascii="Times New Roman" w:hAnsi="Times New Roman" w:cs="Times New Roman"/>
          <w:noProof/>
          <w:sz w:val="24"/>
          <w:szCs w:val="24"/>
          <w:lang w:val="lt-LT"/>
        </w:rPr>
        <w:t>subtiekėjais</w:t>
      </w:r>
      <w:r w:rsidRPr="00024EB8">
        <w:rPr>
          <w:rFonts w:ascii="Times New Roman" w:hAnsi="Times New Roman" w:cs="Times New Roman"/>
          <w:sz w:val="24"/>
          <w:szCs w:val="24"/>
          <w:lang w:val="lt-LT"/>
        </w:rPr>
        <w:t>, kuriuos Tiekėjas ketina pasitelkti šiai Sutarties daliai/ims:</w:t>
      </w:r>
    </w:p>
    <w:p w14:paraId="70CA0BDF"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Tiesioginio atsiskaitymo nuostatos (terminas, PVM sąskaitos faktūros pateikimo tvarka, </w:t>
      </w:r>
      <w:r w:rsidRPr="00024EB8">
        <w:rPr>
          <w:rFonts w:ascii="Times New Roman" w:hAnsi="Times New Roman" w:cs="Times New Roman"/>
          <w:sz w:val="24"/>
          <w:szCs w:val="24"/>
          <w:lang w:val="lt-LT" w:eastAsia="lt-LT"/>
        </w:rPr>
        <w:t xml:space="preserve">perdavimo-priėmimo </w:t>
      </w:r>
      <w:r w:rsidRPr="00024EB8">
        <w:rPr>
          <w:rFonts w:ascii="Times New Roman" w:hAnsi="Times New Roman" w:cs="Times New Roman"/>
          <w:sz w:val="24"/>
          <w:szCs w:val="24"/>
          <w:lang w:val="lt-LT"/>
        </w:rPr>
        <w:t xml:space="preserve">aktų pasirašymo tvarka) yra analogiškos toms nuostatoms, kurios reglamentuoja Perkančiosios organizacijos ir Tiekėjo atsiskaitymo tvarką. </w:t>
      </w:r>
    </w:p>
    <w:p w14:paraId="12366A24"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 Perkančioji organizacija </w:t>
      </w:r>
      <w:r w:rsidRPr="00024EB8">
        <w:rPr>
          <w:rFonts w:ascii="Times New Roman" w:hAnsi="Times New Roman" w:cs="Times New Roman"/>
          <w:bCs/>
          <w:sz w:val="24"/>
          <w:szCs w:val="24"/>
          <w:lang w:val="lt-LT"/>
        </w:rPr>
        <w:t xml:space="preserve">ne vėliau kaip per 3 darbo dienas nuo Perkančiosios organizacijos raštiško sutikimo </w:t>
      </w:r>
      <w:r w:rsidRPr="00024EB8">
        <w:rPr>
          <w:rFonts w:ascii="Times New Roman" w:hAnsi="Times New Roman" w:cs="Times New Roman"/>
          <w:sz w:val="24"/>
          <w:szCs w:val="24"/>
          <w:lang w:val="lt-LT"/>
        </w:rPr>
        <w:t xml:space="preserve">dėl naujų </w:t>
      </w:r>
      <w:r w:rsidRPr="00024EB8">
        <w:rPr>
          <w:rFonts w:ascii="Times New Roman" w:hAnsi="Times New Roman" w:cs="Times New Roman"/>
          <w:noProof/>
          <w:sz w:val="24"/>
          <w:szCs w:val="24"/>
          <w:lang w:val="lt-LT"/>
        </w:rPr>
        <w:t>subtiekėjų</w:t>
      </w:r>
      <w:r w:rsidRPr="00024EB8">
        <w:rPr>
          <w:rFonts w:ascii="Times New Roman" w:hAnsi="Times New Roman" w:cs="Times New Roman"/>
          <w:sz w:val="24"/>
          <w:szCs w:val="24"/>
          <w:lang w:val="lt-LT"/>
        </w:rPr>
        <w:t xml:space="preserve"> pasitelkimo arba keitimo išsiuntimo dienos informuoja tokius </w:t>
      </w:r>
      <w:r w:rsidRPr="00024EB8">
        <w:rPr>
          <w:rFonts w:ascii="Times New Roman" w:hAnsi="Times New Roman" w:cs="Times New Roman"/>
          <w:noProof/>
          <w:sz w:val="24"/>
          <w:szCs w:val="24"/>
          <w:lang w:val="lt-LT"/>
        </w:rPr>
        <w:t>subtiekėjus</w:t>
      </w:r>
      <w:r w:rsidRPr="00024EB8">
        <w:rPr>
          <w:rFonts w:ascii="Times New Roman" w:hAnsi="Times New Roman" w:cs="Times New Roman"/>
          <w:sz w:val="24"/>
          <w:szCs w:val="24"/>
          <w:lang w:val="lt-LT"/>
        </w:rPr>
        <w:t xml:space="preserve"> apie tokią tiesioginio atsiskaitymo galimybę, o </w:t>
      </w:r>
      <w:r w:rsidRPr="00024EB8">
        <w:rPr>
          <w:rFonts w:ascii="Times New Roman" w:hAnsi="Times New Roman" w:cs="Times New Roman"/>
          <w:noProof/>
          <w:sz w:val="24"/>
          <w:szCs w:val="24"/>
          <w:lang w:val="lt-LT"/>
        </w:rPr>
        <w:t>subtiekėjas</w:t>
      </w:r>
      <w:r w:rsidRPr="00024EB8">
        <w:rPr>
          <w:rFonts w:ascii="Times New Roman" w:hAnsi="Times New Roman" w:cs="Times New Roman"/>
          <w:sz w:val="24"/>
          <w:szCs w:val="24"/>
          <w:lang w:val="lt-LT"/>
        </w:rPr>
        <w:t xml:space="preserve">, norėdamas pasinaudoti tokia galimybe, raštu pateikia prašymą Perkančiajai organizacijai, kurio kopiją pateikia Tiekėjui. </w:t>
      </w:r>
    </w:p>
    <w:p w14:paraId="4C92B1EE" w14:textId="77777777" w:rsidR="00937420" w:rsidRPr="00024EB8" w:rsidRDefault="00937420" w:rsidP="00D4484E">
      <w:pPr>
        <w:pStyle w:val="Sraopastraipa"/>
        <w:numPr>
          <w:ilvl w:val="2"/>
          <w:numId w:val="40"/>
        </w:numPr>
        <w:tabs>
          <w:tab w:val="left" w:pos="-567"/>
          <w:tab w:val="left" w:pos="0"/>
          <w:tab w:val="left" w:pos="284"/>
          <w:tab w:val="left" w:pos="426"/>
          <w:tab w:val="left" w:pos="709"/>
        </w:tabs>
        <w:spacing w:after="0" w:line="276" w:lineRule="auto"/>
        <w:ind w:left="-567" w:firstLine="0"/>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Tais atvejais, kai </w:t>
      </w:r>
      <w:r w:rsidRPr="00024EB8">
        <w:rPr>
          <w:rFonts w:ascii="Times New Roman" w:hAnsi="Times New Roman" w:cs="Times New Roman"/>
          <w:noProof/>
          <w:sz w:val="24"/>
          <w:szCs w:val="24"/>
          <w:lang w:val="lt-LT"/>
        </w:rPr>
        <w:t>subtiekėjas</w:t>
      </w:r>
      <w:r w:rsidRPr="00024EB8">
        <w:rPr>
          <w:rFonts w:ascii="Times New Roman" w:hAnsi="Times New Roman" w:cs="Times New Roman"/>
          <w:sz w:val="24"/>
          <w:szCs w:val="24"/>
          <w:lang w:val="lt-LT"/>
        </w:rPr>
        <w:t xml:space="preserve"> išreiškia norą pasinaudoti tiesioginio atsiskaitymo galimybe, sudaroma trišalė sutartis tarp Perkančiosios organizacijos, Tiekėjo ir jo </w:t>
      </w:r>
      <w:r w:rsidRPr="00024EB8">
        <w:rPr>
          <w:rFonts w:ascii="Times New Roman" w:hAnsi="Times New Roman" w:cs="Times New Roman"/>
          <w:noProof/>
          <w:sz w:val="24"/>
          <w:szCs w:val="24"/>
          <w:lang w:val="lt-LT"/>
        </w:rPr>
        <w:t>subtiekėjo</w:t>
      </w:r>
      <w:r w:rsidRPr="00024EB8">
        <w:rPr>
          <w:rFonts w:ascii="Times New Roman" w:hAnsi="Times New Roman" w:cs="Times New Roman"/>
          <w:sz w:val="24"/>
          <w:szCs w:val="24"/>
          <w:lang w:val="lt-LT"/>
        </w:rPr>
        <w:t xml:space="preserve">, kurioje aprašoma tiesioginio atsiskaitymo su </w:t>
      </w:r>
      <w:r w:rsidRPr="00024EB8">
        <w:rPr>
          <w:rFonts w:ascii="Times New Roman" w:hAnsi="Times New Roman" w:cs="Times New Roman"/>
          <w:noProof/>
          <w:sz w:val="24"/>
          <w:szCs w:val="24"/>
          <w:lang w:val="lt-LT"/>
        </w:rPr>
        <w:t>subtiekėju</w:t>
      </w:r>
      <w:r w:rsidRPr="00024EB8">
        <w:rPr>
          <w:rFonts w:ascii="Times New Roman" w:hAnsi="Times New Roman" w:cs="Times New Roman"/>
          <w:sz w:val="24"/>
          <w:szCs w:val="24"/>
          <w:lang w:val="lt-LT"/>
        </w:rPr>
        <w:t xml:space="preserve"> tvarka, atsižvelgiant į pirkimo dokumentuose ir </w:t>
      </w:r>
      <w:r w:rsidRPr="00024EB8">
        <w:rPr>
          <w:rFonts w:ascii="Times New Roman" w:hAnsi="Times New Roman" w:cs="Times New Roman"/>
          <w:noProof/>
          <w:sz w:val="24"/>
          <w:szCs w:val="24"/>
          <w:lang w:val="lt-LT"/>
        </w:rPr>
        <w:t>subtiekimo</w:t>
      </w:r>
      <w:r w:rsidRPr="00024EB8">
        <w:rPr>
          <w:rFonts w:ascii="Times New Roman" w:hAnsi="Times New Roman" w:cs="Times New Roman"/>
          <w:sz w:val="24"/>
          <w:szCs w:val="24"/>
          <w:lang w:val="lt-LT"/>
        </w:rPr>
        <w:t xml:space="preserve"> sutartyje (jei tokia yra) nustatytus reikalavimus. Šioje trišalėje sutartyje turi būti numatyta, kad:</w:t>
      </w:r>
    </w:p>
    <w:p w14:paraId="32C0E2E9" w14:textId="77777777" w:rsidR="00937420" w:rsidRPr="00024EB8" w:rsidRDefault="00937420" w:rsidP="00D4484E">
      <w:pPr>
        <w:pStyle w:val="Sraopastraipa"/>
        <w:numPr>
          <w:ilvl w:val="0"/>
          <w:numId w:val="41"/>
        </w:numPr>
        <w:tabs>
          <w:tab w:val="left" w:pos="0"/>
          <w:tab w:val="left" w:pos="567"/>
        </w:tabs>
        <w:spacing w:after="0" w:line="276" w:lineRule="auto"/>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pasirašomi trišaliai perdavimo–priėmimo aktai tarp Perkančiosios organizacijos, Tiekėjo ir </w:t>
      </w:r>
      <w:r w:rsidRPr="00024EB8">
        <w:rPr>
          <w:rFonts w:ascii="Times New Roman" w:hAnsi="Times New Roman" w:cs="Times New Roman"/>
          <w:noProof/>
          <w:sz w:val="24"/>
          <w:szCs w:val="24"/>
          <w:lang w:val="lt-LT"/>
        </w:rPr>
        <w:t>subtiekėjo</w:t>
      </w:r>
      <w:r w:rsidRPr="00024EB8">
        <w:rPr>
          <w:rFonts w:ascii="Times New Roman" w:hAnsi="Times New Roman" w:cs="Times New Roman"/>
          <w:sz w:val="24"/>
          <w:szCs w:val="24"/>
          <w:lang w:val="lt-LT"/>
        </w:rPr>
        <w:t>;</w:t>
      </w:r>
    </w:p>
    <w:p w14:paraId="2D970B18" w14:textId="78060CCB" w:rsidR="00024EB8" w:rsidRDefault="00937420" w:rsidP="00D4484E">
      <w:pPr>
        <w:pStyle w:val="Sraopastraipa"/>
        <w:numPr>
          <w:ilvl w:val="0"/>
          <w:numId w:val="41"/>
        </w:numPr>
        <w:tabs>
          <w:tab w:val="left" w:pos="0"/>
          <w:tab w:val="left" w:pos="567"/>
        </w:tabs>
        <w:spacing w:after="0" w:line="276" w:lineRule="auto"/>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Tiekėjas turi teisę raštu pateikti </w:t>
      </w:r>
      <w:r w:rsidRPr="00024EB8">
        <w:rPr>
          <w:rFonts w:ascii="Times New Roman" w:hAnsi="Times New Roman" w:cs="Times New Roman"/>
          <w:noProof/>
          <w:sz w:val="24"/>
          <w:szCs w:val="24"/>
          <w:lang w:val="lt-LT"/>
        </w:rPr>
        <w:t>prieštaravimus</w:t>
      </w:r>
      <w:r w:rsidRPr="00024EB8">
        <w:rPr>
          <w:rFonts w:ascii="Times New Roman" w:hAnsi="Times New Roman" w:cs="Times New Roman"/>
          <w:sz w:val="24"/>
          <w:szCs w:val="24"/>
          <w:lang w:val="lt-LT"/>
        </w:rPr>
        <w:t xml:space="preserve"> Perkančiajai organizacijai dėl nepagrįstų mokėjimų </w:t>
      </w:r>
      <w:r w:rsidRPr="00024EB8">
        <w:rPr>
          <w:rFonts w:ascii="Times New Roman" w:hAnsi="Times New Roman" w:cs="Times New Roman"/>
          <w:noProof/>
          <w:sz w:val="24"/>
          <w:szCs w:val="24"/>
          <w:lang w:val="lt-LT"/>
        </w:rPr>
        <w:t>subtiekėjui</w:t>
      </w:r>
      <w:r w:rsidRPr="00024EB8">
        <w:rPr>
          <w:rFonts w:ascii="Times New Roman" w:hAnsi="Times New Roman" w:cs="Times New Roman"/>
          <w:sz w:val="24"/>
          <w:szCs w:val="24"/>
          <w:lang w:val="lt-LT"/>
        </w:rPr>
        <w:t xml:space="preserve">. </w:t>
      </w:r>
    </w:p>
    <w:p w14:paraId="50BE0706" w14:textId="77777777" w:rsidR="00F15F90" w:rsidRPr="00F15F90" w:rsidRDefault="00F15F90" w:rsidP="00F15F90">
      <w:pPr>
        <w:tabs>
          <w:tab w:val="left" w:pos="0"/>
          <w:tab w:val="left" w:pos="567"/>
        </w:tabs>
        <w:spacing w:after="0" w:line="276" w:lineRule="auto"/>
        <w:rPr>
          <w:rFonts w:ascii="Times New Roman" w:hAnsi="Times New Roman" w:cs="Times New Roman"/>
          <w:sz w:val="24"/>
          <w:szCs w:val="24"/>
          <w:lang w:val="lt-LT"/>
        </w:rPr>
      </w:pPr>
    </w:p>
    <w:p w14:paraId="1CFA19C2" w14:textId="2AA9B280" w:rsidR="00937420" w:rsidRPr="00024EB8" w:rsidRDefault="00C77742" w:rsidP="00D4484E">
      <w:pPr>
        <w:pStyle w:val="Sraopastraipa"/>
        <w:numPr>
          <w:ilvl w:val="0"/>
          <w:numId w:val="27"/>
        </w:numPr>
        <w:tabs>
          <w:tab w:val="left" w:pos="0"/>
        </w:tabs>
        <w:spacing w:after="0" w:line="276" w:lineRule="auto"/>
        <w:ind w:left="-284" w:hanging="283"/>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 xml:space="preserve"> </w:t>
      </w:r>
      <w:r w:rsidR="00937420" w:rsidRPr="00024EB8">
        <w:rPr>
          <w:rFonts w:ascii="Times New Roman" w:eastAsia="Calibri" w:hAnsi="Times New Roman" w:cs="Times New Roman"/>
          <w:b/>
          <w:i/>
          <w:sz w:val="24"/>
          <w:szCs w:val="24"/>
          <w:lang w:val="lt-LT"/>
        </w:rPr>
        <w:t>Atsakingi asmenys</w:t>
      </w:r>
    </w:p>
    <w:p w14:paraId="38CA902D" w14:textId="29A5BD71" w:rsidR="00937420" w:rsidRPr="00D4484E" w:rsidRDefault="00937420" w:rsidP="00D4484E">
      <w:pPr>
        <w:tabs>
          <w:tab w:val="left" w:pos="-567"/>
          <w:tab w:val="left" w:pos="0"/>
          <w:tab w:val="left" w:pos="426"/>
          <w:tab w:val="left" w:pos="567"/>
        </w:tabs>
        <w:spacing w:line="276" w:lineRule="auto"/>
        <w:ind w:left="-567"/>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13.1. Perkančiosios organizacijos vadovo (ar jo įgalioto asmens) įsakymu (potvarkiu) paskirtas asmuo, atsakingas už Sutarties vykdymą yra Kristina Miliauskaitė, </w:t>
      </w:r>
      <w:sdt>
        <w:sdtPr>
          <w:rPr>
            <w:rFonts w:ascii="Times New Roman" w:hAnsi="Times New Roman" w:cs="Times New Roman"/>
            <w:bCs/>
            <w:sz w:val="24"/>
            <w:szCs w:val="24"/>
            <w:lang w:val="lt-LT"/>
          </w:rPr>
          <w:id w:val="-1121832076"/>
          <w:text/>
        </w:sdtPr>
        <w:sdtEndPr/>
        <w:sdtContent>
          <w:r w:rsidRPr="00024EB8">
            <w:rPr>
              <w:rFonts w:ascii="Times New Roman" w:hAnsi="Times New Roman" w:cs="Times New Roman"/>
              <w:bCs/>
              <w:sz w:val="24"/>
              <w:szCs w:val="24"/>
              <w:lang w:val="lt-LT"/>
            </w:rPr>
            <w:t>Regioninės plėtros departamento prie Vidaus reikalų ministerijos vyriausioji patarėja</w:t>
          </w:r>
        </w:sdtContent>
      </w:sdt>
      <w:r w:rsidRPr="00024EB8">
        <w:rPr>
          <w:rFonts w:ascii="Times New Roman" w:hAnsi="Times New Roman" w:cs="Times New Roman"/>
          <w:sz w:val="24"/>
          <w:szCs w:val="24"/>
          <w:lang w:val="lt-LT"/>
        </w:rPr>
        <w:t xml:space="preserve"> (el. paštas </w:t>
      </w:r>
      <w:hyperlink r:id="rId12" w:history="1">
        <w:r w:rsidRPr="00024EB8">
          <w:rPr>
            <w:rStyle w:val="Hipersaitas"/>
            <w:rFonts w:ascii="Times New Roman" w:hAnsi="Times New Roman" w:cs="Times New Roman"/>
            <w:sz w:val="24"/>
            <w:szCs w:val="24"/>
            <w:lang w:val="lt-LT"/>
          </w:rPr>
          <w:t>kristina.miliauskaite@vrm.lt</w:t>
        </w:r>
      </w:hyperlink>
      <w:r w:rsidRPr="00024EB8">
        <w:rPr>
          <w:rStyle w:val="Hipersaitas"/>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 xml:space="preserve">tel. (8 5) 271 8309). Asmuo, atsakingas už Sutarties ir pakeitimų paskelbimą pagal Viešųjų pirkimų įstatymo 86 straipsnio 9 dalį yra Karolis Klusevičius, Turto valdymo ir ūkio departamento prie Lietuvos Respublikos vidaus reikalų ministerijos Viešųjų pirkimų skyriaus vedėjas (el. paštas </w:t>
      </w:r>
      <w:hyperlink r:id="rId13" w:history="1">
        <w:r w:rsidRPr="00024EB8">
          <w:rPr>
            <w:rStyle w:val="Hipersaitas"/>
            <w:rFonts w:ascii="Times New Roman" w:hAnsi="Times New Roman" w:cs="Times New Roman"/>
            <w:sz w:val="24"/>
            <w:szCs w:val="24"/>
            <w:lang w:val="lt-LT"/>
          </w:rPr>
          <w:t>karolis.klusevicius@vrm.lt</w:t>
        </w:r>
      </w:hyperlink>
      <w:r w:rsidRPr="00024EB8">
        <w:rPr>
          <w:rFonts w:ascii="Times New Roman" w:hAnsi="Times New Roman" w:cs="Times New Roman"/>
          <w:sz w:val="24"/>
          <w:szCs w:val="24"/>
          <w:lang w:val="lt-LT"/>
        </w:rPr>
        <w:t>, tel. (8 5) 271 7242) arba jo paskirtas asmuo.</w:t>
      </w:r>
    </w:p>
    <w:p w14:paraId="4E09D6F4" w14:textId="77777777" w:rsidR="00937420" w:rsidRPr="00024EB8" w:rsidRDefault="00937420" w:rsidP="00D4484E">
      <w:pPr>
        <w:pStyle w:val="Sraopastraipa"/>
        <w:numPr>
          <w:ilvl w:val="0"/>
          <w:numId w:val="27"/>
        </w:numPr>
        <w:tabs>
          <w:tab w:val="left" w:pos="0"/>
          <w:tab w:val="left" w:pos="142"/>
        </w:tabs>
        <w:spacing w:after="0" w:line="276" w:lineRule="auto"/>
        <w:ind w:left="-709" w:firstLine="0"/>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Konfidencialumas</w:t>
      </w:r>
    </w:p>
    <w:p w14:paraId="049427B6" w14:textId="754B2B34" w:rsidR="00937420" w:rsidRPr="00D4484E" w:rsidRDefault="00937420" w:rsidP="00D4484E">
      <w:pPr>
        <w:tabs>
          <w:tab w:val="left" w:pos="-567"/>
          <w:tab w:val="left" w:pos="426"/>
        </w:tabs>
        <w:spacing w:line="276" w:lineRule="auto"/>
        <w:ind w:left="-709"/>
        <w:rPr>
          <w:rFonts w:ascii="Times New Roman" w:eastAsia="Calibri" w:hAnsi="Times New Roman" w:cs="Times New Roman"/>
          <w:sz w:val="24"/>
          <w:szCs w:val="24"/>
          <w:lang w:val="lt-LT"/>
        </w:rPr>
      </w:pPr>
      <w:r w:rsidRPr="00024EB8">
        <w:rPr>
          <w:rFonts w:ascii="Times New Roman" w:hAnsi="Times New Roman" w:cs="Times New Roman"/>
          <w:sz w:val="24"/>
          <w:szCs w:val="24"/>
          <w:lang w:val="lt-LT"/>
        </w:rPr>
        <w:t>14.1. Tiekėjas</w:t>
      </w:r>
      <w:r w:rsidRPr="00024EB8">
        <w:rPr>
          <w:rFonts w:ascii="Times New Roman" w:eastAsia="Calibri" w:hAnsi="Times New Roman" w:cs="Times New Roman"/>
          <w:sz w:val="24"/>
          <w:szCs w:val="24"/>
          <w:lang w:val="lt-LT"/>
        </w:rPr>
        <w:t xml:space="preserve"> įsipareigoja užtikrinti iš </w:t>
      </w:r>
      <w:r w:rsidRPr="00024EB8">
        <w:rPr>
          <w:rFonts w:ascii="Times New Roman" w:hAnsi="Times New Roman" w:cs="Times New Roman"/>
          <w:sz w:val="24"/>
          <w:szCs w:val="24"/>
          <w:lang w:val="lt-LT"/>
        </w:rPr>
        <w:t xml:space="preserve">Perkančiosios organizacijos </w:t>
      </w:r>
      <w:r w:rsidRPr="00024EB8">
        <w:rPr>
          <w:rFonts w:ascii="Times New Roman" w:eastAsia="Calibri" w:hAnsi="Times New Roman" w:cs="Times New Roman"/>
          <w:sz w:val="24"/>
          <w:szCs w:val="24"/>
          <w:lang w:val="lt-LT"/>
        </w:rPr>
        <w:t xml:space="preserve">Sutarties vykdymo metu gautos ir su Sutarties vykdymu susijusios informacijos konfidencialumą ir apsaugą. Pasibaigus Sutarčiai, Perkančiajai organizacijai paprašius raštu, grąžinti visus iš </w:t>
      </w:r>
      <w:r w:rsidRPr="00024EB8">
        <w:rPr>
          <w:rFonts w:ascii="Times New Roman" w:hAnsi="Times New Roman" w:cs="Times New Roman"/>
          <w:sz w:val="24"/>
          <w:szCs w:val="24"/>
          <w:lang w:val="lt-LT"/>
        </w:rPr>
        <w:t xml:space="preserve">Perkančiosios organizacijos </w:t>
      </w:r>
      <w:r w:rsidRPr="00024EB8">
        <w:rPr>
          <w:rFonts w:ascii="Times New Roman" w:eastAsia="Calibri" w:hAnsi="Times New Roman" w:cs="Times New Roman"/>
          <w:sz w:val="24"/>
          <w:szCs w:val="24"/>
          <w:lang w:val="lt-LT"/>
        </w:rPr>
        <w:t xml:space="preserve">gautus, Sutarčiai vykdyti reikalingus dokumentus. </w:t>
      </w:r>
      <w:r w:rsidRPr="00024EB8">
        <w:rPr>
          <w:rFonts w:ascii="Times New Roman" w:hAnsi="Times New Roman" w:cs="Times New Roman"/>
          <w:sz w:val="24"/>
          <w:szCs w:val="24"/>
          <w:lang w:val="lt-LT"/>
        </w:rPr>
        <w:t>Tiekėjas</w:t>
      </w:r>
      <w:r w:rsidRPr="00024EB8">
        <w:rPr>
          <w:rFonts w:ascii="Times New Roman" w:eastAsia="Calibri" w:hAnsi="Times New Roman" w:cs="Times New Roman"/>
          <w:sz w:val="24"/>
          <w:szCs w:val="24"/>
          <w:lang w:val="lt-LT"/>
        </w:rPr>
        <w:t xml:space="preserve">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w:t>
      </w:r>
      <w:r w:rsidRPr="00024EB8">
        <w:rPr>
          <w:rFonts w:ascii="Times New Roman" w:hAnsi="Times New Roman" w:cs="Times New Roman"/>
          <w:sz w:val="24"/>
          <w:szCs w:val="24"/>
          <w:lang w:val="lt-LT"/>
        </w:rPr>
        <w:t xml:space="preserve">Tiekėjui </w:t>
      </w:r>
      <w:r w:rsidRPr="00024EB8">
        <w:rPr>
          <w:rFonts w:ascii="Times New Roman" w:eastAsia="Calibri" w:hAnsi="Times New Roman" w:cs="Times New Roman"/>
          <w:sz w:val="24"/>
          <w:szCs w:val="24"/>
          <w:lang w:val="lt-LT"/>
        </w:rPr>
        <w:t xml:space="preserve">suteikta informacija yra laikoma konfidencialia, nebent </w:t>
      </w:r>
      <w:r w:rsidRPr="00024EB8">
        <w:rPr>
          <w:rFonts w:ascii="Times New Roman" w:hAnsi="Times New Roman" w:cs="Times New Roman"/>
          <w:sz w:val="24"/>
          <w:szCs w:val="24"/>
          <w:lang w:val="lt-LT"/>
        </w:rPr>
        <w:t xml:space="preserve">Perkančioji organizacija </w:t>
      </w:r>
      <w:r w:rsidRPr="00024EB8">
        <w:rPr>
          <w:rFonts w:ascii="Times New Roman" w:eastAsia="Calibri" w:hAnsi="Times New Roman" w:cs="Times New Roman"/>
          <w:sz w:val="24"/>
          <w:szCs w:val="24"/>
          <w:lang w:val="lt-LT"/>
        </w:rPr>
        <w:t xml:space="preserve">raštu patvirtins, kad tam tikra pateikta informacija nėra konfidenciali. Konfidencialia taip pat nėra laikoma informacija, kuri buvo viešai prieinama, arba </w:t>
      </w:r>
      <w:r w:rsidRPr="00024EB8">
        <w:rPr>
          <w:rFonts w:ascii="Times New Roman" w:hAnsi="Times New Roman" w:cs="Times New Roman"/>
          <w:sz w:val="24"/>
          <w:szCs w:val="24"/>
          <w:lang w:val="lt-LT"/>
        </w:rPr>
        <w:t>Tiekėjas</w:t>
      </w:r>
      <w:r w:rsidRPr="00024EB8">
        <w:rPr>
          <w:rFonts w:ascii="Times New Roman" w:eastAsia="Calibri" w:hAnsi="Times New Roman" w:cs="Times New Roman"/>
          <w:sz w:val="24"/>
          <w:szCs w:val="24"/>
          <w:lang w:val="lt-LT"/>
        </w:rPr>
        <w:t xml:space="preserve"> gali dokumentais įrodyti, kad informacija jam buvo teisėtai žinoma arba buvo pateikta trečiųjų asmenų, turėjusių raštu patvirtintą teisę atskleisti konfidencialią informaciją.</w:t>
      </w:r>
    </w:p>
    <w:p w14:paraId="42C435E7" w14:textId="77777777" w:rsidR="00937420" w:rsidRPr="00024EB8" w:rsidRDefault="00937420" w:rsidP="00D4484E">
      <w:pPr>
        <w:pStyle w:val="Sraopastraipa"/>
        <w:numPr>
          <w:ilvl w:val="0"/>
          <w:numId w:val="27"/>
        </w:numPr>
        <w:tabs>
          <w:tab w:val="left" w:pos="0"/>
          <w:tab w:val="left" w:pos="142"/>
        </w:tabs>
        <w:spacing w:after="0" w:line="276" w:lineRule="auto"/>
        <w:ind w:left="-709" w:firstLine="0"/>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Sutarties keitimo tvarka</w:t>
      </w:r>
    </w:p>
    <w:p w14:paraId="7C54AF03" w14:textId="77777777" w:rsidR="00937420" w:rsidRPr="00024EB8" w:rsidRDefault="00937420" w:rsidP="00D4484E">
      <w:pPr>
        <w:tabs>
          <w:tab w:val="left" w:pos="-567"/>
          <w:tab w:val="left" w:pos="284"/>
        </w:tabs>
        <w:spacing w:line="276" w:lineRule="auto"/>
        <w:ind w:left="-709"/>
        <w:rPr>
          <w:rFonts w:ascii="Times New Roman" w:hAnsi="Times New Roman" w:cs="Times New Roman"/>
          <w:sz w:val="24"/>
          <w:szCs w:val="24"/>
          <w:lang w:val="lt-LT"/>
        </w:rPr>
      </w:pPr>
      <w:r w:rsidRPr="00024EB8">
        <w:rPr>
          <w:rFonts w:ascii="Times New Roman" w:hAnsi="Times New Roman" w:cs="Times New Roman"/>
          <w:sz w:val="24"/>
          <w:szCs w:val="24"/>
          <w:lang w:val="lt-LT"/>
        </w:rPr>
        <w:t xml:space="preserve">15.1. Sutarties sąlygos Sutarties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w:t>
      </w:r>
      <w:r w:rsidRPr="00024EB8">
        <w:rPr>
          <w:rFonts w:ascii="Times New Roman" w:hAnsi="Times New Roman" w:cs="Times New Roman"/>
          <w:sz w:val="24"/>
          <w:szCs w:val="24"/>
          <w:lang w:val="lt-LT"/>
        </w:rPr>
        <w:lastRenderedPageBreak/>
        <w:t>Sutarties sąlygą, kurios nesutinka keisti, kita Šalis motyvuotai atsako ne vėliau kaip per 10 darbo dienų. Visi Sutarties pakeitimai galioja tik tada, kai jie sudaryti raštu ir pasirašyti Šalių įgaliotų atstovų.</w:t>
      </w:r>
    </w:p>
    <w:p w14:paraId="23BD1169" w14:textId="77777777" w:rsidR="00937420" w:rsidRPr="00024EB8" w:rsidRDefault="00937420" w:rsidP="00D4484E">
      <w:pPr>
        <w:pStyle w:val="Sraopastraipa"/>
        <w:numPr>
          <w:ilvl w:val="0"/>
          <w:numId w:val="27"/>
        </w:numPr>
        <w:tabs>
          <w:tab w:val="left" w:pos="0"/>
          <w:tab w:val="left" w:pos="142"/>
        </w:tabs>
        <w:spacing w:after="0" w:line="276" w:lineRule="auto"/>
        <w:ind w:left="-709" w:firstLine="0"/>
        <w:rPr>
          <w:rFonts w:ascii="Times New Roman" w:eastAsia="Calibri" w:hAnsi="Times New Roman" w:cs="Times New Roman"/>
          <w:b/>
          <w:i/>
          <w:sz w:val="24"/>
          <w:szCs w:val="24"/>
          <w:lang w:val="lt-LT"/>
        </w:rPr>
      </w:pPr>
      <w:r w:rsidRPr="00024EB8">
        <w:rPr>
          <w:rFonts w:ascii="Times New Roman" w:eastAsia="Calibri" w:hAnsi="Times New Roman" w:cs="Times New Roman"/>
          <w:b/>
          <w:i/>
          <w:sz w:val="24"/>
          <w:szCs w:val="24"/>
          <w:lang w:val="lt-LT"/>
        </w:rPr>
        <w:t xml:space="preserve">Kitos sąlygos </w:t>
      </w:r>
    </w:p>
    <w:p w14:paraId="2751AD08"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16.1.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367D51D"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16.2. Jeigu viena iš Šalių reorganizuojama, ši Sutartis lieka galioti ir jos sąlygos yra privalomos tos Šalies teisių ir įsipareigojimų perėmėjams.</w:t>
      </w:r>
    </w:p>
    <w:p w14:paraId="41677EC5"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16.3. Šalių tarpusavio santykiai, neaptarti Sutartyje, reguliuojami Civilinio kodekso ir kitų teisės aktų nustatyta tvarka.</w:t>
      </w:r>
    </w:p>
    <w:p w14:paraId="3A771F1D" w14:textId="77777777" w:rsidR="00937420"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16.4. Sutartis sudaryta 2 (dviem) vienodą juridinę galią turinčiais egzemplioriais, po vieną kiekvienai Šaliai.</w:t>
      </w:r>
    </w:p>
    <w:p w14:paraId="5AB27A6E" w14:textId="18EB22D6" w:rsidR="00D4484E" w:rsidRPr="00024EB8" w:rsidRDefault="00937420" w:rsidP="00D4484E">
      <w:pPr>
        <w:tabs>
          <w:tab w:val="left" w:pos="-567"/>
          <w:tab w:val="left" w:pos="0"/>
        </w:tabs>
        <w:spacing w:after="0" w:line="276" w:lineRule="auto"/>
        <w:ind w:left="-709"/>
        <w:rPr>
          <w:rFonts w:ascii="Times New Roman" w:hAnsi="Times New Roman" w:cs="Times New Roman"/>
          <w:bCs/>
          <w:sz w:val="24"/>
          <w:szCs w:val="24"/>
          <w:lang w:val="lt-LT"/>
        </w:rPr>
      </w:pPr>
      <w:r w:rsidRPr="00024EB8">
        <w:rPr>
          <w:rFonts w:ascii="Times New Roman" w:hAnsi="Times New Roman" w:cs="Times New Roman"/>
          <w:bCs/>
          <w:sz w:val="24"/>
          <w:szCs w:val="24"/>
          <w:lang w:val="lt-LT"/>
        </w:rPr>
        <w:t>16.5. Sutarties neatskiriami priedai</w:t>
      </w:r>
      <w:r w:rsidR="00024EB8" w:rsidRPr="00024EB8">
        <w:rPr>
          <w:rFonts w:ascii="Times New Roman" w:hAnsi="Times New Roman" w:cs="Times New Roman"/>
          <w:bCs/>
          <w:sz w:val="24"/>
          <w:szCs w:val="24"/>
          <w:lang w:val="lt-LT"/>
        </w:rPr>
        <w:t>:</w:t>
      </w:r>
    </w:p>
    <w:p w14:paraId="0596D122" w14:textId="69D2F2A8" w:rsidR="00F15F90" w:rsidRPr="00024EB8" w:rsidRDefault="00024EB8" w:rsidP="007A041B">
      <w:pPr>
        <w:tabs>
          <w:tab w:val="left" w:pos="-567"/>
          <w:tab w:val="left" w:pos="0"/>
        </w:tabs>
        <w:spacing w:after="0" w:line="276" w:lineRule="auto"/>
        <w:ind w:left="-709"/>
        <w:rPr>
          <w:rFonts w:ascii="Times New Roman" w:hAnsi="Times New Roman" w:cs="Times New Roman"/>
          <w:sz w:val="24"/>
          <w:szCs w:val="24"/>
          <w:lang w:val="lt-LT"/>
        </w:rPr>
      </w:pPr>
      <w:r w:rsidRPr="00024EB8">
        <w:rPr>
          <w:rFonts w:ascii="Times New Roman" w:hAnsi="Times New Roman" w:cs="Times New Roman"/>
          <w:bCs/>
          <w:sz w:val="24"/>
          <w:szCs w:val="24"/>
          <w:lang w:val="lt-LT"/>
        </w:rPr>
        <w:t>16.5.1.Sutarties priedas Nr. 1</w:t>
      </w:r>
      <w:r w:rsidR="00937420" w:rsidRPr="00024EB8">
        <w:rPr>
          <w:rFonts w:ascii="Times New Roman" w:hAnsi="Times New Roman" w:cs="Times New Roman"/>
          <w:bCs/>
          <w:sz w:val="24"/>
          <w:szCs w:val="24"/>
          <w:lang w:val="lt-LT"/>
        </w:rPr>
        <w:t xml:space="preserve"> – </w:t>
      </w:r>
      <w:r w:rsidR="00937420" w:rsidRPr="00024EB8">
        <w:rPr>
          <w:rFonts w:ascii="Times New Roman" w:hAnsi="Times New Roman" w:cs="Times New Roman"/>
          <w:sz w:val="24"/>
          <w:szCs w:val="24"/>
          <w:lang w:val="lt-LT"/>
        </w:rPr>
        <w:t xml:space="preserve">Techninė specifikacija, </w:t>
      </w:r>
      <w:r w:rsidR="00CB3C22" w:rsidRPr="00024EB8">
        <w:rPr>
          <w:rFonts w:ascii="Times New Roman" w:hAnsi="Times New Roman" w:cs="Times New Roman"/>
          <w:sz w:val="24"/>
          <w:szCs w:val="24"/>
          <w:lang w:val="lt-LT"/>
        </w:rPr>
        <w:t>7</w:t>
      </w:r>
      <w:r w:rsidR="00D4484E">
        <w:rPr>
          <w:rFonts w:ascii="Times New Roman" w:hAnsi="Times New Roman" w:cs="Times New Roman"/>
          <w:sz w:val="24"/>
          <w:szCs w:val="24"/>
          <w:lang w:val="lt-LT"/>
        </w:rPr>
        <w:t xml:space="preserve"> </w:t>
      </w:r>
      <w:r w:rsidR="00937420" w:rsidRPr="00024EB8">
        <w:rPr>
          <w:rFonts w:ascii="Times New Roman" w:hAnsi="Times New Roman" w:cs="Times New Roman"/>
          <w:sz w:val="24"/>
          <w:szCs w:val="24"/>
          <w:lang w:val="lt-LT"/>
        </w:rPr>
        <w:t>lapai</w:t>
      </w:r>
      <w:r w:rsidRPr="00024EB8">
        <w:rPr>
          <w:rFonts w:ascii="Times New Roman" w:hAnsi="Times New Roman" w:cs="Times New Roman"/>
          <w:sz w:val="24"/>
          <w:szCs w:val="24"/>
          <w:lang w:val="lt-LT"/>
        </w:rPr>
        <w:t>;</w:t>
      </w:r>
    </w:p>
    <w:p w14:paraId="0AB92C60" w14:textId="04197092" w:rsidR="00F52095" w:rsidRDefault="00024EB8" w:rsidP="00D4484E">
      <w:pPr>
        <w:tabs>
          <w:tab w:val="left" w:pos="-567"/>
          <w:tab w:val="left" w:pos="0"/>
        </w:tabs>
        <w:spacing w:after="0" w:line="276" w:lineRule="auto"/>
        <w:ind w:left="-709"/>
        <w:rPr>
          <w:rFonts w:ascii="Times New Roman" w:hAnsi="Times New Roman" w:cs="Times New Roman"/>
          <w:sz w:val="24"/>
          <w:szCs w:val="24"/>
          <w:lang w:val="lt-LT"/>
        </w:rPr>
      </w:pPr>
      <w:r w:rsidRPr="00024EB8">
        <w:rPr>
          <w:rFonts w:ascii="Times New Roman" w:hAnsi="Times New Roman" w:cs="Times New Roman"/>
          <w:sz w:val="24"/>
          <w:szCs w:val="24"/>
          <w:lang w:val="lt-LT"/>
        </w:rPr>
        <w:t>16.5.2.Sutarties priedas Nr.</w:t>
      </w:r>
      <w:r w:rsidR="0078026A">
        <w:rPr>
          <w:rFonts w:ascii="Times New Roman" w:hAnsi="Times New Roman" w:cs="Times New Roman"/>
          <w:sz w:val="24"/>
          <w:szCs w:val="24"/>
          <w:lang w:val="lt-LT"/>
        </w:rPr>
        <w:t xml:space="preserve"> </w:t>
      </w:r>
      <w:r w:rsidRPr="00024EB8">
        <w:rPr>
          <w:rFonts w:ascii="Times New Roman" w:hAnsi="Times New Roman" w:cs="Times New Roman"/>
          <w:sz w:val="24"/>
          <w:szCs w:val="24"/>
          <w:lang w:val="lt-LT"/>
        </w:rPr>
        <w:t xml:space="preserve">2 </w:t>
      </w:r>
      <w:r>
        <w:rPr>
          <w:rFonts w:ascii="Times New Roman" w:hAnsi="Times New Roman" w:cs="Times New Roman"/>
          <w:sz w:val="24"/>
          <w:szCs w:val="24"/>
          <w:lang w:val="lt-LT"/>
        </w:rPr>
        <w:t>–</w:t>
      </w:r>
      <w:r w:rsidRPr="00024EB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Tiekėjo pasiūlymas, </w:t>
      </w:r>
      <w:r w:rsidR="00D4484E">
        <w:rPr>
          <w:rFonts w:ascii="Times New Roman" w:hAnsi="Times New Roman" w:cs="Times New Roman"/>
          <w:sz w:val="24"/>
          <w:szCs w:val="24"/>
          <w:lang w:val="lt-LT"/>
        </w:rPr>
        <w:t>14 lapų.</w:t>
      </w:r>
    </w:p>
    <w:p w14:paraId="0C0FAC99" w14:textId="77777777" w:rsidR="00D4484E" w:rsidRDefault="00D4484E" w:rsidP="00024EB8">
      <w:pPr>
        <w:tabs>
          <w:tab w:val="left" w:pos="-567"/>
          <w:tab w:val="left" w:pos="0"/>
        </w:tabs>
        <w:spacing w:after="0" w:line="240" w:lineRule="auto"/>
        <w:ind w:left="-709"/>
        <w:rPr>
          <w:rFonts w:ascii="Times New Roman" w:hAnsi="Times New Roman" w:cs="Times New Roman"/>
          <w:sz w:val="24"/>
          <w:szCs w:val="24"/>
          <w:lang w:val="lt-LT"/>
        </w:rPr>
      </w:pPr>
    </w:p>
    <w:p w14:paraId="505D2CDE" w14:textId="77777777" w:rsidR="00D4484E" w:rsidRPr="00024EB8" w:rsidRDefault="00D4484E" w:rsidP="00024EB8">
      <w:pPr>
        <w:tabs>
          <w:tab w:val="left" w:pos="-567"/>
          <w:tab w:val="left" w:pos="0"/>
        </w:tabs>
        <w:spacing w:after="0" w:line="240" w:lineRule="auto"/>
        <w:ind w:left="-709"/>
        <w:rPr>
          <w:rFonts w:ascii="Times New Roman" w:hAnsi="Times New Roman" w:cs="Times New Roman"/>
          <w:bCs/>
          <w:sz w:val="24"/>
          <w:szCs w:val="24"/>
          <w:lang w:val="lt-LT"/>
        </w:rPr>
      </w:pPr>
    </w:p>
    <w:p w14:paraId="3FAF1EB1" w14:textId="0AF9AF3D" w:rsidR="00076240" w:rsidRPr="00076240" w:rsidRDefault="00076240" w:rsidP="00076240">
      <w:pPr>
        <w:tabs>
          <w:tab w:val="left" w:pos="9630"/>
        </w:tabs>
        <w:spacing w:after="0" w:line="276" w:lineRule="auto"/>
        <w:ind w:right="8"/>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17</w:t>
      </w:r>
      <w:r w:rsidRPr="00076240">
        <w:rPr>
          <w:rFonts w:ascii="Times New Roman" w:eastAsia="Times New Roman" w:hAnsi="Times New Roman" w:cs="Times New Roman"/>
          <w:b/>
          <w:sz w:val="24"/>
          <w:szCs w:val="24"/>
          <w:lang w:val="lt-LT"/>
        </w:rPr>
        <w:t>. ŠALIŲ REKVIZITAI</w:t>
      </w:r>
    </w:p>
    <w:tbl>
      <w:tblPr>
        <w:tblW w:w="9374" w:type="dxa"/>
        <w:tblInd w:w="165" w:type="dxa"/>
        <w:tblLook w:val="0000" w:firstRow="0" w:lastRow="0" w:firstColumn="0" w:lastColumn="0" w:noHBand="0" w:noVBand="0"/>
      </w:tblPr>
      <w:tblGrid>
        <w:gridCol w:w="4659"/>
        <w:gridCol w:w="4715"/>
      </w:tblGrid>
      <w:tr w:rsidR="00076240" w:rsidRPr="00076240" w14:paraId="6374EFDD" w14:textId="77777777" w:rsidTr="004406E0">
        <w:trPr>
          <w:trHeight w:val="4041"/>
        </w:trPr>
        <w:tc>
          <w:tcPr>
            <w:tcW w:w="4659" w:type="dxa"/>
          </w:tcPr>
          <w:p w14:paraId="3C394D55" w14:textId="77777777" w:rsidR="00076240" w:rsidRPr="00076240" w:rsidRDefault="00076240" w:rsidP="004D219E">
            <w:pPr>
              <w:tabs>
                <w:tab w:val="left" w:pos="9630"/>
              </w:tabs>
              <w:spacing w:after="0" w:line="240" w:lineRule="auto"/>
              <w:ind w:right="8"/>
              <w:jc w:val="left"/>
              <w:rPr>
                <w:rFonts w:ascii="Times New Roman" w:eastAsia="Times New Roman" w:hAnsi="Times New Roman" w:cs="Times New Roman"/>
                <w:b/>
                <w:sz w:val="24"/>
                <w:szCs w:val="24"/>
                <w:lang w:val="lt-LT"/>
              </w:rPr>
            </w:pPr>
          </w:p>
          <w:p w14:paraId="7D589855" w14:textId="60683309" w:rsidR="00076240" w:rsidRPr="00076240" w:rsidRDefault="00515040" w:rsidP="004D219E">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PERKANČIOJI</w:t>
            </w:r>
            <w:r w:rsidR="00FD49A9">
              <w:rPr>
                <w:rFonts w:ascii="Times New Roman" w:eastAsia="Times New Roman" w:hAnsi="Times New Roman" w:cs="Times New Roman"/>
                <w:b/>
                <w:sz w:val="24"/>
                <w:szCs w:val="24"/>
                <w:lang w:val="lt-LT"/>
              </w:rPr>
              <w:t xml:space="preserve"> ORGANIZACIJ</w:t>
            </w:r>
            <w:r>
              <w:rPr>
                <w:rFonts w:ascii="Times New Roman" w:eastAsia="Times New Roman" w:hAnsi="Times New Roman" w:cs="Times New Roman"/>
                <w:b/>
                <w:sz w:val="24"/>
                <w:szCs w:val="24"/>
                <w:lang w:val="lt-LT"/>
              </w:rPr>
              <w:t>A</w:t>
            </w:r>
          </w:p>
          <w:p w14:paraId="4AD8E8A5" w14:textId="77777777" w:rsidR="00076240" w:rsidRPr="00076240" w:rsidRDefault="00076240" w:rsidP="004D219E">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7E61CDD7" w14:textId="77777777" w:rsidR="00076240" w:rsidRPr="00076240" w:rsidRDefault="00076240" w:rsidP="004D219E">
            <w:pPr>
              <w:spacing w:after="0" w:line="240" w:lineRule="auto"/>
              <w:rPr>
                <w:rFonts w:ascii="Times New Roman" w:eastAsia="Times New Roman" w:hAnsi="Times New Roman" w:cs="Times New Roman"/>
                <w:b/>
                <w:bCs/>
                <w:sz w:val="24"/>
                <w:szCs w:val="24"/>
                <w:lang w:val="en-GB"/>
              </w:rPr>
            </w:pPr>
            <w:proofErr w:type="spellStart"/>
            <w:r w:rsidRPr="00076240">
              <w:rPr>
                <w:rFonts w:ascii="Times New Roman" w:eastAsia="Times New Roman" w:hAnsi="Times New Roman" w:cs="Times New Roman"/>
                <w:b/>
                <w:bCs/>
                <w:sz w:val="24"/>
                <w:szCs w:val="24"/>
                <w:lang w:val="en-GB"/>
              </w:rPr>
              <w:t>Regioninės</w:t>
            </w:r>
            <w:proofErr w:type="spellEnd"/>
            <w:r w:rsidRPr="00076240">
              <w:rPr>
                <w:rFonts w:ascii="Times New Roman" w:eastAsia="Times New Roman" w:hAnsi="Times New Roman" w:cs="Times New Roman"/>
                <w:b/>
                <w:bCs/>
                <w:sz w:val="24"/>
                <w:szCs w:val="24"/>
                <w:lang w:val="en-GB"/>
              </w:rPr>
              <w:t xml:space="preserve"> </w:t>
            </w:r>
            <w:proofErr w:type="spellStart"/>
            <w:r w:rsidRPr="00076240">
              <w:rPr>
                <w:rFonts w:ascii="Times New Roman" w:eastAsia="Times New Roman" w:hAnsi="Times New Roman" w:cs="Times New Roman"/>
                <w:b/>
                <w:bCs/>
                <w:sz w:val="24"/>
                <w:szCs w:val="24"/>
                <w:lang w:val="en-GB"/>
              </w:rPr>
              <w:t>plėtros</w:t>
            </w:r>
            <w:proofErr w:type="spellEnd"/>
            <w:r w:rsidRPr="00076240">
              <w:rPr>
                <w:rFonts w:ascii="Times New Roman" w:eastAsia="Times New Roman" w:hAnsi="Times New Roman" w:cs="Times New Roman"/>
                <w:b/>
                <w:bCs/>
                <w:sz w:val="24"/>
                <w:szCs w:val="24"/>
                <w:lang w:val="en-GB"/>
              </w:rPr>
              <w:t xml:space="preserve"> </w:t>
            </w:r>
            <w:proofErr w:type="spellStart"/>
            <w:r w:rsidRPr="00076240">
              <w:rPr>
                <w:rFonts w:ascii="Times New Roman" w:eastAsia="Times New Roman" w:hAnsi="Times New Roman" w:cs="Times New Roman"/>
                <w:b/>
                <w:bCs/>
                <w:sz w:val="24"/>
                <w:szCs w:val="24"/>
                <w:lang w:val="en-GB"/>
              </w:rPr>
              <w:t>departamentas</w:t>
            </w:r>
            <w:proofErr w:type="spellEnd"/>
            <w:r w:rsidRPr="00076240">
              <w:rPr>
                <w:rFonts w:ascii="Times New Roman" w:eastAsia="Times New Roman" w:hAnsi="Times New Roman" w:cs="Times New Roman"/>
                <w:b/>
                <w:bCs/>
                <w:sz w:val="24"/>
                <w:szCs w:val="24"/>
                <w:lang w:val="en-GB"/>
              </w:rPr>
              <w:t xml:space="preserve"> </w:t>
            </w:r>
          </w:p>
          <w:p w14:paraId="0922B163" w14:textId="06F2CDF0" w:rsidR="00076240" w:rsidRPr="00076240" w:rsidRDefault="00BF343E" w:rsidP="004D219E">
            <w:pPr>
              <w:spacing w:after="0" w:line="240" w:lineRule="auto"/>
              <w:rPr>
                <w:rFonts w:ascii="Times New Roman" w:eastAsia="Times New Roman" w:hAnsi="Times New Roman" w:cs="Times New Roman"/>
                <w:b/>
                <w:bCs/>
                <w:sz w:val="24"/>
                <w:szCs w:val="24"/>
                <w:lang w:val="en-GB"/>
              </w:rPr>
            </w:pPr>
            <w:proofErr w:type="spellStart"/>
            <w:r>
              <w:rPr>
                <w:rFonts w:ascii="Times New Roman" w:eastAsia="Times New Roman" w:hAnsi="Times New Roman" w:cs="Times New Roman"/>
                <w:b/>
                <w:bCs/>
                <w:sz w:val="24"/>
                <w:szCs w:val="24"/>
                <w:lang w:val="en-GB"/>
              </w:rPr>
              <w:t>prie</w:t>
            </w:r>
            <w:proofErr w:type="spellEnd"/>
            <w:r>
              <w:rPr>
                <w:rFonts w:ascii="Times New Roman" w:eastAsia="Times New Roman" w:hAnsi="Times New Roman" w:cs="Times New Roman"/>
                <w:b/>
                <w:bCs/>
                <w:sz w:val="24"/>
                <w:szCs w:val="24"/>
                <w:lang w:val="en-GB"/>
              </w:rPr>
              <w:t xml:space="preserve"> </w:t>
            </w:r>
            <w:proofErr w:type="spellStart"/>
            <w:r>
              <w:rPr>
                <w:rFonts w:ascii="Times New Roman" w:eastAsia="Times New Roman" w:hAnsi="Times New Roman" w:cs="Times New Roman"/>
                <w:b/>
                <w:bCs/>
                <w:sz w:val="24"/>
                <w:szCs w:val="24"/>
                <w:lang w:val="en-GB"/>
              </w:rPr>
              <w:t>V</w:t>
            </w:r>
            <w:r w:rsidR="00076240" w:rsidRPr="00076240">
              <w:rPr>
                <w:rFonts w:ascii="Times New Roman" w:eastAsia="Times New Roman" w:hAnsi="Times New Roman" w:cs="Times New Roman"/>
                <w:b/>
                <w:bCs/>
                <w:sz w:val="24"/>
                <w:szCs w:val="24"/>
                <w:lang w:val="en-GB"/>
              </w:rPr>
              <w:t>idaus</w:t>
            </w:r>
            <w:proofErr w:type="spellEnd"/>
            <w:r w:rsidR="00076240" w:rsidRPr="00076240">
              <w:rPr>
                <w:rFonts w:ascii="Times New Roman" w:eastAsia="Times New Roman" w:hAnsi="Times New Roman" w:cs="Times New Roman"/>
                <w:b/>
                <w:bCs/>
                <w:sz w:val="24"/>
                <w:szCs w:val="24"/>
                <w:lang w:val="en-GB"/>
              </w:rPr>
              <w:t xml:space="preserve"> </w:t>
            </w:r>
            <w:proofErr w:type="spellStart"/>
            <w:r w:rsidR="00076240" w:rsidRPr="00076240">
              <w:rPr>
                <w:rFonts w:ascii="Times New Roman" w:eastAsia="Times New Roman" w:hAnsi="Times New Roman" w:cs="Times New Roman"/>
                <w:b/>
                <w:bCs/>
                <w:sz w:val="24"/>
                <w:szCs w:val="24"/>
                <w:lang w:val="en-GB"/>
              </w:rPr>
              <w:t>reikalų</w:t>
            </w:r>
            <w:proofErr w:type="spellEnd"/>
            <w:r w:rsidR="00076240" w:rsidRPr="00076240">
              <w:rPr>
                <w:rFonts w:ascii="Times New Roman" w:eastAsia="Times New Roman" w:hAnsi="Times New Roman" w:cs="Times New Roman"/>
                <w:b/>
                <w:bCs/>
                <w:sz w:val="24"/>
                <w:szCs w:val="24"/>
                <w:lang w:val="en-GB"/>
              </w:rPr>
              <w:t xml:space="preserve"> </w:t>
            </w:r>
            <w:proofErr w:type="spellStart"/>
            <w:r w:rsidR="00076240" w:rsidRPr="00076240">
              <w:rPr>
                <w:rFonts w:ascii="Times New Roman" w:eastAsia="Times New Roman" w:hAnsi="Times New Roman" w:cs="Times New Roman"/>
                <w:b/>
                <w:bCs/>
                <w:sz w:val="24"/>
                <w:szCs w:val="24"/>
                <w:lang w:val="en-GB"/>
              </w:rPr>
              <w:t>ministerijos</w:t>
            </w:r>
            <w:proofErr w:type="spellEnd"/>
          </w:p>
          <w:p w14:paraId="12FBD53F" w14:textId="77777777" w:rsidR="00076240" w:rsidRPr="00076240" w:rsidRDefault="00076240" w:rsidP="004D219E">
            <w:pPr>
              <w:spacing w:after="0" w:line="240" w:lineRule="auto"/>
              <w:rPr>
                <w:rFonts w:ascii="Times New Roman" w:eastAsia="Times New Roman" w:hAnsi="Times New Roman" w:cs="Times New Roman"/>
                <w:sz w:val="24"/>
                <w:szCs w:val="24"/>
                <w:highlight w:val="red"/>
                <w:lang w:val="en-GB"/>
              </w:rPr>
            </w:pPr>
          </w:p>
          <w:p w14:paraId="623080CA"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Duomenys</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kaupiami</w:t>
            </w:r>
            <w:proofErr w:type="spellEnd"/>
            <w:r w:rsidRPr="00076240">
              <w:rPr>
                <w:rFonts w:ascii="Times New Roman" w:eastAsia="Times New Roman" w:hAnsi="Times New Roman" w:cs="Times New Roman"/>
                <w:sz w:val="24"/>
                <w:szCs w:val="24"/>
                <w:lang w:val="en-GB"/>
              </w:rPr>
              <w:t xml:space="preserve"> ir </w:t>
            </w:r>
            <w:proofErr w:type="spellStart"/>
            <w:r w:rsidRPr="00076240">
              <w:rPr>
                <w:rFonts w:ascii="Times New Roman" w:eastAsia="Times New Roman" w:hAnsi="Times New Roman" w:cs="Times New Roman"/>
                <w:sz w:val="24"/>
                <w:szCs w:val="24"/>
                <w:lang w:val="en-GB"/>
              </w:rPr>
              <w:t>saugomi</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Juridinių</w:t>
            </w:r>
            <w:proofErr w:type="spellEnd"/>
            <w:r w:rsidRPr="00076240">
              <w:rPr>
                <w:rFonts w:ascii="Times New Roman" w:eastAsia="Times New Roman" w:hAnsi="Times New Roman" w:cs="Times New Roman"/>
                <w:sz w:val="24"/>
                <w:szCs w:val="24"/>
                <w:lang w:val="en-GB"/>
              </w:rPr>
              <w:t xml:space="preserve"> </w:t>
            </w:r>
          </w:p>
          <w:p w14:paraId="79C9BA58"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asmenų</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registre</w:t>
            </w:r>
            <w:proofErr w:type="spellEnd"/>
            <w:r w:rsidRPr="00076240">
              <w:rPr>
                <w:rFonts w:ascii="Times New Roman" w:eastAsia="Times New Roman" w:hAnsi="Times New Roman" w:cs="Times New Roman"/>
                <w:sz w:val="24"/>
                <w:szCs w:val="24"/>
                <w:lang w:val="en-GB"/>
              </w:rPr>
              <w:t xml:space="preserve">, </w:t>
            </w:r>
            <w:proofErr w:type="spellStart"/>
            <w:r w:rsidRPr="00076240">
              <w:rPr>
                <w:rFonts w:ascii="Times New Roman" w:eastAsia="Times New Roman" w:hAnsi="Times New Roman" w:cs="Times New Roman"/>
                <w:sz w:val="24"/>
                <w:szCs w:val="24"/>
                <w:lang w:val="en-GB"/>
              </w:rPr>
              <w:t>kodas</w:t>
            </w:r>
            <w:proofErr w:type="spellEnd"/>
            <w:r w:rsidRPr="00076240">
              <w:rPr>
                <w:rFonts w:ascii="Times New Roman" w:eastAsia="Times New Roman" w:hAnsi="Times New Roman" w:cs="Times New Roman"/>
                <w:sz w:val="24"/>
                <w:szCs w:val="24"/>
                <w:lang w:val="en-GB"/>
              </w:rPr>
              <w:t xml:space="preserve"> 302578543</w:t>
            </w:r>
          </w:p>
          <w:p w14:paraId="58CEC466" w14:textId="13966F29" w:rsidR="004D219E"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Šventaragio</w:t>
            </w:r>
            <w:proofErr w:type="spellEnd"/>
            <w:r w:rsidRPr="00076240">
              <w:rPr>
                <w:rFonts w:ascii="Times New Roman" w:eastAsia="Times New Roman" w:hAnsi="Times New Roman" w:cs="Times New Roman"/>
                <w:sz w:val="24"/>
                <w:szCs w:val="24"/>
                <w:lang w:val="en-GB"/>
              </w:rPr>
              <w:t xml:space="preserve"> g. 2, 01510 Vilnius</w:t>
            </w:r>
          </w:p>
          <w:p w14:paraId="27C8620D"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r w:rsidRPr="00076240">
              <w:rPr>
                <w:rFonts w:ascii="Times New Roman" w:eastAsia="Times New Roman" w:hAnsi="Times New Roman" w:cs="Times New Roman"/>
                <w:sz w:val="24"/>
                <w:szCs w:val="24"/>
                <w:lang w:val="en-GB"/>
              </w:rPr>
              <w:t>Tel. (8 5) 271 8267</w:t>
            </w:r>
          </w:p>
          <w:p w14:paraId="4D66491D"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Faks</w:t>
            </w:r>
            <w:proofErr w:type="spellEnd"/>
            <w:r w:rsidRPr="00076240">
              <w:rPr>
                <w:rFonts w:ascii="Times New Roman" w:eastAsia="Times New Roman" w:hAnsi="Times New Roman" w:cs="Times New Roman"/>
                <w:sz w:val="24"/>
                <w:szCs w:val="24"/>
                <w:lang w:val="en-GB"/>
              </w:rPr>
              <w:t>. (8 5) 271 8300</w:t>
            </w:r>
          </w:p>
          <w:p w14:paraId="680FC6CF"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r w:rsidRPr="00076240">
              <w:rPr>
                <w:rFonts w:ascii="Times New Roman" w:eastAsia="Times New Roman" w:hAnsi="Times New Roman" w:cs="Times New Roman"/>
                <w:sz w:val="24"/>
                <w:szCs w:val="24"/>
                <w:lang w:val="en-GB"/>
              </w:rPr>
              <w:t xml:space="preserve">El. </w:t>
            </w:r>
            <w:proofErr w:type="spellStart"/>
            <w:r w:rsidRPr="00076240">
              <w:rPr>
                <w:rFonts w:ascii="Times New Roman" w:eastAsia="Times New Roman" w:hAnsi="Times New Roman" w:cs="Times New Roman"/>
                <w:sz w:val="24"/>
                <w:szCs w:val="24"/>
                <w:lang w:val="en-GB"/>
              </w:rPr>
              <w:t>paštas</w:t>
            </w:r>
            <w:proofErr w:type="spellEnd"/>
            <w:r w:rsidRPr="00076240">
              <w:rPr>
                <w:rFonts w:ascii="Times New Roman" w:eastAsia="Times New Roman" w:hAnsi="Times New Roman" w:cs="Times New Roman"/>
                <w:sz w:val="24"/>
                <w:szCs w:val="24"/>
                <w:lang w:val="en-GB"/>
              </w:rPr>
              <w:t xml:space="preserve">: </w:t>
            </w:r>
            <w:hyperlink r:id="rId14" w:history="1">
              <w:r w:rsidRPr="00076240">
                <w:rPr>
                  <w:rFonts w:ascii="Times New Roman" w:eastAsia="Times New Roman" w:hAnsi="Times New Roman" w:cs="Times New Roman"/>
                  <w:color w:val="0000FF"/>
                  <w:sz w:val="24"/>
                  <w:szCs w:val="24"/>
                  <w:u w:val="single"/>
                  <w:lang w:val="en-GB"/>
                </w:rPr>
                <w:t>rps</w:t>
              </w:r>
              <w:r w:rsidRPr="00076240">
                <w:rPr>
                  <w:rFonts w:ascii="Times New Roman" w:eastAsia="Times New Roman" w:hAnsi="Times New Roman" w:cs="Times New Roman"/>
                  <w:color w:val="0000FF"/>
                  <w:sz w:val="24"/>
                  <w:szCs w:val="24"/>
                  <w:u w:val="single"/>
                </w:rPr>
                <w:t>@</w:t>
              </w:r>
              <w:proofErr w:type="spellStart"/>
              <w:r w:rsidRPr="00076240">
                <w:rPr>
                  <w:rFonts w:ascii="Times New Roman" w:eastAsia="Times New Roman" w:hAnsi="Times New Roman" w:cs="Times New Roman"/>
                  <w:color w:val="0000FF"/>
                  <w:sz w:val="24"/>
                  <w:szCs w:val="24"/>
                  <w:u w:val="single"/>
                </w:rPr>
                <w:t>vrm.lt</w:t>
              </w:r>
              <w:proofErr w:type="spellEnd"/>
            </w:hyperlink>
          </w:p>
          <w:p w14:paraId="404AD4E8" w14:textId="77777777" w:rsidR="00076240" w:rsidRPr="00076240" w:rsidRDefault="00076240" w:rsidP="004D219E">
            <w:pPr>
              <w:spacing w:after="0" w:line="240" w:lineRule="auto"/>
              <w:jc w:val="left"/>
              <w:rPr>
                <w:rFonts w:ascii="Times New Roman" w:eastAsia="Times New Roman" w:hAnsi="Times New Roman" w:cs="Times New Roman"/>
                <w:bCs/>
                <w:sz w:val="24"/>
                <w:szCs w:val="24"/>
                <w:lang w:val="en-GB"/>
              </w:rPr>
            </w:pPr>
            <w:r w:rsidRPr="00076240">
              <w:rPr>
                <w:rFonts w:ascii="Times New Roman" w:eastAsia="Times New Roman" w:hAnsi="Times New Roman" w:cs="Times New Roman"/>
                <w:sz w:val="24"/>
                <w:szCs w:val="24"/>
                <w:lang w:val="lt-LT"/>
              </w:rPr>
              <w:t xml:space="preserve">A. s. </w:t>
            </w:r>
            <w:r w:rsidRPr="00076240">
              <w:rPr>
                <w:rFonts w:ascii="Times New Roman" w:eastAsia="Times New Roman" w:hAnsi="Times New Roman" w:cs="Times New Roman"/>
                <w:color w:val="000000"/>
                <w:sz w:val="24"/>
                <w:szCs w:val="24"/>
                <w:lang w:val="en-GB"/>
              </w:rPr>
              <w:t>LT32 4010 0510 0494 2940</w:t>
            </w:r>
          </w:p>
          <w:p w14:paraId="11D69CBB"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en-GB"/>
              </w:rPr>
            </w:pPr>
            <w:proofErr w:type="spellStart"/>
            <w:r w:rsidRPr="00076240">
              <w:rPr>
                <w:rFonts w:ascii="Times New Roman" w:eastAsia="Times New Roman" w:hAnsi="Times New Roman" w:cs="Times New Roman"/>
                <w:sz w:val="24"/>
                <w:szCs w:val="24"/>
                <w:lang w:val="en-GB"/>
              </w:rPr>
              <w:t>Luminor</w:t>
            </w:r>
            <w:proofErr w:type="spellEnd"/>
            <w:r w:rsidRPr="00076240">
              <w:rPr>
                <w:rFonts w:ascii="Times New Roman" w:eastAsia="Times New Roman" w:hAnsi="Times New Roman" w:cs="Times New Roman"/>
                <w:sz w:val="24"/>
                <w:szCs w:val="24"/>
                <w:lang w:val="en-GB"/>
              </w:rPr>
              <w:t xml:space="preserve"> Bank AS</w:t>
            </w:r>
          </w:p>
          <w:p w14:paraId="71475A3E"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Banko kodas 40100</w:t>
            </w:r>
          </w:p>
          <w:p w14:paraId="595DF216" w14:textId="77777777" w:rsidR="00076240" w:rsidRPr="00076240" w:rsidRDefault="00076240" w:rsidP="004D219E">
            <w:pPr>
              <w:spacing w:after="0" w:line="240" w:lineRule="auto"/>
              <w:rPr>
                <w:rFonts w:ascii="Times New Roman" w:eastAsia="Times New Roman" w:hAnsi="Times New Roman" w:cs="Times New Roman"/>
                <w:sz w:val="24"/>
                <w:szCs w:val="24"/>
                <w:highlight w:val="yellow"/>
                <w:lang w:val="lt-LT"/>
              </w:rPr>
            </w:pPr>
          </w:p>
          <w:p w14:paraId="041D0FAF"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Direktorė</w:t>
            </w:r>
          </w:p>
          <w:p w14:paraId="69EF704F" w14:textId="77777777" w:rsidR="00076240" w:rsidRPr="00076240" w:rsidRDefault="00076240" w:rsidP="004D219E">
            <w:pPr>
              <w:spacing w:after="0" w:line="240" w:lineRule="auto"/>
              <w:jc w:val="left"/>
              <w:rPr>
                <w:rFonts w:ascii="Times New Roman" w:eastAsia="Times New Roman" w:hAnsi="Times New Roman" w:cs="Times New Roman"/>
                <w:sz w:val="24"/>
                <w:szCs w:val="24"/>
                <w:lang w:val="lt-LT"/>
              </w:rPr>
            </w:pPr>
          </w:p>
          <w:p w14:paraId="21B46855" w14:textId="77777777" w:rsidR="00076240" w:rsidRPr="00076240" w:rsidRDefault="00076240" w:rsidP="004D219E">
            <w:pPr>
              <w:spacing w:after="0" w:line="240" w:lineRule="auto"/>
              <w:ind w:right="340"/>
              <w:contextualSpacing/>
              <w:jc w:val="center"/>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                                          A. V.</w:t>
            </w:r>
          </w:p>
          <w:p w14:paraId="2113525B" w14:textId="77777777" w:rsidR="00076240" w:rsidRPr="00076240" w:rsidRDefault="00076240" w:rsidP="004D219E">
            <w:pPr>
              <w:tabs>
                <w:tab w:val="left" w:pos="9630"/>
              </w:tabs>
              <w:spacing w:after="0" w:line="240" w:lineRule="auto"/>
              <w:jc w:val="left"/>
              <w:rPr>
                <w:rFonts w:ascii="Times New Roman" w:eastAsia="Times New Roman" w:hAnsi="Times New Roman" w:cs="Times New Roman"/>
                <w:sz w:val="24"/>
                <w:szCs w:val="24"/>
                <w:lang w:val="lt-LT"/>
              </w:rPr>
            </w:pPr>
            <w:proofErr w:type="spellStart"/>
            <w:r w:rsidRPr="00076240">
              <w:rPr>
                <w:rFonts w:ascii="Times New Roman" w:eastAsia="Times New Roman" w:hAnsi="Times New Roman" w:cs="Times New Roman"/>
                <w:sz w:val="24"/>
                <w:szCs w:val="24"/>
                <w:lang w:val="lt-LT"/>
              </w:rPr>
              <w:t>Elida</w:t>
            </w:r>
            <w:proofErr w:type="spellEnd"/>
            <w:r w:rsidRPr="00076240">
              <w:rPr>
                <w:rFonts w:ascii="Times New Roman" w:eastAsia="Times New Roman" w:hAnsi="Times New Roman" w:cs="Times New Roman"/>
                <w:sz w:val="24"/>
                <w:szCs w:val="24"/>
                <w:lang w:val="lt-LT"/>
              </w:rPr>
              <w:t xml:space="preserve"> </w:t>
            </w:r>
            <w:proofErr w:type="spellStart"/>
            <w:r w:rsidRPr="00076240">
              <w:rPr>
                <w:rFonts w:ascii="Times New Roman" w:eastAsia="Times New Roman" w:hAnsi="Times New Roman" w:cs="Times New Roman"/>
                <w:sz w:val="24"/>
                <w:szCs w:val="24"/>
                <w:lang w:val="lt-LT"/>
              </w:rPr>
              <w:t>Drapienė</w:t>
            </w:r>
            <w:proofErr w:type="spellEnd"/>
          </w:p>
        </w:tc>
        <w:tc>
          <w:tcPr>
            <w:tcW w:w="4715" w:type="dxa"/>
          </w:tcPr>
          <w:p w14:paraId="7D4B3FDA" w14:textId="77777777" w:rsidR="00076240" w:rsidRPr="00076240" w:rsidRDefault="00076240" w:rsidP="004D219E">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4ADD8362" w14:textId="2E8295D0" w:rsidR="00076240" w:rsidRPr="00076240" w:rsidRDefault="007D46A0" w:rsidP="004D219E">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Pr>
                <w:rFonts w:ascii="Times New Roman" w:eastAsia="Arial Unicode MS" w:hAnsi="Times New Roman" w:cs="Times New Roman"/>
                <w:b/>
                <w:bCs/>
                <w:sz w:val="24"/>
                <w:szCs w:val="24"/>
                <w:lang w:val="lt-LT"/>
              </w:rPr>
              <w:t>TIE</w:t>
            </w:r>
            <w:r w:rsidR="00076240" w:rsidRPr="00076240">
              <w:rPr>
                <w:rFonts w:ascii="Times New Roman" w:eastAsia="Arial Unicode MS" w:hAnsi="Times New Roman" w:cs="Times New Roman"/>
                <w:b/>
                <w:bCs/>
                <w:sz w:val="24"/>
                <w:szCs w:val="24"/>
                <w:lang w:val="lt-LT"/>
              </w:rPr>
              <w:t>KĖJAS</w:t>
            </w:r>
          </w:p>
          <w:p w14:paraId="2F0623BD" w14:textId="77777777" w:rsidR="00076240" w:rsidRPr="00076240" w:rsidRDefault="00076240" w:rsidP="004D219E">
            <w:pPr>
              <w:tabs>
                <w:tab w:val="left" w:pos="9630"/>
              </w:tabs>
              <w:spacing w:after="0" w:line="240" w:lineRule="auto"/>
              <w:ind w:right="8"/>
              <w:rPr>
                <w:rFonts w:ascii="Times New Roman" w:eastAsia="Times New Roman" w:hAnsi="Times New Roman" w:cs="Times New Roman"/>
                <w:b/>
                <w:sz w:val="24"/>
                <w:szCs w:val="24"/>
                <w:lang w:val="lt-LT" w:eastAsia="lt-LT"/>
              </w:rPr>
            </w:pPr>
          </w:p>
          <w:p w14:paraId="2500A5CA" w14:textId="039C8584" w:rsidR="00076240" w:rsidRPr="00076240" w:rsidRDefault="00C45A94" w:rsidP="004D219E">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UAB </w:t>
            </w:r>
            <w:proofErr w:type="spellStart"/>
            <w:r w:rsidRPr="00C45A94">
              <w:rPr>
                <w:rFonts w:ascii="Times New Roman" w:eastAsia="Times New Roman" w:hAnsi="Times New Roman" w:cs="Times New Roman"/>
                <w:b/>
                <w:bCs/>
                <w:sz w:val="24"/>
                <w:szCs w:val="24"/>
                <w:lang w:val="lt-LT"/>
              </w:rPr>
              <w:t>Smart</w:t>
            </w:r>
            <w:proofErr w:type="spellEnd"/>
            <w:r w:rsidRPr="00C45A94">
              <w:rPr>
                <w:rFonts w:ascii="Times New Roman" w:eastAsia="Times New Roman" w:hAnsi="Times New Roman" w:cs="Times New Roman"/>
                <w:b/>
                <w:bCs/>
                <w:sz w:val="24"/>
                <w:szCs w:val="24"/>
                <w:lang w:val="lt-LT"/>
              </w:rPr>
              <w:t xml:space="preserve"> Continent LT </w:t>
            </w:r>
          </w:p>
          <w:p w14:paraId="24E4EEBB" w14:textId="77777777" w:rsidR="00076240" w:rsidRDefault="00076240" w:rsidP="004D219E">
            <w:pPr>
              <w:spacing w:after="0" w:line="240" w:lineRule="auto"/>
              <w:jc w:val="left"/>
              <w:rPr>
                <w:rFonts w:ascii="Times New Roman" w:eastAsia="Times New Roman" w:hAnsi="Times New Roman" w:cs="Times New Roman"/>
                <w:sz w:val="24"/>
                <w:szCs w:val="24"/>
                <w:lang w:val="lt-LT"/>
              </w:rPr>
            </w:pPr>
          </w:p>
          <w:p w14:paraId="0D3321B5" w14:textId="77777777" w:rsidR="00836B3D" w:rsidRPr="00076240" w:rsidRDefault="00836B3D" w:rsidP="004D219E">
            <w:pPr>
              <w:spacing w:after="0" w:line="240" w:lineRule="auto"/>
              <w:jc w:val="left"/>
              <w:rPr>
                <w:rFonts w:ascii="Times New Roman" w:eastAsia="Times New Roman" w:hAnsi="Times New Roman" w:cs="Times New Roman"/>
                <w:sz w:val="24"/>
                <w:szCs w:val="24"/>
                <w:lang w:val="lt-LT"/>
              </w:rPr>
            </w:pPr>
          </w:p>
          <w:p w14:paraId="7DA7462F" w14:textId="2A1204BC" w:rsid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bCs/>
                <w:sz w:val="24"/>
                <w:szCs w:val="24"/>
                <w:lang w:val="lt-LT"/>
              </w:rPr>
              <w:t xml:space="preserve">Duomenys kaupiami ir saugomi Juridinių asmenų registre, </w:t>
            </w:r>
            <w:r w:rsidRPr="00076240">
              <w:rPr>
                <w:rFonts w:ascii="Times New Roman" w:eastAsia="Times New Roman" w:hAnsi="Times New Roman" w:cs="Times New Roman"/>
                <w:sz w:val="24"/>
                <w:szCs w:val="24"/>
                <w:lang w:val="lt-LT"/>
              </w:rPr>
              <w:t xml:space="preserve">kodas </w:t>
            </w:r>
            <w:r w:rsidR="00C45A94" w:rsidRPr="00C45A94">
              <w:rPr>
                <w:rFonts w:ascii="Times New Roman" w:eastAsia="Times New Roman" w:hAnsi="Times New Roman" w:cs="Times New Roman"/>
                <w:sz w:val="24"/>
                <w:szCs w:val="24"/>
                <w:lang w:val="lt-LT"/>
              </w:rPr>
              <w:t>300144142</w:t>
            </w:r>
          </w:p>
          <w:p w14:paraId="62DA87AE" w14:textId="04B9CFD4" w:rsidR="004D219E" w:rsidRDefault="004D219E" w:rsidP="004D219E">
            <w:pPr>
              <w:tabs>
                <w:tab w:val="left" w:pos="720"/>
              </w:tabs>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PVM mokėtojo kodas LT</w:t>
            </w:r>
            <w:r w:rsidRPr="004D219E">
              <w:rPr>
                <w:rFonts w:ascii="Times New Roman" w:eastAsia="Times New Roman" w:hAnsi="Times New Roman" w:cs="Times New Roman"/>
                <w:sz w:val="24"/>
                <w:szCs w:val="24"/>
                <w:lang w:val="lt-LT"/>
              </w:rPr>
              <w:t>100001908917</w:t>
            </w:r>
          </w:p>
          <w:p w14:paraId="6515DFF5" w14:textId="77FE2A5E" w:rsidR="00C45A94" w:rsidRPr="00076240" w:rsidRDefault="00C45A94" w:rsidP="004D219E">
            <w:pPr>
              <w:tabs>
                <w:tab w:val="left" w:pos="720"/>
              </w:tabs>
              <w:spacing w:after="0" w:line="240" w:lineRule="auto"/>
              <w:jc w:val="left"/>
              <w:rPr>
                <w:rFonts w:ascii="Times New Roman" w:eastAsia="Times New Roman" w:hAnsi="Times New Roman" w:cs="Times New Roman"/>
                <w:sz w:val="24"/>
                <w:szCs w:val="24"/>
                <w:lang w:val="lt-LT"/>
              </w:rPr>
            </w:pPr>
            <w:r w:rsidRPr="00C45A94">
              <w:rPr>
                <w:rFonts w:ascii="Times New Roman" w:eastAsia="Times New Roman" w:hAnsi="Times New Roman" w:cs="Times New Roman"/>
                <w:sz w:val="24"/>
                <w:szCs w:val="24"/>
                <w:lang w:val="lt-LT"/>
              </w:rPr>
              <w:t>T.</w:t>
            </w:r>
            <w:r w:rsidR="001E3922">
              <w:rPr>
                <w:rFonts w:ascii="Times New Roman" w:eastAsia="Times New Roman" w:hAnsi="Times New Roman" w:cs="Times New Roman"/>
                <w:sz w:val="24"/>
                <w:szCs w:val="24"/>
                <w:lang w:val="lt-LT"/>
              </w:rPr>
              <w:t xml:space="preserve"> </w:t>
            </w:r>
            <w:r w:rsidRPr="00C45A94">
              <w:rPr>
                <w:rFonts w:ascii="Times New Roman" w:eastAsia="Times New Roman" w:hAnsi="Times New Roman" w:cs="Times New Roman"/>
                <w:sz w:val="24"/>
                <w:szCs w:val="24"/>
                <w:lang w:val="lt-LT"/>
              </w:rPr>
              <w:t>Kosciuškos 24-104, Vilnius</w:t>
            </w:r>
          </w:p>
          <w:p w14:paraId="4C0E0A3A" w14:textId="20FED420" w:rsidR="00076240" w:rsidRP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Tel. </w:t>
            </w:r>
            <w:r w:rsidR="00C45A94">
              <w:rPr>
                <w:rFonts w:ascii="Times New Roman" w:eastAsia="Times New Roman" w:hAnsi="Times New Roman" w:cs="Times New Roman"/>
                <w:sz w:val="24"/>
                <w:szCs w:val="24"/>
                <w:lang w:val="lt-LT"/>
              </w:rPr>
              <w:t xml:space="preserve">(8 5) </w:t>
            </w:r>
            <w:r w:rsidR="00C45A94" w:rsidRPr="00C45A94">
              <w:rPr>
                <w:rFonts w:ascii="Times New Roman" w:eastAsia="Times New Roman" w:hAnsi="Times New Roman" w:cs="Times New Roman"/>
                <w:sz w:val="24"/>
                <w:szCs w:val="24"/>
                <w:lang w:val="lt-LT"/>
              </w:rPr>
              <w:t>2196679</w:t>
            </w:r>
          </w:p>
          <w:p w14:paraId="51AB2E08" w14:textId="4011228B" w:rsidR="00076240" w:rsidRP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El. paštas: </w:t>
            </w:r>
            <w:r w:rsidR="00C306B5" w:rsidRPr="00C306B5">
              <w:rPr>
                <w:rFonts w:ascii="Times New Roman" w:eastAsia="Times New Roman" w:hAnsi="Times New Roman" w:cs="Times New Roman"/>
                <w:sz w:val="24"/>
                <w:szCs w:val="24"/>
                <w:lang w:val="lt-LT"/>
              </w:rPr>
              <w:t>lt@smartcontinent.com</w:t>
            </w:r>
          </w:p>
          <w:p w14:paraId="2F11D661" w14:textId="5594C744" w:rsidR="00076240" w:rsidRDefault="00076240" w:rsidP="004D219E">
            <w:pPr>
              <w:tabs>
                <w:tab w:val="left" w:pos="720"/>
              </w:tabs>
              <w:spacing w:after="0" w:line="240"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A. s. </w:t>
            </w:r>
            <w:r w:rsidR="00C45A94" w:rsidRPr="00C45A94">
              <w:rPr>
                <w:rFonts w:ascii="Times New Roman" w:eastAsia="Times New Roman" w:hAnsi="Times New Roman" w:cs="Times New Roman"/>
                <w:sz w:val="24"/>
                <w:szCs w:val="24"/>
                <w:lang w:val="lt-LT"/>
              </w:rPr>
              <w:t>LT64 7300 0100 9122 9732</w:t>
            </w:r>
          </w:p>
          <w:p w14:paraId="63052BE0" w14:textId="676C5A6B" w:rsidR="00C45A94" w:rsidRPr="00076240" w:rsidRDefault="00C45A94" w:rsidP="004D219E">
            <w:pPr>
              <w:tabs>
                <w:tab w:val="left" w:pos="720"/>
              </w:tabs>
              <w:spacing w:after="0" w:line="240" w:lineRule="auto"/>
              <w:jc w:val="left"/>
              <w:rPr>
                <w:rFonts w:ascii="Times New Roman" w:eastAsia="Times New Roman" w:hAnsi="Times New Roman" w:cs="Times New Roman"/>
                <w:sz w:val="24"/>
                <w:szCs w:val="24"/>
                <w:lang w:val="lt-LT"/>
              </w:rPr>
            </w:pPr>
            <w:r w:rsidRPr="00C45A94">
              <w:rPr>
                <w:rFonts w:ascii="Times New Roman" w:eastAsia="Times New Roman" w:hAnsi="Times New Roman" w:cs="Times New Roman"/>
                <w:sz w:val="24"/>
                <w:szCs w:val="24"/>
                <w:lang w:val="lt-LT"/>
              </w:rPr>
              <w:t>Swedbank</w:t>
            </w:r>
            <w:r>
              <w:rPr>
                <w:rFonts w:ascii="Times New Roman" w:eastAsia="Times New Roman" w:hAnsi="Times New Roman" w:cs="Times New Roman"/>
                <w:sz w:val="24"/>
                <w:szCs w:val="24"/>
                <w:lang w:val="lt-LT"/>
              </w:rPr>
              <w:t xml:space="preserve"> AB</w:t>
            </w:r>
          </w:p>
          <w:p w14:paraId="4B1ED731" w14:textId="42D5B29B" w:rsidR="00076240" w:rsidRPr="00076240" w:rsidRDefault="00076240" w:rsidP="004D219E">
            <w:pPr>
              <w:tabs>
                <w:tab w:val="left" w:pos="9360"/>
              </w:tabs>
              <w:spacing w:after="0" w:line="240" w:lineRule="auto"/>
              <w:jc w:val="left"/>
              <w:rPr>
                <w:rFonts w:ascii="Times New Roman" w:eastAsia="Times New Roman" w:hAnsi="Times New Roman" w:cs="Times New Roman"/>
                <w:b/>
                <w:sz w:val="24"/>
                <w:szCs w:val="24"/>
                <w:lang w:val="lt-LT"/>
              </w:rPr>
            </w:pPr>
            <w:r w:rsidRPr="00076240">
              <w:rPr>
                <w:rFonts w:ascii="Times New Roman" w:eastAsia="Times New Roman" w:hAnsi="Times New Roman" w:cs="Times New Roman"/>
                <w:sz w:val="24"/>
                <w:szCs w:val="24"/>
                <w:lang w:val="lt-LT"/>
              </w:rPr>
              <w:t xml:space="preserve">Banko kodas </w:t>
            </w:r>
            <w:r w:rsidR="00C45A94">
              <w:rPr>
                <w:rFonts w:ascii="Times New Roman" w:eastAsia="Times New Roman" w:hAnsi="Times New Roman" w:cs="Times New Roman"/>
                <w:sz w:val="24"/>
                <w:szCs w:val="24"/>
                <w:lang w:val="lt-LT"/>
              </w:rPr>
              <w:t>73000</w:t>
            </w:r>
          </w:p>
          <w:p w14:paraId="486BB38E" w14:textId="77777777" w:rsidR="006F50FD" w:rsidRPr="00076240" w:rsidRDefault="006F50FD" w:rsidP="004D219E">
            <w:pPr>
              <w:spacing w:after="0" w:line="240" w:lineRule="auto"/>
              <w:jc w:val="left"/>
              <w:rPr>
                <w:rFonts w:ascii="Times New Roman" w:eastAsia="Times New Roman" w:hAnsi="Times New Roman" w:cs="Times New Roman"/>
                <w:color w:val="000000"/>
                <w:sz w:val="24"/>
                <w:szCs w:val="24"/>
                <w:lang w:val="lt-LT"/>
              </w:rPr>
            </w:pPr>
          </w:p>
          <w:p w14:paraId="714BFD63" w14:textId="77777777" w:rsidR="00076240" w:rsidRPr="00076240" w:rsidRDefault="00076240" w:rsidP="004D219E">
            <w:pPr>
              <w:spacing w:after="0" w:line="240" w:lineRule="auto"/>
              <w:jc w:val="left"/>
              <w:rPr>
                <w:rFonts w:ascii="Times New Roman" w:eastAsia="Times New Roman" w:hAnsi="Times New Roman" w:cs="Times New Roman"/>
                <w:color w:val="000000"/>
                <w:sz w:val="24"/>
                <w:szCs w:val="24"/>
                <w:lang w:val="lt-LT"/>
              </w:rPr>
            </w:pPr>
            <w:r w:rsidRPr="00076240">
              <w:rPr>
                <w:rFonts w:ascii="Times New Roman" w:eastAsia="Times New Roman" w:hAnsi="Times New Roman" w:cs="Times New Roman"/>
                <w:color w:val="000000"/>
                <w:sz w:val="24"/>
                <w:szCs w:val="24"/>
                <w:lang w:val="lt-LT"/>
              </w:rPr>
              <w:t>Direktorius</w:t>
            </w:r>
          </w:p>
          <w:p w14:paraId="0B44C53D" w14:textId="77777777" w:rsidR="00076240" w:rsidRPr="00076240" w:rsidRDefault="00076240" w:rsidP="004D219E">
            <w:pPr>
              <w:spacing w:after="0" w:line="240" w:lineRule="auto"/>
              <w:jc w:val="left"/>
              <w:rPr>
                <w:rFonts w:ascii="Times New Roman" w:eastAsia="Times New Roman" w:hAnsi="Times New Roman" w:cs="Times New Roman"/>
                <w:color w:val="000000"/>
                <w:sz w:val="24"/>
                <w:szCs w:val="24"/>
                <w:lang w:val="lt-LT"/>
              </w:rPr>
            </w:pPr>
          </w:p>
          <w:p w14:paraId="684F7BD1" w14:textId="77777777" w:rsidR="00076240" w:rsidRPr="00076240" w:rsidRDefault="00076240" w:rsidP="004D219E">
            <w:pPr>
              <w:spacing w:after="0" w:line="240" w:lineRule="auto"/>
              <w:ind w:left="720"/>
              <w:contextualSpacing/>
              <w:jc w:val="center"/>
              <w:rPr>
                <w:rFonts w:ascii="Times New Roman" w:eastAsia="Times New Roman" w:hAnsi="Times New Roman" w:cs="Times New Roman"/>
                <w:color w:val="000000"/>
                <w:sz w:val="24"/>
                <w:szCs w:val="24"/>
                <w:lang w:val="lt-LT"/>
              </w:rPr>
            </w:pPr>
            <w:r w:rsidRPr="00076240">
              <w:rPr>
                <w:rFonts w:ascii="Times New Roman" w:eastAsia="Times New Roman" w:hAnsi="Times New Roman" w:cs="Times New Roman"/>
                <w:color w:val="000000"/>
                <w:sz w:val="24"/>
                <w:szCs w:val="24"/>
                <w:lang w:val="lt-LT"/>
              </w:rPr>
              <w:t xml:space="preserve">                                     A. V.</w:t>
            </w:r>
          </w:p>
          <w:p w14:paraId="4C4DE5C7" w14:textId="75B9D663" w:rsidR="00076240" w:rsidRPr="00076240" w:rsidRDefault="00C306B5" w:rsidP="004D219E">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C306B5">
              <w:rPr>
                <w:rFonts w:ascii="Times New Roman" w:eastAsia="Times New Roman" w:hAnsi="Times New Roman" w:cs="Times New Roman"/>
                <w:sz w:val="24"/>
                <w:szCs w:val="24"/>
                <w:lang w:val="lt-LT"/>
              </w:rPr>
              <w:t xml:space="preserve">Andrius </w:t>
            </w:r>
            <w:proofErr w:type="spellStart"/>
            <w:r w:rsidRPr="00C306B5">
              <w:rPr>
                <w:rFonts w:ascii="Times New Roman" w:eastAsia="Times New Roman" w:hAnsi="Times New Roman" w:cs="Times New Roman"/>
                <w:sz w:val="24"/>
                <w:szCs w:val="24"/>
                <w:lang w:val="lt-LT"/>
              </w:rPr>
              <w:t>Jaržemskis</w:t>
            </w:r>
            <w:proofErr w:type="spellEnd"/>
          </w:p>
        </w:tc>
      </w:tr>
    </w:tbl>
    <w:p w14:paraId="47D6DC63" w14:textId="77777777" w:rsidR="00F64268" w:rsidRPr="00024EB8" w:rsidRDefault="00F64268" w:rsidP="00C77742">
      <w:pPr>
        <w:spacing w:after="0" w:line="240" w:lineRule="auto"/>
        <w:rPr>
          <w:rFonts w:ascii="Calibri Light" w:hAnsi="Calibri Light" w:cs="Calibri Light"/>
          <w:lang w:val="en-GB"/>
        </w:rPr>
      </w:pPr>
    </w:p>
    <w:sectPr w:rsidR="00F64268" w:rsidRPr="00024EB8" w:rsidSect="002C1586">
      <w:headerReference w:type="default" r:id="rId15"/>
      <w:footerReference w:type="default" r:id="rId16"/>
      <w:pgSz w:w="11907" w:h="16839" w:code="9"/>
      <w:pgMar w:top="1134" w:right="567" w:bottom="1134" w:left="1418" w:header="567" w:footer="567"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CAF7D" w16cid:durableId="225EA531"/>
  <w16cid:commentId w16cid:paraId="4BB2B3B6" w16cid:durableId="225EA532"/>
  <w16cid:commentId w16cid:paraId="416EF218" w16cid:durableId="225EAFE5"/>
  <w16cid:commentId w16cid:paraId="630C253D" w16cid:durableId="224AAED9"/>
  <w16cid:commentId w16cid:paraId="1B2B8F41" w16cid:durableId="224AAEEC"/>
  <w16cid:commentId w16cid:paraId="538347AD" w16cid:durableId="224AAEDA"/>
  <w16cid:commentId w16cid:paraId="30B8549C" w16cid:durableId="225EA536"/>
  <w16cid:commentId w16cid:paraId="15F7A4D6" w16cid:durableId="225EAFF8"/>
  <w16cid:commentId w16cid:paraId="2482FD78" w16cid:durableId="224AAEDC"/>
  <w16cid:commentId w16cid:paraId="5F6DE72F" w16cid:durableId="224AAFD6"/>
  <w16cid:commentId w16cid:paraId="28006D24" w16cid:durableId="225EA539"/>
  <w16cid:commentId w16cid:paraId="45A86C7D" w16cid:durableId="225EB06D"/>
  <w16cid:commentId w16cid:paraId="3F1C0C43" w16cid:durableId="224AAEDD"/>
  <w16cid:commentId w16cid:paraId="2AA8966D" w16cid:durableId="224AAFDB"/>
  <w16cid:commentId w16cid:paraId="169745E1" w16cid:durableId="225EA53C"/>
  <w16cid:commentId w16cid:paraId="7767819E" w16cid:durableId="225EA53D"/>
  <w16cid:commentId w16cid:paraId="565FD3EE" w16cid:durableId="225EB090"/>
  <w16cid:commentId w16cid:paraId="076CE207" w16cid:durableId="224AAEDE"/>
  <w16cid:commentId w16cid:paraId="0DE2B9AA" w16cid:durableId="224AAFDE"/>
  <w16cid:commentId w16cid:paraId="1C10B0D6" w16cid:durableId="225EA540"/>
  <w16cid:commentId w16cid:paraId="425DACD2" w16cid:durableId="224AAEDF"/>
  <w16cid:commentId w16cid:paraId="12DA23C7" w16cid:durableId="224AAFE6"/>
  <w16cid:commentId w16cid:paraId="37B66331" w16cid:durableId="225EA543"/>
  <w16cid:commentId w16cid:paraId="3DC49AFC" w16cid:durableId="225EA544"/>
  <w16cid:commentId w16cid:paraId="356B649C" w16cid:durableId="225EA545"/>
  <w16cid:commentId w16cid:paraId="3F7D528E" w16cid:durableId="225EB0DA"/>
  <w16cid:commentId w16cid:paraId="34D160E3" w16cid:durableId="224AAEE1"/>
  <w16cid:commentId w16cid:paraId="224DE4E8" w16cid:durableId="224AAFFC"/>
  <w16cid:commentId w16cid:paraId="66F0617B" w16cid:durableId="225EA548"/>
  <w16cid:commentId w16cid:paraId="310E338C" w16cid:durableId="225EA549"/>
  <w16cid:commentId w16cid:paraId="745C5F2D" w16cid:durableId="225EB108"/>
  <w16cid:commentId w16cid:paraId="1C769E65" w16cid:durableId="225EA54A"/>
  <w16cid:commentId w16cid:paraId="50B1FBFD" w16cid:durableId="225EB10D"/>
  <w16cid:commentId w16cid:paraId="62522E94" w16cid:durableId="224AB0FD"/>
  <w16cid:commentId w16cid:paraId="1985B127" w16cid:durableId="225EA54C"/>
  <w16cid:commentId w16cid:paraId="70306E5C" w16cid:durableId="225EA54D"/>
  <w16cid:commentId w16cid:paraId="7B3CD82C" w16cid:durableId="224AAEE2"/>
  <w16cid:commentId w16cid:paraId="273011F4" w16cid:durableId="224AAEE3"/>
  <w16cid:commentId w16cid:paraId="2915B15D" w16cid:durableId="224AB1A5"/>
  <w16cid:commentId w16cid:paraId="0B1B9023" w16cid:durableId="224AAEE4"/>
  <w16cid:commentId w16cid:paraId="72A2D980" w16cid:durableId="224AAEE5"/>
  <w16cid:commentId w16cid:paraId="06244186" w16cid:durableId="224AAEE6"/>
  <w16cid:commentId w16cid:paraId="51E6E48E" w16cid:durableId="224AAEE7"/>
  <w16cid:commentId w16cid:paraId="21D1A37E" w16cid:durableId="224AAEE8"/>
  <w16cid:commentId w16cid:paraId="5930D713" w16cid:durableId="224AAEE9"/>
  <w16cid:commentId w16cid:paraId="1BADF9CB" w16cid:durableId="225EA557"/>
  <w16cid:commentId w16cid:paraId="04568426" w16cid:durableId="225EA642"/>
  <w16cid:commentId w16cid:paraId="4831F32B" w16cid:durableId="224AAEEA"/>
  <w16cid:commentId w16cid:paraId="530905F0" w16cid:durableId="225EA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D0212" w14:textId="77777777" w:rsidR="00E14F08" w:rsidRDefault="00E14F08">
      <w:pPr>
        <w:spacing w:after="0" w:line="240" w:lineRule="auto"/>
      </w:pPr>
      <w:r>
        <w:separator/>
      </w:r>
    </w:p>
  </w:endnote>
  <w:endnote w:type="continuationSeparator" w:id="0">
    <w:p w14:paraId="760A0939" w14:textId="77777777" w:rsidR="00E14F08" w:rsidRDefault="00E1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85D" w14:textId="4A9327BB" w:rsidR="00220B01" w:rsidRDefault="00220B01" w:rsidP="00D4484E">
    <w:pPr>
      <w:pStyle w:val="Porat"/>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22D60" w14:textId="77777777" w:rsidR="00E14F08" w:rsidRDefault="00E14F08">
      <w:pPr>
        <w:spacing w:after="0" w:line="240" w:lineRule="auto"/>
      </w:pPr>
      <w:r>
        <w:separator/>
      </w:r>
    </w:p>
  </w:footnote>
  <w:footnote w:type="continuationSeparator" w:id="0">
    <w:p w14:paraId="666A8560" w14:textId="77777777" w:rsidR="00E14F08" w:rsidRDefault="00E14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688761"/>
      <w:docPartObj>
        <w:docPartGallery w:val="Page Numbers (Top of Page)"/>
        <w:docPartUnique/>
      </w:docPartObj>
    </w:sdtPr>
    <w:sdtEndPr/>
    <w:sdtContent>
      <w:p w14:paraId="618C2FC8" w14:textId="7CE5BC10" w:rsidR="005D3E64" w:rsidRDefault="005D3E64">
        <w:pPr>
          <w:pStyle w:val="Antrats"/>
          <w:jc w:val="center"/>
        </w:pPr>
        <w:r>
          <w:fldChar w:fldCharType="begin"/>
        </w:r>
        <w:r>
          <w:instrText>PAGE   \* MERGEFORMAT</w:instrText>
        </w:r>
        <w:r>
          <w:fldChar w:fldCharType="separate"/>
        </w:r>
        <w:r w:rsidR="000B0F88" w:rsidRPr="000B0F88">
          <w:rPr>
            <w:noProof/>
            <w:lang w:val="lt-LT"/>
          </w:rPr>
          <w:t>8</w:t>
        </w:r>
        <w:r>
          <w:fldChar w:fldCharType="end"/>
        </w:r>
      </w:p>
    </w:sdtContent>
  </w:sdt>
  <w:p w14:paraId="6E6954AD" w14:textId="77777777" w:rsidR="005D3E64" w:rsidRDefault="005D3E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9E704B5"/>
    <w:multiLevelType w:val="multilevel"/>
    <w:tmpl w:val="806AC7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5077373"/>
    <w:multiLevelType w:val="hybridMultilevel"/>
    <w:tmpl w:val="131A15A0"/>
    <w:lvl w:ilvl="0" w:tplc="AD88D0DC">
      <w:start w:val="1"/>
      <w:numFmt w:val="decimal"/>
      <w:lvlText w:val="%1."/>
      <w:lvlJc w:val="left"/>
      <w:pPr>
        <w:ind w:left="-207" w:hanging="360"/>
      </w:pPr>
      <w:rPr>
        <w:rFonts w:hint="default"/>
      </w:r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63A368A"/>
    <w:multiLevelType w:val="multilevel"/>
    <w:tmpl w:val="1B9EE32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5C1925"/>
    <w:multiLevelType w:val="hybridMultilevel"/>
    <w:tmpl w:val="54B65AAE"/>
    <w:lvl w:ilvl="0" w:tplc="04270001">
      <w:start w:val="1"/>
      <w:numFmt w:val="bullet"/>
      <w:lvlText w:val=""/>
      <w:lvlJc w:val="left"/>
      <w:pPr>
        <w:ind w:left="153" w:hanging="360"/>
      </w:pPr>
      <w:rPr>
        <w:rFonts w:ascii="Symbol" w:hAnsi="Symbol"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C44608C"/>
    <w:multiLevelType w:val="multilevel"/>
    <w:tmpl w:val="400ED8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9872262"/>
    <w:multiLevelType w:val="multilevel"/>
    <w:tmpl w:val="A98E3D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9245E8"/>
    <w:multiLevelType w:val="multilevel"/>
    <w:tmpl w:val="51D48A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E58764E"/>
    <w:multiLevelType w:val="multilevel"/>
    <w:tmpl w:val="33DABBD0"/>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8E40F8"/>
    <w:multiLevelType w:val="hybridMultilevel"/>
    <w:tmpl w:val="34365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15359"/>
    <w:multiLevelType w:val="multilevel"/>
    <w:tmpl w:val="94007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F07210"/>
    <w:multiLevelType w:val="hybridMultilevel"/>
    <w:tmpl w:val="46CC8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8CE537C"/>
    <w:multiLevelType w:val="hybridMultilevel"/>
    <w:tmpl w:val="2A625916"/>
    <w:lvl w:ilvl="0" w:tplc="39F0386E">
      <w:start w:val="1"/>
      <w:numFmt w:val="decimal"/>
      <w:lvlText w:val="1.%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F367E5E"/>
    <w:multiLevelType w:val="multilevel"/>
    <w:tmpl w:val="66A41F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AB22CA7"/>
    <w:multiLevelType w:val="multilevel"/>
    <w:tmpl w:val="A1F2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5D79F1"/>
    <w:multiLevelType w:val="multilevel"/>
    <w:tmpl w:val="E18ECB0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A82355"/>
    <w:multiLevelType w:val="hybridMultilevel"/>
    <w:tmpl w:val="51824114"/>
    <w:lvl w:ilvl="0" w:tplc="B9CE842E">
      <w:numFmt w:val="bullet"/>
      <w:lvlText w:val="–"/>
      <w:lvlJc w:val="left"/>
      <w:pPr>
        <w:ind w:left="502" w:hanging="360"/>
      </w:pPr>
      <w:rPr>
        <w:rFonts w:ascii="Arial" w:eastAsiaTheme="minorHAnsi" w:hAnsi="Arial" w:cs="Aria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36" w15:restartNumberingAfterBreak="0">
    <w:nsid w:val="69A825E9"/>
    <w:multiLevelType w:val="multilevel"/>
    <w:tmpl w:val="8DF0AD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8831BF5"/>
    <w:multiLevelType w:val="multilevel"/>
    <w:tmpl w:val="753275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FD48DF"/>
    <w:multiLevelType w:val="hybridMultilevel"/>
    <w:tmpl w:val="A776FD44"/>
    <w:lvl w:ilvl="0" w:tplc="04270001">
      <w:start w:val="1"/>
      <w:numFmt w:val="bullet"/>
      <w:lvlText w:val=""/>
      <w:lvlJc w:val="left"/>
      <w:pPr>
        <w:ind w:left="153" w:hanging="360"/>
      </w:pPr>
      <w:rPr>
        <w:rFonts w:ascii="Symbol" w:hAnsi="Symbol"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7"/>
  </w:num>
  <w:num w:numId="8">
    <w:abstractNumId w:val="37"/>
  </w:num>
  <w:num w:numId="9">
    <w:abstractNumId w:val="34"/>
  </w:num>
  <w:num w:numId="10">
    <w:abstractNumId w:val="11"/>
  </w:num>
  <w:num w:numId="11">
    <w:abstractNumId w:val="12"/>
  </w:num>
  <w:num w:numId="12">
    <w:abstractNumId w:val="38"/>
  </w:num>
  <w:num w:numId="13">
    <w:abstractNumId w:val="28"/>
  </w:num>
  <w:num w:numId="14">
    <w:abstractNumId w:val="15"/>
  </w:num>
  <w:num w:numId="15">
    <w:abstractNumId w:val="26"/>
  </w:num>
  <w:num w:numId="16">
    <w:abstractNumId w:val="21"/>
  </w:num>
  <w:num w:numId="17">
    <w:abstractNumId w:val="18"/>
  </w:num>
  <w:num w:numId="18">
    <w:abstractNumId w:val="10"/>
  </w:num>
  <w:num w:numId="19">
    <w:abstractNumId w:val="30"/>
  </w:num>
  <w:num w:numId="20">
    <w:abstractNumId w:val="27"/>
  </w:num>
  <w:num w:numId="21">
    <w:abstractNumId w:val="33"/>
  </w:num>
  <w:num w:numId="22">
    <w:abstractNumId w:val="6"/>
  </w:num>
  <w:num w:numId="23">
    <w:abstractNumId w:val="7"/>
  </w:num>
  <w:num w:numId="24">
    <w:abstractNumId w:val="35"/>
  </w:num>
  <w:num w:numId="25">
    <w:abstractNumId w:val="25"/>
  </w:num>
  <w:num w:numId="26">
    <w:abstractNumId w:val="23"/>
  </w:num>
  <w:num w:numId="27">
    <w:abstractNumId w:val="8"/>
  </w:num>
  <w:num w:numId="28">
    <w:abstractNumId w:val="36"/>
  </w:num>
  <w:num w:numId="29">
    <w:abstractNumId w:val="14"/>
  </w:num>
  <w:num w:numId="30">
    <w:abstractNumId w:val="31"/>
  </w:num>
  <w:num w:numId="31">
    <w:abstractNumId w:val="24"/>
  </w:num>
  <w:num w:numId="32">
    <w:abstractNumId w:val="29"/>
  </w:num>
  <w:num w:numId="33">
    <w:abstractNumId w:val="16"/>
  </w:num>
  <w:num w:numId="34">
    <w:abstractNumId w:val="5"/>
  </w:num>
  <w:num w:numId="35">
    <w:abstractNumId w:val="39"/>
  </w:num>
  <w:num w:numId="36">
    <w:abstractNumId w:val="19"/>
  </w:num>
  <w:num w:numId="37">
    <w:abstractNumId w:val="20"/>
  </w:num>
  <w:num w:numId="38">
    <w:abstractNumId w:val="13"/>
  </w:num>
  <w:num w:numId="39">
    <w:abstractNumId w:val="32"/>
  </w:num>
  <w:num w:numId="40">
    <w:abstractNumId w:val="22"/>
  </w:num>
  <w:num w:numId="41">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02394"/>
    <w:rsid w:val="00004EC7"/>
    <w:rsid w:val="00014A70"/>
    <w:rsid w:val="000162F1"/>
    <w:rsid w:val="00024EB8"/>
    <w:rsid w:val="00026A54"/>
    <w:rsid w:val="0003366F"/>
    <w:rsid w:val="0003446B"/>
    <w:rsid w:val="00036DBB"/>
    <w:rsid w:val="0004685E"/>
    <w:rsid w:val="0005633C"/>
    <w:rsid w:val="00061A94"/>
    <w:rsid w:val="0007278E"/>
    <w:rsid w:val="0007339C"/>
    <w:rsid w:val="00073ABB"/>
    <w:rsid w:val="00075FC7"/>
    <w:rsid w:val="00076240"/>
    <w:rsid w:val="00084F44"/>
    <w:rsid w:val="00097241"/>
    <w:rsid w:val="000A23D3"/>
    <w:rsid w:val="000A61E0"/>
    <w:rsid w:val="000B0A6A"/>
    <w:rsid w:val="000B0F88"/>
    <w:rsid w:val="000B2D98"/>
    <w:rsid w:val="000B2DD8"/>
    <w:rsid w:val="000D122A"/>
    <w:rsid w:val="000D610B"/>
    <w:rsid w:val="000D77BD"/>
    <w:rsid w:val="000F554D"/>
    <w:rsid w:val="000F5933"/>
    <w:rsid w:val="000F6B0B"/>
    <w:rsid w:val="000F7C2E"/>
    <w:rsid w:val="00100063"/>
    <w:rsid w:val="00103A07"/>
    <w:rsid w:val="001102D3"/>
    <w:rsid w:val="00117E65"/>
    <w:rsid w:val="001218B3"/>
    <w:rsid w:val="00126C14"/>
    <w:rsid w:val="0013413B"/>
    <w:rsid w:val="00137EA0"/>
    <w:rsid w:val="0014465A"/>
    <w:rsid w:val="0015224A"/>
    <w:rsid w:val="00153F22"/>
    <w:rsid w:val="0016225E"/>
    <w:rsid w:val="00165468"/>
    <w:rsid w:val="00171C82"/>
    <w:rsid w:val="00192838"/>
    <w:rsid w:val="001A6D7A"/>
    <w:rsid w:val="001A6FF8"/>
    <w:rsid w:val="001B7BEB"/>
    <w:rsid w:val="001C454A"/>
    <w:rsid w:val="001D273C"/>
    <w:rsid w:val="001D7220"/>
    <w:rsid w:val="001E3922"/>
    <w:rsid w:val="001F0E92"/>
    <w:rsid w:val="001F3F23"/>
    <w:rsid w:val="001F7B47"/>
    <w:rsid w:val="002101D9"/>
    <w:rsid w:val="00216CC3"/>
    <w:rsid w:val="00220B01"/>
    <w:rsid w:val="00226E27"/>
    <w:rsid w:val="00230C9A"/>
    <w:rsid w:val="00232174"/>
    <w:rsid w:val="00250406"/>
    <w:rsid w:val="00261339"/>
    <w:rsid w:val="00261B88"/>
    <w:rsid w:val="00263108"/>
    <w:rsid w:val="00273CFD"/>
    <w:rsid w:val="00282E42"/>
    <w:rsid w:val="00285C68"/>
    <w:rsid w:val="002862F1"/>
    <w:rsid w:val="00290944"/>
    <w:rsid w:val="002912FE"/>
    <w:rsid w:val="0029572C"/>
    <w:rsid w:val="002A626E"/>
    <w:rsid w:val="002C1586"/>
    <w:rsid w:val="002C4E6E"/>
    <w:rsid w:val="002C7F2C"/>
    <w:rsid w:val="002D05D7"/>
    <w:rsid w:val="002E00F0"/>
    <w:rsid w:val="002F54E3"/>
    <w:rsid w:val="002F7F3D"/>
    <w:rsid w:val="00313A65"/>
    <w:rsid w:val="003150D0"/>
    <w:rsid w:val="003236D0"/>
    <w:rsid w:val="00324927"/>
    <w:rsid w:val="00325536"/>
    <w:rsid w:val="00327EA2"/>
    <w:rsid w:val="00334A5F"/>
    <w:rsid w:val="0033643F"/>
    <w:rsid w:val="00340C9E"/>
    <w:rsid w:val="00341C69"/>
    <w:rsid w:val="00355B56"/>
    <w:rsid w:val="00357BD5"/>
    <w:rsid w:val="00364E48"/>
    <w:rsid w:val="003673D6"/>
    <w:rsid w:val="003708CF"/>
    <w:rsid w:val="00373B5F"/>
    <w:rsid w:val="00385616"/>
    <w:rsid w:val="00386017"/>
    <w:rsid w:val="00386DCD"/>
    <w:rsid w:val="0039104D"/>
    <w:rsid w:val="0039787C"/>
    <w:rsid w:val="003A1596"/>
    <w:rsid w:val="003B0B81"/>
    <w:rsid w:val="003B531F"/>
    <w:rsid w:val="003C6192"/>
    <w:rsid w:val="003D0DA8"/>
    <w:rsid w:val="003D3122"/>
    <w:rsid w:val="003D5439"/>
    <w:rsid w:val="003E1267"/>
    <w:rsid w:val="003E1E0C"/>
    <w:rsid w:val="003F2E3F"/>
    <w:rsid w:val="003F6C42"/>
    <w:rsid w:val="00412140"/>
    <w:rsid w:val="00424F33"/>
    <w:rsid w:val="0042600F"/>
    <w:rsid w:val="00430A6E"/>
    <w:rsid w:val="00440910"/>
    <w:rsid w:val="00443697"/>
    <w:rsid w:val="004438F3"/>
    <w:rsid w:val="00460A36"/>
    <w:rsid w:val="00470041"/>
    <w:rsid w:val="0047068B"/>
    <w:rsid w:val="00470AB6"/>
    <w:rsid w:val="00471429"/>
    <w:rsid w:val="0047250A"/>
    <w:rsid w:val="0047713F"/>
    <w:rsid w:val="00480285"/>
    <w:rsid w:val="00480704"/>
    <w:rsid w:val="00482726"/>
    <w:rsid w:val="00483E3A"/>
    <w:rsid w:val="004A2E21"/>
    <w:rsid w:val="004A2F52"/>
    <w:rsid w:val="004C4182"/>
    <w:rsid w:val="004D219E"/>
    <w:rsid w:val="004E1BDF"/>
    <w:rsid w:val="004E2DBF"/>
    <w:rsid w:val="004E5655"/>
    <w:rsid w:val="004F3FB8"/>
    <w:rsid w:val="004F66A8"/>
    <w:rsid w:val="0050743B"/>
    <w:rsid w:val="00515040"/>
    <w:rsid w:val="00521410"/>
    <w:rsid w:val="005332C7"/>
    <w:rsid w:val="00534FAB"/>
    <w:rsid w:val="00547246"/>
    <w:rsid w:val="00556361"/>
    <w:rsid w:val="00576756"/>
    <w:rsid w:val="00587AC4"/>
    <w:rsid w:val="005976DA"/>
    <w:rsid w:val="005A79B7"/>
    <w:rsid w:val="005D0479"/>
    <w:rsid w:val="005D1C93"/>
    <w:rsid w:val="005D3E64"/>
    <w:rsid w:val="005D4794"/>
    <w:rsid w:val="005D624E"/>
    <w:rsid w:val="005D6782"/>
    <w:rsid w:val="005D7F66"/>
    <w:rsid w:val="005E66EA"/>
    <w:rsid w:val="005F4CA5"/>
    <w:rsid w:val="00603657"/>
    <w:rsid w:val="00604800"/>
    <w:rsid w:val="00616006"/>
    <w:rsid w:val="006171F1"/>
    <w:rsid w:val="006200C0"/>
    <w:rsid w:val="0062688A"/>
    <w:rsid w:val="0063093F"/>
    <w:rsid w:val="0063776D"/>
    <w:rsid w:val="0064005E"/>
    <w:rsid w:val="0064489F"/>
    <w:rsid w:val="00647BB8"/>
    <w:rsid w:val="00671C08"/>
    <w:rsid w:val="00687AF8"/>
    <w:rsid w:val="00692E98"/>
    <w:rsid w:val="00693D96"/>
    <w:rsid w:val="006A2DF1"/>
    <w:rsid w:val="006A7FBB"/>
    <w:rsid w:val="006B21B7"/>
    <w:rsid w:val="006B2576"/>
    <w:rsid w:val="006B2939"/>
    <w:rsid w:val="006B5389"/>
    <w:rsid w:val="006C070D"/>
    <w:rsid w:val="006C6BBC"/>
    <w:rsid w:val="006C6E21"/>
    <w:rsid w:val="006D305F"/>
    <w:rsid w:val="006E4DE0"/>
    <w:rsid w:val="006F3164"/>
    <w:rsid w:val="006F50FD"/>
    <w:rsid w:val="006F5897"/>
    <w:rsid w:val="006F599E"/>
    <w:rsid w:val="007036F9"/>
    <w:rsid w:val="00711888"/>
    <w:rsid w:val="00713B63"/>
    <w:rsid w:val="0072574B"/>
    <w:rsid w:val="00727746"/>
    <w:rsid w:val="00733BB8"/>
    <w:rsid w:val="00741436"/>
    <w:rsid w:val="00742209"/>
    <w:rsid w:val="00752758"/>
    <w:rsid w:val="00753396"/>
    <w:rsid w:val="007540A4"/>
    <w:rsid w:val="007651CB"/>
    <w:rsid w:val="00765D8C"/>
    <w:rsid w:val="0078026A"/>
    <w:rsid w:val="00781241"/>
    <w:rsid w:val="0078428B"/>
    <w:rsid w:val="00784F13"/>
    <w:rsid w:val="00790956"/>
    <w:rsid w:val="00790CE2"/>
    <w:rsid w:val="00791CCE"/>
    <w:rsid w:val="007940A1"/>
    <w:rsid w:val="00795452"/>
    <w:rsid w:val="007A041B"/>
    <w:rsid w:val="007A6859"/>
    <w:rsid w:val="007B2144"/>
    <w:rsid w:val="007C0310"/>
    <w:rsid w:val="007C1EB6"/>
    <w:rsid w:val="007C58D4"/>
    <w:rsid w:val="007C6AE7"/>
    <w:rsid w:val="007D1DBB"/>
    <w:rsid w:val="007D46A0"/>
    <w:rsid w:val="007D484D"/>
    <w:rsid w:val="007E41FC"/>
    <w:rsid w:val="00801195"/>
    <w:rsid w:val="008153DA"/>
    <w:rsid w:val="0081681D"/>
    <w:rsid w:val="00827AB7"/>
    <w:rsid w:val="00836B3D"/>
    <w:rsid w:val="008430BA"/>
    <w:rsid w:val="00861471"/>
    <w:rsid w:val="00861677"/>
    <w:rsid w:val="00862EA0"/>
    <w:rsid w:val="008702D5"/>
    <w:rsid w:val="00874FC8"/>
    <w:rsid w:val="00875005"/>
    <w:rsid w:val="008816B6"/>
    <w:rsid w:val="008841E0"/>
    <w:rsid w:val="008921E1"/>
    <w:rsid w:val="00896950"/>
    <w:rsid w:val="00896B6B"/>
    <w:rsid w:val="008A7FC4"/>
    <w:rsid w:val="008B13A4"/>
    <w:rsid w:val="008B1CAF"/>
    <w:rsid w:val="008B4E90"/>
    <w:rsid w:val="008B680B"/>
    <w:rsid w:val="008B6DD2"/>
    <w:rsid w:val="008C2772"/>
    <w:rsid w:val="008D334F"/>
    <w:rsid w:val="008E0EB4"/>
    <w:rsid w:val="008E2DBF"/>
    <w:rsid w:val="008E3A5C"/>
    <w:rsid w:val="008E6C79"/>
    <w:rsid w:val="008F6907"/>
    <w:rsid w:val="0090426E"/>
    <w:rsid w:val="00905136"/>
    <w:rsid w:val="0091115C"/>
    <w:rsid w:val="009123C2"/>
    <w:rsid w:val="00912640"/>
    <w:rsid w:val="009161BB"/>
    <w:rsid w:val="00920076"/>
    <w:rsid w:val="00922056"/>
    <w:rsid w:val="00933521"/>
    <w:rsid w:val="00937420"/>
    <w:rsid w:val="0095572B"/>
    <w:rsid w:val="00957A69"/>
    <w:rsid w:val="00971B53"/>
    <w:rsid w:val="009725C3"/>
    <w:rsid w:val="00974023"/>
    <w:rsid w:val="009763C7"/>
    <w:rsid w:val="0099199E"/>
    <w:rsid w:val="00993F3E"/>
    <w:rsid w:val="00994B00"/>
    <w:rsid w:val="00995A99"/>
    <w:rsid w:val="009A6927"/>
    <w:rsid w:val="009B26D3"/>
    <w:rsid w:val="009C1CD8"/>
    <w:rsid w:val="009C3BD8"/>
    <w:rsid w:val="009D0B8C"/>
    <w:rsid w:val="009D776F"/>
    <w:rsid w:val="009F02CE"/>
    <w:rsid w:val="009F47E6"/>
    <w:rsid w:val="009F6CB7"/>
    <w:rsid w:val="009F6EAF"/>
    <w:rsid w:val="009F7B57"/>
    <w:rsid w:val="00A1109D"/>
    <w:rsid w:val="00A12041"/>
    <w:rsid w:val="00A20324"/>
    <w:rsid w:val="00A20D94"/>
    <w:rsid w:val="00A24ABA"/>
    <w:rsid w:val="00A25093"/>
    <w:rsid w:val="00A26467"/>
    <w:rsid w:val="00A26EFB"/>
    <w:rsid w:val="00A33407"/>
    <w:rsid w:val="00A33D41"/>
    <w:rsid w:val="00A3617B"/>
    <w:rsid w:val="00A5617A"/>
    <w:rsid w:val="00A6357F"/>
    <w:rsid w:val="00A66119"/>
    <w:rsid w:val="00A720FA"/>
    <w:rsid w:val="00A91815"/>
    <w:rsid w:val="00AA2BBF"/>
    <w:rsid w:val="00AA33E3"/>
    <w:rsid w:val="00AA7DF6"/>
    <w:rsid w:val="00AC2AB0"/>
    <w:rsid w:val="00AC46D8"/>
    <w:rsid w:val="00AD171D"/>
    <w:rsid w:val="00AD1ED7"/>
    <w:rsid w:val="00AD20CF"/>
    <w:rsid w:val="00AE5F24"/>
    <w:rsid w:val="00AF5D79"/>
    <w:rsid w:val="00B00BCD"/>
    <w:rsid w:val="00B065CB"/>
    <w:rsid w:val="00B06FC5"/>
    <w:rsid w:val="00B20BFE"/>
    <w:rsid w:val="00B2421F"/>
    <w:rsid w:val="00B258B7"/>
    <w:rsid w:val="00B370E4"/>
    <w:rsid w:val="00B47F94"/>
    <w:rsid w:val="00B52204"/>
    <w:rsid w:val="00B56DE9"/>
    <w:rsid w:val="00B574A5"/>
    <w:rsid w:val="00B67732"/>
    <w:rsid w:val="00B72EC6"/>
    <w:rsid w:val="00B74D14"/>
    <w:rsid w:val="00B87458"/>
    <w:rsid w:val="00B90216"/>
    <w:rsid w:val="00B91542"/>
    <w:rsid w:val="00B9260E"/>
    <w:rsid w:val="00B92F80"/>
    <w:rsid w:val="00B94489"/>
    <w:rsid w:val="00B9470D"/>
    <w:rsid w:val="00B95DA9"/>
    <w:rsid w:val="00BA2917"/>
    <w:rsid w:val="00BA44EF"/>
    <w:rsid w:val="00BA5B69"/>
    <w:rsid w:val="00BB5288"/>
    <w:rsid w:val="00BB6668"/>
    <w:rsid w:val="00BC6F1A"/>
    <w:rsid w:val="00BD0CA9"/>
    <w:rsid w:val="00BD45D4"/>
    <w:rsid w:val="00BD665B"/>
    <w:rsid w:val="00BD705A"/>
    <w:rsid w:val="00BF343E"/>
    <w:rsid w:val="00BF7E4E"/>
    <w:rsid w:val="00C00B72"/>
    <w:rsid w:val="00C0304D"/>
    <w:rsid w:val="00C10739"/>
    <w:rsid w:val="00C130BC"/>
    <w:rsid w:val="00C155A8"/>
    <w:rsid w:val="00C16318"/>
    <w:rsid w:val="00C163C7"/>
    <w:rsid w:val="00C16A69"/>
    <w:rsid w:val="00C2041D"/>
    <w:rsid w:val="00C20837"/>
    <w:rsid w:val="00C23C40"/>
    <w:rsid w:val="00C306B5"/>
    <w:rsid w:val="00C338E5"/>
    <w:rsid w:val="00C372B8"/>
    <w:rsid w:val="00C4540F"/>
    <w:rsid w:val="00C45A94"/>
    <w:rsid w:val="00C52E8B"/>
    <w:rsid w:val="00C54F6C"/>
    <w:rsid w:val="00C603C7"/>
    <w:rsid w:val="00C6353C"/>
    <w:rsid w:val="00C717CC"/>
    <w:rsid w:val="00C76848"/>
    <w:rsid w:val="00C77742"/>
    <w:rsid w:val="00C86FB6"/>
    <w:rsid w:val="00C903B5"/>
    <w:rsid w:val="00C92CAA"/>
    <w:rsid w:val="00C96C73"/>
    <w:rsid w:val="00CB3C22"/>
    <w:rsid w:val="00CC0F45"/>
    <w:rsid w:val="00CD0DE0"/>
    <w:rsid w:val="00CE1353"/>
    <w:rsid w:val="00CF6638"/>
    <w:rsid w:val="00CF670D"/>
    <w:rsid w:val="00D01CCA"/>
    <w:rsid w:val="00D0377C"/>
    <w:rsid w:val="00D04F42"/>
    <w:rsid w:val="00D155BF"/>
    <w:rsid w:val="00D2233A"/>
    <w:rsid w:val="00D22E98"/>
    <w:rsid w:val="00D23D84"/>
    <w:rsid w:val="00D25C2F"/>
    <w:rsid w:val="00D30706"/>
    <w:rsid w:val="00D34C9E"/>
    <w:rsid w:val="00D36DA9"/>
    <w:rsid w:val="00D42DE0"/>
    <w:rsid w:val="00D4484E"/>
    <w:rsid w:val="00D45771"/>
    <w:rsid w:val="00D47AD6"/>
    <w:rsid w:val="00D5021A"/>
    <w:rsid w:val="00D534A2"/>
    <w:rsid w:val="00D61C49"/>
    <w:rsid w:val="00D62C94"/>
    <w:rsid w:val="00D66CD1"/>
    <w:rsid w:val="00D678BB"/>
    <w:rsid w:val="00D84530"/>
    <w:rsid w:val="00D92A1E"/>
    <w:rsid w:val="00D94BEC"/>
    <w:rsid w:val="00D96104"/>
    <w:rsid w:val="00DA3287"/>
    <w:rsid w:val="00DB2CC7"/>
    <w:rsid w:val="00DB4A48"/>
    <w:rsid w:val="00DC2245"/>
    <w:rsid w:val="00DC65A9"/>
    <w:rsid w:val="00DD0686"/>
    <w:rsid w:val="00DD2695"/>
    <w:rsid w:val="00DD7C2E"/>
    <w:rsid w:val="00DF1775"/>
    <w:rsid w:val="00DF4E12"/>
    <w:rsid w:val="00E060C5"/>
    <w:rsid w:val="00E126B8"/>
    <w:rsid w:val="00E14F08"/>
    <w:rsid w:val="00E241BC"/>
    <w:rsid w:val="00E2482E"/>
    <w:rsid w:val="00E27AEA"/>
    <w:rsid w:val="00E37313"/>
    <w:rsid w:val="00E43A0E"/>
    <w:rsid w:val="00E46D1B"/>
    <w:rsid w:val="00E63F8E"/>
    <w:rsid w:val="00E81A5F"/>
    <w:rsid w:val="00E81DF1"/>
    <w:rsid w:val="00EA0899"/>
    <w:rsid w:val="00EA2D88"/>
    <w:rsid w:val="00EA384D"/>
    <w:rsid w:val="00EB24B7"/>
    <w:rsid w:val="00EB67B3"/>
    <w:rsid w:val="00EB6F63"/>
    <w:rsid w:val="00EB7D61"/>
    <w:rsid w:val="00EC4364"/>
    <w:rsid w:val="00EC72D2"/>
    <w:rsid w:val="00EE1945"/>
    <w:rsid w:val="00EE2400"/>
    <w:rsid w:val="00EF2AEF"/>
    <w:rsid w:val="00F048F2"/>
    <w:rsid w:val="00F07C84"/>
    <w:rsid w:val="00F10029"/>
    <w:rsid w:val="00F15F90"/>
    <w:rsid w:val="00F22BDF"/>
    <w:rsid w:val="00F268B6"/>
    <w:rsid w:val="00F30575"/>
    <w:rsid w:val="00F40F5A"/>
    <w:rsid w:val="00F5081D"/>
    <w:rsid w:val="00F52095"/>
    <w:rsid w:val="00F5675C"/>
    <w:rsid w:val="00F61EB5"/>
    <w:rsid w:val="00F62A78"/>
    <w:rsid w:val="00F64268"/>
    <w:rsid w:val="00F76B67"/>
    <w:rsid w:val="00F81042"/>
    <w:rsid w:val="00F865E4"/>
    <w:rsid w:val="00F95F8C"/>
    <w:rsid w:val="00FA7421"/>
    <w:rsid w:val="00FB0980"/>
    <w:rsid w:val="00FB1305"/>
    <w:rsid w:val="00FB32A1"/>
    <w:rsid w:val="00FB46C5"/>
    <w:rsid w:val="00FC044B"/>
    <w:rsid w:val="00FC384B"/>
    <w:rsid w:val="00FC4C80"/>
    <w:rsid w:val="00FC72ED"/>
    <w:rsid w:val="00FD49A9"/>
    <w:rsid w:val="00FD577F"/>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17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CentrBoldm">
    <w:name w:val="CentrBoldm"/>
    <w:basedOn w:val="prastasis"/>
    <w:rsid w:val="00232174"/>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s.klusevicius@vrm.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miliauskaite@vrm.lt"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s@vr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0C929613A147D384BC0F3A8C888D0A"/>
        <w:category>
          <w:name w:val="Bendrosios nuostatos"/>
          <w:gallery w:val="placeholder"/>
        </w:category>
        <w:types>
          <w:type w:val="bbPlcHdr"/>
        </w:types>
        <w:behaviors>
          <w:behavior w:val="content"/>
        </w:behaviors>
        <w:guid w:val="{83A62F27-1AD2-46CC-B578-8BD7CCB3F72F}"/>
      </w:docPartPr>
      <w:docPartBody>
        <w:p w:rsidR="00D96528" w:rsidRDefault="002C0CD0" w:rsidP="002C0CD0">
          <w:pPr>
            <w:pStyle w:val="5C0C929613A147D384BC0F3A8C888D0A"/>
          </w:pPr>
          <w:r w:rsidRPr="002E42F0">
            <w:rPr>
              <w:i/>
              <w:highlight w:val="cyan"/>
            </w:rPr>
            <w:t>kainos apskaičiavimo būdas</w:t>
          </w:r>
        </w:p>
      </w:docPartBody>
    </w:docPart>
    <w:docPart>
      <w:docPartPr>
        <w:name w:val="6EF14CC008B84C1B9C9528EA1A3483DD"/>
        <w:category>
          <w:name w:val="Bendrosios nuostatos"/>
          <w:gallery w:val="placeholder"/>
        </w:category>
        <w:types>
          <w:type w:val="bbPlcHdr"/>
        </w:types>
        <w:behaviors>
          <w:behavior w:val="content"/>
        </w:behaviors>
        <w:guid w:val="{BBDC4CD7-5CE1-4FA7-B7F4-D32F061C9ACE}"/>
      </w:docPartPr>
      <w:docPartBody>
        <w:p w:rsidR="00D96528" w:rsidRDefault="002C0CD0" w:rsidP="002C0CD0">
          <w:pPr>
            <w:pStyle w:val="6EF14CC008B84C1B9C9528EA1A3483DD"/>
          </w:pPr>
          <w:r w:rsidRPr="006918D9">
            <w:rPr>
              <w:rStyle w:val="Vietosrezervavimoenklotekstas"/>
              <w:i/>
              <w:highlight w:val="cyan"/>
            </w:rPr>
            <w:t>Pasirinkite baudos dydį</w:t>
          </w:r>
        </w:p>
      </w:docPartBody>
    </w:docPart>
    <w:docPart>
      <w:docPartPr>
        <w:name w:val="7A3D618B059D44678A047A10656369D3"/>
        <w:category>
          <w:name w:val="Bendrosios nuostatos"/>
          <w:gallery w:val="placeholder"/>
        </w:category>
        <w:types>
          <w:type w:val="bbPlcHdr"/>
        </w:types>
        <w:behaviors>
          <w:behavior w:val="content"/>
        </w:behaviors>
        <w:guid w:val="{4B295268-6468-4B49-BD09-6605D164AB29}"/>
      </w:docPartPr>
      <w:docPartBody>
        <w:p w:rsidR="00D96528" w:rsidRDefault="002C0CD0" w:rsidP="002C0CD0">
          <w:pPr>
            <w:pStyle w:val="7A3D618B059D44678A047A10656369D3"/>
          </w:pPr>
          <w:r w:rsidRPr="00813F7C">
            <w:rPr>
              <w:rStyle w:val="Vietosrezervavimoenklotekstas"/>
              <w:i/>
              <w:color w:val="A6A6A6" w:themeColor="background1" w:themeShade="A6"/>
              <w:highlight w:val="cyan"/>
            </w:rPr>
            <w:t>Pasirinkite terminą</w:t>
          </w:r>
        </w:p>
      </w:docPartBody>
    </w:docPart>
    <w:docPart>
      <w:docPartPr>
        <w:name w:val="CBC046C8CC3546A5A37B210715454763"/>
        <w:category>
          <w:name w:val="Bendrosios nuostatos"/>
          <w:gallery w:val="placeholder"/>
        </w:category>
        <w:types>
          <w:type w:val="bbPlcHdr"/>
        </w:types>
        <w:behaviors>
          <w:behavior w:val="content"/>
        </w:behaviors>
        <w:guid w:val="{3DD2EF2B-16D6-4DD0-B556-391AD66B869E}"/>
      </w:docPartPr>
      <w:docPartBody>
        <w:p w:rsidR="00D96528" w:rsidRDefault="002C0CD0" w:rsidP="002C0CD0">
          <w:pPr>
            <w:pStyle w:val="CBC046C8CC3546A5A37B210715454763"/>
          </w:pPr>
          <w:r w:rsidRPr="00813F7C">
            <w:rPr>
              <w:rStyle w:val="Vietosrezervavimoenklotekstas"/>
              <w:i/>
              <w:color w:val="A6A6A6" w:themeColor="background1" w:themeShade="A6"/>
              <w:highlight w:val="cyan"/>
            </w:rPr>
            <w:t>Pasirinkite užtikrinimo dydį</w:t>
          </w:r>
        </w:p>
      </w:docPartBody>
    </w:docPart>
    <w:docPart>
      <w:docPartPr>
        <w:name w:val="AED7256D77C54093BAEA05438E922B65"/>
        <w:category>
          <w:name w:val="Bendrosios nuostatos"/>
          <w:gallery w:val="placeholder"/>
        </w:category>
        <w:types>
          <w:type w:val="bbPlcHdr"/>
        </w:types>
        <w:behaviors>
          <w:behavior w:val="content"/>
        </w:behaviors>
        <w:guid w:val="{648E81CC-FAC4-4239-B704-376011CC466B}"/>
      </w:docPartPr>
      <w:docPartBody>
        <w:p w:rsidR="00D96528" w:rsidRDefault="002C0CD0" w:rsidP="002C0CD0">
          <w:pPr>
            <w:pStyle w:val="AED7256D77C54093BAEA05438E922B65"/>
          </w:pPr>
          <w:r w:rsidRPr="004529C1">
            <w:rPr>
              <w:rStyle w:val="Vietosrezervavimoenklotekstas"/>
              <w:i/>
              <w:highlight w:val="cyan"/>
            </w:rPr>
            <w:t>Pasirinkite terminą</w:t>
          </w:r>
        </w:p>
      </w:docPartBody>
    </w:docPart>
    <w:docPart>
      <w:docPartPr>
        <w:name w:val="17FEEFE22A31488FA68DF44B9D899EC7"/>
        <w:category>
          <w:name w:val="Bendrosios nuostatos"/>
          <w:gallery w:val="placeholder"/>
        </w:category>
        <w:types>
          <w:type w:val="bbPlcHdr"/>
        </w:types>
        <w:behaviors>
          <w:behavior w:val="content"/>
        </w:behaviors>
        <w:guid w:val="{6F98871E-DE2C-473C-A8D3-980DA27BD912}"/>
      </w:docPartPr>
      <w:docPartBody>
        <w:p w:rsidR="00D96528" w:rsidRDefault="002C0CD0" w:rsidP="002C0CD0">
          <w:pPr>
            <w:pStyle w:val="17FEEFE22A31488FA68DF44B9D899EC7"/>
          </w:pPr>
          <w:r w:rsidRPr="00296257">
            <w:rPr>
              <w:rStyle w:val="Vietosrezervavimoenklotekstas"/>
              <w:i/>
              <w:highlight w:val="cyan"/>
            </w:rPr>
            <w:t>galiojimas nuo</w:t>
          </w:r>
        </w:p>
      </w:docPartBody>
    </w:docPart>
    <w:docPart>
      <w:docPartPr>
        <w:name w:val="80AADF6C8DDF47E1A12D8E67ABFFEA8F"/>
        <w:category>
          <w:name w:val="Bendrosios nuostatos"/>
          <w:gallery w:val="placeholder"/>
        </w:category>
        <w:types>
          <w:type w:val="bbPlcHdr"/>
        </w:types>
        <w:behaviors>
          <w:behavior w:val="content"/>
        </w:behaviors>
        <w:guid w:val="{8C2356FB-55C0-46B3-B599-4A32AE6386A5}"/>
      </w:docPartPr>
      <w:docPartBody>
        <w:p w:rsidR="00D96528" w:rsidRDefault="002C0CD0" w:rsidP="002C0CD0">
          <w:pPr>
            <w:pStyle w:val="80AADF6C8DDF47E1A12D8E67ABFFEA8F"/>
          </w:pPr>
          <w:r w:rsidRPr="00296257">
            <w:rPr>
              <w:rStyle w:val="Vietosrezervavimoenklotekstas"/>
              <w:i/>
              <w:highlight w:val="cyan"/>
            </w:rPr>
            <w:t>galiojimas iki</w:t>
          </w:r>
        </w:p>
      </w:docPartBody>
    </w:docPart>
    <w:docPart>
      <w:docPartPr>
        <w:name w:val="17FB985228E049E0B5C69010FA5FD0EC"/>
        <w:category>
          <w:name w:val="Bendrosios nuostatos"/>
          <w:gallery w:val="placeholder"/>
        </w:category>
        <w:types>
          <w:type w:val="bbPlcHdr"/>
        </w:types>
        <w:behaviors>
          <w:behavior w:val="content"/>
        </w:behaviors>
        <w:guid w:val="{B6DF3A54-13C7-462C-941B-EA945552F3DD}"/>
      </w:docPartPr>
      <w:docPartBody>
        <w:p w:rsidR="009C541D" w:rsidRDefault="00F67C05" w:rsidP="00F67C05">
          <w:pPr>
            <w:pStyle w:val="17FB985228E049E0B5C69010FA5FD0EC"/>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0"/>
    <w:rsid w:val="00001E21"/>
    <w:rsid w:val="00026115"/>
    <w:rsid w:val="000453EB"/>
    <w:rsid w:val="00064D6D"/>
    <w:rsid w:val="000748A1"/>
    <w:rsid w:val="000F701E"/>
    <w:rsid w:val="00102B5A"/>
    <w:rsid w:val="00114D37"/>
    <w:rsid w:val="0014179C"/>
    <w:rsid w:val="00155AA3"/>
    <w:rsid w:val="0017580D"/>
    <w:rsid w:val="00216160"/>
    <w:rsid w:val="002273DF"/>
    <w:rsid w:val="00244D38"/>
    <w:rsid w:val="00245356"/>
    <w:rsid w:val="002515BA"/>
    <w:rsid w:val="00266EEE"/>
    <w:rsid w:val="00284077"/>
    <w:rsid w:val="002A053B"/>
    <w:rsid w:val="002C0CD0"/>
    <w:rsid w:val="002C7452"/>
    <w:rsid w:val="00327F89"/>
    <w:rsid w:val="00340A8B"/>
    <w:rsid w:val="00345589"/>
    <w:rsid w:val="003B450A"/>
    <w:rsid w:val="003B567E"/>
    <w:rsid w:val="003B7EE6"/>
    <w:rsid w:val="003D412B"/>
    <w:rsid w:val="003E4A4A"/>
    <w:rsid w:val="00417E14"/>
    <w:rsid w:val="00442F53"/>
    <w:rsid w:val="004442B9"/>
    <w:rsid w:val="0048097B"/>
    <w:rsid w:val="004C2968"/>
    <w:rsid w:val="004D5CE1"/>
    <w:rsid w:val="00510916"/>
    <w:rsid w:val="005431EA"/>
    <w:rsid w:val="00557067"/>
    <w:rsid w:val="00565151"/>
    <w:rsid w:val="00567453"/>
    <w:rsid w:val="00571584"/>
    <w:rsid w:val="005A20D6"/>
    <w:rsid w:val="005A32C2"/>
    <w:rsid w:val="005A43DD"/>
    <w:rsid w:val="005E442C"/>
    <w:rsid w:val="005F344C"/>
    <w:rsid w:val="00616C66"/>
    <w:rsid w:val="006418D9"/>
    <w:rsid w:val="0067621C"/>
    <w:rsid w:val="006922F7"/>
    <w:rsid w:val="006C54A5"/>
    <w:rsid w:val="006D4FB0"/>
    <w:rsid w:val="00780464"/>
    <w:rsid w:val="007A43FF"/>
    <w:rsid w:val="007B0368"/>
    <w:rsid w:val="007B1372"/>
    <w:rsid w:val="007D34C6"/>
    <w:rsid w:val="007F444C"/>
    <w:rsid w:val="007F7132"/>
    <w:rsid w:val="008146CA"/>
    <w:rsid w:val="00817A8F"/>
    <w:rsid w:val="00817EA6"/>
    <w:rsid w:val="00825D4D"/>
    <w:rsid w:val="0083144F"/>
    <w:rsid w:val="00902A19"/>
    <w:rsid w:val="00936B61"/>
    <w:rsid w:val="009606FD"/>
    <w:rsid w:val="009625E9"/>
    <w:rsid w:val="00974C2B"/>
    <w:rsid w:val="009778F3"/>
    <w:rsid w:val="009B09F2"/>
    <w:rsid w:val="009C541D"/>
    <w:rsid w:val="009E636E"/>
    <w:rsid w:val="009F29C8"/>
    <w:rsid w:val="00A33D2A"/>
    <w:rsid w:val="00A57494"/>
    <w:rsid w:val="00A83B20"/>
    <w:rsid w:val="00A9489C"/>
    <w:rsid w:val="00A95CEE"/>
    <w:rsid w:val="00AD1EC2"/>
    <w:rsid w:val="00B032ED"/>
    <w:rsid w:val="00B55014"/>
    <w:rsid w:val="00BA03C3"/>
    <w:rsid w:val="00C20F1D"/>
    <w:rsid w:val="00C95E17"/>
    <w:rsid w:val="00CA34D4"/>
    <w:rsid w:val="00CB249A"/>
    <w:rsid w:val="00D02828"/>
    <w:rsid w:val="00D96528"/>
    <w:rsid w:val="00DC5A31"/>
    <w:rsid w:val="00DD02FF"/>
    <w:rsid w:val="00E21126"/>
    <w:rsid w:val="00E72193"/>
    <w:rsid w:val="00ED09DC"/>
    <w:rsid w:val="00ED6777"/>
    <w:rsid w:val="00EF06A7"/>
    <w:rsid w:val="00F05A02"/>
    <w:rsid w:val="00F25BF5"/>
    <w:rsid w:val="00F61488"/>
    <w:rsid w:val="00F62E10"/>
    <w:rsid w:val="00F67C05"/>
    <w:rsid w:val="00F71BD0"/>
    <w:rsid w:val="00F95978"/>
    <w:rsid w:val="00F96B41"/>
    <w:rsid w:val="00FB14F2"/>
    <w:rsid w:val="00FC2768"/>
    <w:rsid w:val="00FE0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0CD0"/>
    <w:rPr>
      <w:color w:val="808080"/>
    </w:rPr>
  </w:style>
  <w:style w:type="paragraph" w:customStyle="1" w:styleId="3A97B8D6E5224D26BE8398B6BD4238CC">
    <w:name w:val="3A97B8D6E5224D26BE8398B6BD4238CC"/>
    <w:rsid w:val="009778F3"/>
  </w:style>
  <w:style w:type="paragraph" w:customStyle="1" w:styleId="039DED3531744AF7B1FC17A0F49CA028">
    <w:name w:val="039DED3531744AF7B1FC17A0F49CA028"/>
    <w:rsid w:val="009778F3"/>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ED136E54A6504BB5AAFCACA57CD33221">
    <w:name w:val="ED136E54A6504BB5AAFCACA57CD33221"/>
    <w:rsid w:val="009778F3"/>
  </w:style>
  <w:style w:type="paragraph" w:customStyle="1" w:styleId="6AE92EC12D0046949A6C2A5D39BE2845">
    <w:name w:val="6AE92EC12D0046949A6C2A5D39BE2845"/>
    <w:rsid w:val="009778F3"/>
  </w:style>
  <w:style w:type="paragraph" w:customStyle="1" w:styleId="D3F164E47A0C4CEF83D3CBED6BE5BD2B">
    <w:name w:val="D3F164E47A0C4CEF83D3CBED6BE5BD2B"/>
    <w:rsid w:val="009778F3"/>
  </w:style>
  <w:style w:type="paragraph" w:customStyle="1" w:styleId="C3815DC9A0D147A8B6B9DA6D65831076">
    <w:name w:val="C3815DC9A0D147A8B6B9DA6D65831076"/>
    <w:rsid w:val="009778F3"/>
  </w:style>
  <w:style w:type="paragraph" w:customStyle="1" w:styleId="13352BF087D84F6FA90FDD0A3870A9B3">
    <w:name w:val="13352BF087D84F6FA90FDD0A3870A9B3"/>
    <w:rsid w:val="009778F3"/>
  </w:style>
  <w:style w:type="paragraph" w:customStyle="1" w:styleId="94289E20D84C4A579CE896535AE93008">
    <w:name w:val="94289E20D84C4A579CE896535AE93008"/>
    <w:rsid w:val="009778F3"/>
  </w:style>
  <w:style w:type="paragraph" w:customStyle="1" w:styleId="EB4D1AF60E6440509892B7497A7A658B">
    <w:name w:val="EB4D1AF60E6440509892B7497A7A658B"/>
    <w:rsid w:val="009778F3"/>
  </w:style>
  <w:style w:type="paragraph" w:customStyle="1" w:styleId="5497F0A3DB6A47B199CF2CFF9C6CEF98">
    <w:name w:val="5497F0A3DB6A47B199CF2CFF9C6CEF98"/>
    <w:rsid w:val="009778F3"/>
  </w:style>
  <w:style w:type="paragraph" w:customStyle="1" w:styleId="7FE85E289685434BAAC304310B7C22CB">
    <w:name w:val="7FE85E289685434BAAC304310B7C22CB"/>
    <w:rsid w:val="009778F3"/>
  </w:style>
  <w:style w:type="paragraph" w:customStyle="1" w:styleId="B5C3530548954AE59D22DBB8DF7BBC1D">
    <w:name w:val="B5C3530548954AE59D22DBB8DF7BBC1D"/>
    <w:rsid w:val="009778F3"/>
  </w:style>
  <w:style w:type="paragraph" w:customStyle="1" w:styleId="E9BFAD98E8354084B826B9E10B4721FE">
    <w:name w:val="E9BFAD98E8354084B826B9E10B4721FE"/>
    <w:rsid w:val="009778F3"/>
  </w:style>
  <w:style w:type="paragraph" w:customStyle="1" w:styleId="15F682D6BE4E49F0832A912CCDDD13B0">
    <w:name w:val="15F682D6BE4E49F0832A912CCDDD13B0"/>
    <w:rsid w:val="009778F3"/>
  </w:style>
  <w:style w:type="paragraph" w:customStyle="1" w:styleId="771D7C9F2B1D4DFEBB7F63AFE8D8E7F6">
    <w:name w:val="771D7C9F2B1D4DFEBB7F63AFE8D8E7F6"/>
    <w:rsid w:val="009778F3"/>
  </w:style>
  <w:style w:type="paragraph" w:customStyle="1" w:styleId="F692AD6BB90042CBBBF423ED38F54535">
    <w:name w:val="F692AD6BB90042CBBBF423ED38F54535"/>
    <w:rsid w:val="009778F3"/>
  </w:style>
  <w:style w:type="paragraph" w:customStyle="1" w:styleId="6F2347903CE8447E84D45A227CC402AE">
    <w:name w:val="6F2347903CE8447E84D45A227CC402AE"/>
    <w:rsid w:val="009778F3"/>
  </w:style>
  <w:style w:type="paragraph" w:customStyle="1" w:styleId="BB68BECBD38D4F8CAACF48BC9E81110F">
    <w:name w:val="BB68BECBD38D4F8CAACF48BC9E81110F"/>
    <w:rsid w:val="009778F3"/>
  </w:style>
  <w:style w:type="paragraph" w:customStyle="1" w:styleId="44B108CEE4734AE29A450F36B4941046">
    <w:name w:val="44B108CEE4734AE29A450F36B4941046"/>
    <w:rsid w:val="009778F3"/>
  </w:style>
  <w:style w:type="paragraph" w:customStyle="1" w:styleId="E8BB5C56F23F4E0D81DA79E45E500C0A">
    <w:name w:val="E8BB5C56F23F4E0D81DA79E45E500C0A"/>
    <w:rsid w:val="009778F3"/>
  </w:style>
  <w:style w:type="paragraph" w:customStyle="1" w:styleId="7A8F1F8C4B414989A4318CDE999B7C59">
    <w:name w:val="7A8F1F8C4B414989A4318CDE999B7C59"/>
    <w:rsid w:val="009778F3"/>
  </w:style>
  <w:style w:type="paragraph" w:customStyle="1" w:styleId="E3C2C92B059F45ED909DA65D1DAB2838">
    <w:name w:val="E3C2C92B059F45ED909DA65D1DAB2838"/>
    <w:rsid w:val="009778F3"/>
  </w:style>
  <w:style w:type="paragraph" w:customStyle="1" w:styleId="727C0CBCFFCB44A18342E29A32DF5665">
    <w:name w:val="727C0CBCFFCB44A18342E29A32DF5665"/>
    <w:rsid w:val="009778F3"/>
  </w:style>
  <w:style w:type="paragraph" w:customStyle="1" w:styleId="AD722F70C0EA4127B621F53E2410EA48">
    <w:name w:val="AD722F70C0EA4127B621F53E2410EA48"/>
    <w:rsid w:val="009778F3"/>
  </w:style>
  <w:style w:type="paragraph" w:customStyle="1" w:styleId="906215FCB1314606A6721DD58E400972">
    <w:name w:val="906215FCB1314606A6721DD58E400972"/>
    <w:rsid w:val="009778F3"/>
  </w:style>
  <w:style w:type="paragraph" w:customStyle="1" w:styleId="C846C9C0D2114B3183FD016F1A1A5819">
    <w:name w:val="C846C9C0D2114B3183FD016F1A1A5819"/>
    <w:rsid w:val="009778F3"/>
  </w:style>
  <w:style w:type="paragraph" w:customStyle="1" w:styleId="5597AABC051D476394364F8F1112A521">
    <w:name w:val="5597AABC051D476394364F8F1112A521"/>
    <w:rsid w:val="009778F3"/>
  </w:style>
  <w:style w:type="paragraph" w:customStyle="1" w:styleId="ED57F80E1FAE432B9CC4169C25064C30">
    <w:name w:val="ED57F80E1FAE432B9CC4169C25064C30"/>
    <w:rsid w:val="009778F3"/>
  </w:style>
  <w:style w:type="paragraph" w:customStyle="1" w:styleId="DCAB68AB0B40417496FF9BF0F12C3F16">
    <w:name w:val="DCAB68AB0B40417496FF9BF0F12C3F16"/>
    <w:rsid w:val="009778F3"/>
  </w:style>
  <w:style w:type="paragraph" w:customStyle="1" w:styleId="C501C8E7026D48D4B5345CDC3AD5EABE">
    <w:name w:val="C501C8E7026D48D4B5345CDC3AD5EABE"/>
    <w:rsid w:val="009778F3"/>
  </w:style>
  <w:style w:type="paragraph" w:customStyle="1" w:styleId="0CA4803F550A4415BC741A41AFA3DF10">
    <w:name w:val="0CA4803F550A4415BC741A41AFA3DF10"/>
    <w:rsid w:val="0017580D"/>
    <w:pPr>
      <w:spacing w:after="160" w:line="259" w:lineRule="auto"/>
    </w:pPr>
  </w:style>
  <w:style w:type="paragraph" w:customStyle="1" w:styleId="8EEFB3BB9CD8431BBD1127B1A5BED6E4">
    <w:name w:val="8EEFB3BB9CD8431BBD1127B1A5BED6E4"/>
    <w:rsid w:val="0017580D"/>
    <w:pPr>
      <w:spacing w:after="160" w:line="259" w:lineRule="auto"/>
    </w:pPr>
  </w:style>
  <w:style w:type="paragraph" w:customStyle="1" w:styleId="47F27A2792B64357B6E39F9A6D65F2F9">
    <w:name w:val="47F27A2792B64357B6E39F9A6D65F2F9"/>
    <w:rsid w:val="0017580D"/>
    <w:pPr>
      <w:spacing w:after="160" w:line="259" w:lineRule="auto"/>
    </w:pPr>
  </w:style>
  <w:style w:type="paragraph" w:customStyle="1" w:styleId="56FB700A28804274B4981B0D6D85051E">
    <w:name w:val="56FB700A28804274B4981B0D6D85051E"/>
    <w:rsid w:val="0017580D"/>
    <w:pPr>
      <w:spacing w:after="160" w:line="259" w:lineRule="auto"/>
    </w:pPr>
  </w:style>
  <w:style w:type="paragraph" w:customStyle="1" w:styleId="C818697EB09C4A96A711B04673DFAAC0">
    <w:name w:val="C818697EB09C4A96A711B04673DFAAC0"/>
    <w:rsid w:val="0017580D"/>
    <w:pPr>
      <w:spacing w:after="160" w:line="259" w:lineRule="auto"/>
    </w:pPr>
  </w:style>
  <w:style w:type="paragraph" w:customStyle="1" w:styleId="C31AF56C22A245FFAA6ADFF54F86E269">
    <w:name w:val="C31AF56C22A245FFAA6ADFF54F86E269"/>
    <w:rsid w:val="0017580D"/>
    <w:pPr>
      <w:spacing w:after="160" w:line="259" w:lineRule="auto"/>
    </w:pPr>
  </w:style>
  <w:style w:type="paragraph" w:customStyle="1" w:styleId="8970DDED79A449D89F3D89F6D66ACBC7">
    <w:name w:val="8970DDED79A449D89F3D89F6D66ACBC7"/>
    <w:rsid w:val="0017580D"/>
    <w:pPr>
      <w:spacing w:after="160" w:line="259" w:lineRule="auto"/>
    </w:pPr>
  </w:style>
  <w:style w:type="paragraph" w:customStyle="1" w:styleId="F01125C77A6242B9921FDDB06711E15B">
    <w:name w:val="F01125C77A6242B9921FDDB06711E15B"/>
    <w:rsid w:val="0017580D"/>
    <w:pPr>
      <w:spacing w:after="160" w:line="259" w:lineRule="auto"/>
    </w:pPr>
  </w:style>
  <w:style w:type="paragraph" w:customStyle="1" w:styleId="2D91895E08FC44E3A0C6B1B4BCBB36D8">
    <w:name w:val="2D91895E08FC44E3A0C6B1B4BCBB36D8"/>
    <w:rsid w:val="0017580D"/>
    <w:pPr>
      <w:spacing w:after="160" w:line="259" w:lineRule="auto"/>
    </w:pPr>
  </w:style>
  <w:style w:type="paragraph" w:customStyle="1" w:styleId="136C43176D984D08BBF0376D4C49DC0D">
    <w:name w:val="136C43176D984D08BBF0376D4C49DC0D"/>
    <w:rsid w:val="0017580D"/>
    <w:pPr>
      <w:spacing w:after="160" w:line="259" w:lineRule="auto"/>
    </w:pPr>
  </w:style>
  <w:style w:type="paragraph" w:customStyle="1" w:styleId="9794A11F047E4B61B86CA24D6538FB36">
    <w:name w:val="9794A11F047E4B61B86CA24D6538FB36"/>
    <w:rsid w:val="0017580D"/>
    <w:pPr>
      <w:spacing w:after="160" w:line="259" w:lineRule="auto"/>
    </w:pPr>
  </w:style>
  <w:style w:type="paragraph" w:customStyle="1" w:styleId="A79EBA4EA6624DC5AB16113D11EB2D1D">
    <w:name w:val="A79EBA4EA6624DC5AB16113D11EB2D1D"/>
    <w:rsid w:val="0017580D"/>
    <w:pPr>
      <w:spacing w:after="160" w:line="259" w:lineRule="auto"/>
    </w:pPr>
  </w:style>
  <w:style w:type="paragraph" w:customStyle="1" w:styleId="F889F462421E497DA874F2E9B3EE134D">
    <w:name w:val="F889F462421E497DA874F2E9B3EE134D"/>
    <w:rsid w:val="0017580D"/>
    <w:pPr>
      <w:spacing w:after="160" w:line="259" w:lineRule="auto"/>
    </w:pPr>
  </w:style>
  <w:style w:type="paragraph" w:customStyle="1" w:styleId="48EE95E8BAF5488F80EAEE2AE0C2A396">
    <w:name w:val="48EE95E8BAF5488F80EAEE2AE0C2A396"/>
    <w:rsid w:val="0017580D"/>
    <w:pPr>
      <w:spacing w:after="160" w:line="259" w:lineRule="auto"/>
    </w:pPr>
  </w:style>
  <w:style w:type="paragraph" w:customStyle="1" w:styleId="28EC5AAA12694B2DBD542915B80367B5">
    <w:name w:val="28EC5AAA12694B2DBD542915B80367B5"/>
    <w:rsid w:val="0017580D"/>
    <w:pPr>
      <w:spacing w:after="160" w:line="259" w:lineRule="auto"/>
    </w:pPr>
  </w:style>
  <w:style w:type="paragraph" w:customStyle="1" w:styleId="BEADB0F254F5474ABD6B99F7C57FD816">
    <w:name w:val="BEADB0F254F5474ABD6B99F7C57FD816"/>
    <w:rsid w:val="0017580D"/>
    <w:pPr>
      <w:spacing w:after="160" w:line="259" w:lineRule="auto"/>
    </w:pPr>
  </w:style>
  <w:style w:type="paragraph" w:customStyle="1" w:styleId="B887138CC8414DBEB2807BBD73C2193B">
    <w:name w:val="B887138CC8414DBEB2807BBD73C2193B"/>
    <w:rsid w:val="0017580D"/>
    <w:pPr>
      <w:spacing w:after="160" w:line="259" w:lineRule="auto"/>
    </w:pPr>
  </w:style>
  <w:style w:type="paragraph" w:customStyle="1" w:styleId="CE82FA01F2B242B1A3BAA8C5BFE5ED90">
    <w:name w:val="CE82FA01F2B242B1A3BAA8C5BFE5ED90"/>
    <w:rsid w:val="0017580D"/>
    <w:pPr>
      <w:spacing w:after="160" w:line="259" w:lineRule="auto"/>
    </w:pPr>
  </w:style>
  <w:style w:type="paragraph" w:customStyle="1" w:styleId="7E7E4794F941435580FE046F609A3D62">
    <w:name w:val="7E7E4794F941435580FE046F609A3D62"/>
    <w:rsid w:val="00001E21"/>
  </w:style>
  <w:style w:type="paragraph" w:customStyle="1" w:styleId="C3FBA9844E4B43DF94C9F5A2D43A7F6D">
    <w:name w:val="C3FBA9844E4B43DF94C9F5A2D43A7F6D"/>
    <w:rsid w:val="00001E21"/>
  </w:style>
  <w:style w:type="paragraph" w:customStyle="1" w:styleId="53B1536F388846F0AB2115DD9BECB711">
    <w:name w:val="53B1536F388846F0AB2115DD9BECB711"/>
    <w:rsid w:val="00001E21"/>
  </w:style>
  <w:style w:type="paragraph" w:customStyle="1" w:styleId="B766F23EEA3B4F1CBB1C6BD0E1C050E0">
    <w:name w:val="B766F23EEA3B4F1CBB1C6BD0E1C050E0"/>
    <w:rsid w:val="00001E21"/>
  </w:style>
  <w:style w:type="paragraph" w:customStyle="1" w:styleId="3A97B8D6E5224D26BE8398B6BD4238CC1">
    <w:name w:val="3A97B8D6E5224D26BE8398B6BD4238CC1"/>
    <w:rsid w:val="00780464"/>
    <w:pPr>
      <w:spacing w:after="160" w:line="252" w:lineRule="auto"/>
      <w:jc w:val="both"/>
    </w:pPr>
    <w:rPr>
      <w:lang w:val="en-US" w:eastAsia="en-US"/>
    </w:rPr>
  </w:style>
  <w:style w:type="paragraph" w:customStyle="1" w:styleId="039DED3531744AF7B1FC17A0F49CA0281">
    <w:name w:val="039DED3531744AF7B1FC17A0F49CA0281"/>
    <w:rsid w:val="00780464"/>
    <w:pPr>
      <w:spacing w:after="160" w:line="252" w:lineRule="auto"/>
      <w:jc w:val="both"/>
    </w:pPr>
    <w:rPr>
      <w:lang w:val="en-US" w:eastAsia="en-US"/>
    </w:rPr>
  </w:style>
  <w:style w:type="paragraph" w:customStyle="1" w:styleId="387B2DF02B294046AC01A5A4BECBD9891">
    <w:name w:val="387B2DF02B294046AC01A5A4BECBD9891"/>
    <w:rsid w:val="00780464"/>
    <w:pPr>
      <w:spacing w:after="160" w:line="252" w:lineRule="auto"/>
      <w:jc w:val="both"/>
    </w:pPr>
    <w:rPr>
      <w:lang w:val="en-US" w:eastAsia="en-US"/>
    </w:rPr>
  </w:style>
  <w:style w:type="paragraph" w:customStyle="1" w:styleId="3E8156F323AF4DF4B2DD7DACB24806B11">
    <w:name w:val="3E8156F323AF4DF4B2DD7DACB24806B11"/>
    <w:rsid w:val="00780464"/>
    <w:pPr>
      <w:spacing w:after="160" w:line="252" w:lineRule="auto"/>
      <w:jc w:val="both"/>
    </w:pPr>
    <w:rPr>
      <w:lang w:val="en-US" w:eastAsia="en-US"/>
    </w:rPr>
  </w:style>
  <w:style w:type="paragraph" w:customStyle="1" w:styleId="ED136E54A6504BB5AAFCACA57CD332211">
    <w:name w:val="ED136E54A6504BB5AAFCACA57CD332211"/>
    <w:rsid w:val="00780464"/>
    <w:pPr>
      <w:spacing w:after="160" w:line="252" w:lineRule="auto"/>
      <w:jc w:val="both"/>
    </w:pPr>
    <w:rPr>
      <w:lang w:val="en-US" w:eastAsia="en-US"/>
    </w:rPr>
  </w:style>
  <w:style w:type="paragraph" w:customStyle="1" w:styleId="6AE92EC12D0046949A6C2A5D39BE28451">
    <w:name w:val="6AE92EC12D0046949A6C2A5D39BE28451"/>
    <w:rsid w:val="00780464"/>
    <w:pPr>
      <w:spacing w:after="160" w:line="252" w:lineRule="auto"/>
      <w:jc w:val="both"/>
    </w:pPr>
    <w:rPr>
      <w:lang w:val="en-US" w:eastAsia="en-US"/>
    </w:rPr>
  </w:style>
  <w:style w:type="paragraph" w:customStyle="1" w:styleId="E14227EA8DEC4B2492363310C3FD7947">
    <w:name w:val="E14227EA8DEC4B2492363310C3FD7947"/>
    <w:rsid w:val="00780464"/>
    <w:pPr>
      <w:spacing w:after="160" w:line="252" w:lineRule="auto"/>
      <w:jc w:val="both"/>
    </w:pPr>
    <w:rPr>
      <w:lang w:val="en-US" w:eastAsia="en-US"/>
    </w:rPr>
  </w:style>
  <w:style w:type="paragraph" w:customStyle="1" w:styleId="C3815DC9A0D147A8B6B9DA6D658310761">
    <w:name w:val="C3815DC9A0D147A8B6B9DA6D658310761"/>
    <w:rsid w:val="00780464"/>
    <w:pPr>
      <w:spacing w:after="160" w:line="252" w:lineRule="auto"/>
      <w:jc w:val="both"/>
    </w:pPr>
    <w:rPr>
      <w:lang w:val="en-US" w:eastAsia="en-US"/>
    </w:rPr>
  </w:style>
  <w:style w:type="paragraph" w:customStyle="1" w:styleId="13352BF087D84F6FA90FDD0A3870A9B31">
    <w:name w:val="13352BF087D84F6FA90FDD0A3870A9B31"/>
    <w:rsid w:val="00780464"/>
    <w:pPr>
      <w:spacing w:after="160" w:line="252" w:lineRule="auto"/>
      <w:jc w:val="both"/>
    </w:pPr>
    <w:rPr>
      <w:lang w:val="en-US" w:eastAsia="en-US"/>
    </w:rPr>
  </w:style>
  <w:style w:type="paragraph" w:customStyle="1" w:styleId="94289E20D84C4A579CE896535AE930081">
    <w:name w:val="94289E20D84C4A579CE896535AE930081"/>
    <w:rsid w:val="00780464"/>
    <w:pPr>
      <w:spacing w:after="160" w:line="252" w:lineRule="auto"/>
      <w:jc w:val="both"/>
    </w:pPr>
    <w:rPr>
      <w:lang w:val="en-US" w:eastAsia="en-US"/>
    </w:rPr>
  </w:style>
  <w:style w:type="paragraph" w:customStyle="1" w:styleId="EB4D1AF60E6440509892B7497A7A658B1">
    <w:name w:val="EB4D1AF60E6440509892B7497A7A658B1"/>
    <w:rsid w:val="00780464"/>
    <w:pPr>
      <w:spacing w:after="160" w:line="252" w:lineRule="auto"/>
      <w:jc w:val="both"/>
    </w:pPr>
    <w:rPr>
      <w:lang w:val="en-US" w:eastAsia="en-US"/>
    </w:rPr>
  </w:style>
  <w:style w:type="paragraph" w:customStyle="1" w:styleId="5497F0A3DB6A47B199CF2CFF9C6CEF981">
    <w:name w:val="5497F0A3DB6A47B199CF2CFF9C6CEF981"/>
    <w:rsid w:val="00780464"/>
    <w:pPr>
      <w:spacing w:after="160" w:line="252" w:lineRule="auto"/>
      <w:jc w:val="both"/>
    </w:pPr>
    <w:rPr>
      <w:lang w:val="en-US" w:eastAsia="en-US"/>
    </w:rPr>
  </w:style>
  <w:style w:type="paragraph" w:customStyle="1" w:styleId="7FE85E289685434BAAC304310B7C22CB1">
    <w:name w:val="7FE85E289685434BAAC304310B7C22CB1"/>
    <w:rsid w:val="00780464"/>
    <w:pPr>
      <w:spacing w:after="160" w:line="252" w:lineRule="auto"/>
      <w:jc w:val="both"/>
    </w:pPr>
    <w:rPr>
      <w:lang w:val="en-US" w:eastAsia="en-US"/>
    </w:rPr>
  </w:style>
  <w:style w:type="paragraph" w:customStyle="1" w:styleId="B5C3530548954AE59D22DBB8DF7BBC1D1">
    <w:name w:val="B5C3530548954AE59D22DBB8DF7BBC1D1"/>
    <w:rsid w:val="00780464"/>
    <w:pPr>
      <w:spacing w:after="160" w:line="252" w:lineRule="auto"/>
      <w:jc w:val="both"/>
    </w:pPr>
    <w:rPr>
      <w:lang w:val="en-US" w:eastAsia="en-US"/>
    </w:rPr>
  </w:style>
  <w:style w:type="paragraph" w:customStyle="1" w:styleId="E9BFAD98E8354084B826B9E10B4721FE1">
    <w:name w:val="E9BFAD98E8354084B826B9E10B4721FE1"/>
    <w:rsid w:val="00780464"/>
    <w:pPr>
      <w:spacing w:after="160" w:line="252" w:lineRule="auto"/>
      <w:jc w:val="both"/>
    </w:pPr>
    <w:rPr>
      <w:lang w:val="en-US" w:eastAsia="en-US"/>
    </w:rPr>
  </w:style>
  <w:style w:type="paragraph" w:customStyle="1" w:styleId="15F682D6BE4E49F0832A912CCDDD13B01">
    <w:name w:val="15F682D6BE4E49F0832A912CCDDD13B01"/>
    <w:rsid w:val="00780464"/>
    <w:pPr>
      <w:spacing w:after="160" w:line="252" w:lineRule="auto"/>
      <w:jc w:val="both"/>
    </w:pPr>
    <w:rPr>
      <w:lang w:val="en-US" w:eastAsia="en-US"/>
    </w:rPr>
  </w:style>
  <w:style w:type="paragraph" w:customStyle="1" w:styleId="771D7C9F2B1D4DFEBB7F63AFE8D8E7F61">
    <w:name w:val="771D7C9F2B1D4DFEBB7F63AFE8D8E7F61"/>
    <w:rsid w:val="00780464"/>
    <w:pPr>
      <w:spacing w:after="160" w:line="252" w:lineRule="auto"/>
      <w:jc w:val="both"/>
    </w:pPr>
    <w:rPr>
      <w:lang w:val="en-US" w:eastAsia="en-US"/>
    </w:rPr>
  </w:style>
  <w:style w:type="paragraph" w:customStyle="1" w:styleId="F692AD6BB90042CBBBF423ED38F545351">
    <w:name w:val="F692AD6BB90042CBBBF423ED38F545351"/>
    <w:rsid w:val="00780464"/>
    <w:pPr>
      <w:spacing w:after="160" w:line="252" w:lineRule="auto"/>
      <w:jc w:val="both"/>
    </w:pPr>
    <w:rPr>
      <w:lang w:val="en-US" w:eastAsia="en-US"/>
    </w:rPr>
  </w:style>
  <w:style w:type="paragraph" w:customStyle="1" w:styleId="BB68BECBD38D4F8CAACF48BC9E81110F1">
    <w:name w:val="BB68BECBD38D4F8CAACF48BC9E81110F1"/>
    <w:rsid w:val="00780464"/>
    <w:pPr>
      <w:spacing w:after="160" w:line="252" w:lineRule="auto"/>
      <w:jc w:val="both"/>
    </w:pPr>
    <w:rPr>
      <w:lang w:val="en-US" w:eastAsia="en-US"/>
    </w:rPr>
  </w:style>
  <w:style w:type="paragraph" w:customStyle="1" w:styleId="44B108CEE4734AE29A450F36B49410461">
    <w:name w:val="44B108CEE4734AE29A450F36B49410461"/>
    <w:rsid w:val="00780464"/>
    <w:pPr>
      <w:spacing w:after="160" w:line="252" w:lineRule="auto"/>
      <w:jc w:val="both"/>
    </w:pPr>
    <w:rPr>
      <w:lang w:val="en-US" w:eastAsia="en-US"/>
    </w:rPr>
  </w:style>
  <w:style w:type="paragraph" w:customStyle="1" w:styleId="E8BB5C56F23F4E0D81DA79E45E500C0A1">
    <w:name w:val="E8BB5C56F23F4E0D81DA79E45E500C0A1"/>
    <w:rsid w:val="00780464"/>
    <w:pPr>
      <w:spacing w:after="160" w:line="252" w:lineRule="auto"/>
      <w:jc w:val="both"/>
    </w:pPr>
    <w:rPr>
      <w:lang w:val="en-US" w:eastAsia="en-US"/>
    </w:rPr>
  </w:style>
  <w:style w:type="paragraph" w:customStyle="1" w:styleId="7A8F1F8C4B414989A4318CDE999B7C591">
    <w:name w:val="7A8F1F8C4B414989A4318CDE999B7C591"/>
    <w:rsid w:val="00780464"/>
    <w:pPr>
      <w:spacing w:after="160" w:line="252" w:lineRule="auto"/>
      <w:jc w:val="both"/>
    </w:pPr>
    <w:rPr>
      <w:lang w:val="en-US" w:eastAsia="en-US"/>
    </w:rPr>
  </w:style>
  <w:style w:type="paragraph" w:customStyle="1" w:styleId="E3C2C92B059F45ED909DA65D1DAB28381">
    <w:name w:val="E3C2C92B059F45ED909DA65D1DAB28381"/>
    <w:rsid w:val="00780464"/>
    <w:pPr>
      <w:spacing w:after="160" w:line="252" w:lineRule="auto"/>
      <w:jc w:val="both"/>
    </w:pPr>
    <w:rPr>
      <w:lang w:val="en-US" w:eastAsia="en-US"/>
    </w:rPr>
  </w:style>
  <w:style w:type="paragraph" w:customStyle="1" w:styleId="727C0CBCFFCB44A18342E29A32DF56651">
    <w:name w:val="727C0CBCFFCB44A18342E29A32DF56651"/>
    <w:rsid w:val="00780464"/>
    <w:pPr>
      <w:spacing w:after="160" w:line="252" w:lineRule="auto"/>
      <w:jc w:val="both"/>
    </w:pPr>
    <w:rPr>
      <w:lang w:val="en-US" w:eastAsia="en-US"/>
    </w:rPr>
  </w:style>
  <w:style w:type="paragraph" w:customStyle="1" w:styleId="AD722F70C0EA4127B621F53E2410EA481">
    <w:name w:val="AD722F70C0EA4127B621F53E2410EA481"/>
    <w:rsid w:val="00780464"/>
    <w:pPr>
      <w:spacing w:after="160" w:line="252" w:lineRule="auto"/>
      <w:jc w:val="both"/>
    </w:pPr>
    <w:rPr>
      <w:lang w:val="en-US" w:eastAsia="en-US"/>
    </w:rPr>
  </w:style>
  <w:style w:type="paragraph" w:customStyle="1" w:styleId="7E7E4794F941435580FE046F609A3D621">
    <w:name w:val="7E7E4794F941435580FE046F609A3D621"/>
    <w:rsid w:val="00780464"/>
    <w:pPr>
      <w:spacing w:after="160" w:line="252" w:lineRule="auto"/>
      <w:jc w:val="both"/>
    </w:pPr>
    <w:rPr>
      <w:lang w:val="en-US" w:eastAsia="en-US"/>
    </w:rPr>
  </w:style>
  <w:style w:type="paragraph" w:customStyle="1" w:styleId="C3FBA9844E4B43DF94C9F5A2D43A7F6D1">
    <w:name w:val="C3FBA9844E4B43DF94C9F5A2D43A7F6D1"/>
    <w:rsid w:val="00780464"/>
    <w:pPr>
      <w:spacing w:after="160" w:line="252" w:lineRule="auto"/>
      <w:jc w:val="both"/>
    </w:pPr>
    <w:rPr>
      <w:lang w:val="en-US" w:eastAsia="en-US"/>
    </w:rPr>
  </w:style>
  <w:style w:type="paragraph" w:customStyle="1" w:styleId="5597AABC051D476394364F8F1112A5211">
    <w:name w:val="5597AABC051D476394364F8F1112A5211"/>
    <w:rsid w:val="00780464"/>
    <w:pPr>
      <w:spacing w:after="160" w:line="252" w:lineRule="auto"/>
      <w:jc w:val="both"/>
    </w:pPr>
    <w:rPr>
      <w:lang w:val="en-US" w:eastAsia="en-US"/>
    </w:rPr>
  </w:style>
  <w:style w:type="paragraph" w:customStyle="1" w:styleId="ED57F80E1FAE432B9CC4169C25064C301">
    <w:name w:val="ED57F80E1FAE432B9CC4169C25064C301"/>
    <w:rsid w:val="00780464"/>
    <w:pPr>
      <w:spacing w:after="160" w:line="252" w:lineRule="auto"/>
      <w:jc w:val="both"/>
    </w:pPr>
    <w:rPr>
      <w:lang w:val="en-US" w:eastAsia="en-US"/>
    </w:rPr>
  </w:style>
  <w:style w:type="paragraph" w:customStyle="1" w:styleId="53B1536F388846F0AB2115DD9BECB7111">
    <w:name w:val="53B1536F388846F0AB2115DD9BECB7111"/>
    <w:rsid w:val="00780464"/>
    <w:pPr>
      <w:spacing w:after="160" w:line="252" w:lineRule="auto"/>
      <w:jc w:val="both"/>
    </w:pPr>
    <w:rPr>
      <w:lang w:val="en-US" w:eastAsia="en-US"/>
    </w:rPr>
  </w:style>
  <w:style w:type="paragraph" w:customStyle="1" w:styleId="B766F23EEA3B4F1CBB1C6BD0E1C050E01">
    <w:name w:val="B766F23EEA3B4F1CBB1C6BD0E1C050E01"/>
    <w:rsid w:val="00780464"/>
    <w:pPr>
      <w:spacing w:after="160" w:line="252" w:lineRule="auto"/>
      <w:jc w:val="both"/>
    </w:pPr>
    <w:rPr>
      <w:lang w:val="en-US" w:eastAsia="en-US"/>
    </w:rPr>
  </w:style>
  <w:style w:type="paragraph" w:customStyle="1" w:styleId="3A97B8D6E5224D26BE8398B6BD4238CC2">
    <w:name w:val="3A97B8D6E5224D26BE8398B6BD4238CC2"/>
    <w:rsid w:val="00780464"/>
    <w:pPr>
      <w:spacing w:after="160" w:line="252" w:lineRule="auto"/>
      <w:jc w:val="both"/>
    </w:pPr>
    <w:rPr>
      <w:lang w:val="en-US" w:eastAsia="en-US"/>
    </w:rPr>
  </w:style>
  <w:style w:type="paragraph" w:customStyle="1" w:styleId="039DED3531744AF7B1FC17A0F49CA0282">
    <w:name w:val="039DED3531744AF7B1FC17A0F49CA0282"/>
    <w:rsid w:val="00780464"/>
    <w:pPr>
      <w:spacing w:after="160" w:line="252" w:lineRule="auto"/>
      <w:jc w:val="both"/>
    </w:pPr>
    <w:rPr>
      <w:lang w:val="en-US" w:eastAsia="en-US"/>
    </w:rPr>
  </w:style>
  <w:style w:type="paragraph" w:customStyle="1" w:styleId="387B2DF02B294046AC01A5A4BECBD9892">
    <w:name w:val="387B2DF02B294046AC01A5A4BECBD9892"/>
    <w:rsid w:val="00780464"/>
    <w:pPr>
      <w:spacing w:after="160" w:line="252" w:lineRule="auto"/>
      <w:jc w:val="both"/>
    </w:pPr>
    <w:rPr>
      <w:lang w:val="en-US" w:eastAsia="en-US"/>
    </w:rPr>
  </w:style>
  <w:style w:type="paragraph" w:customStyle="1" w:styleId="3E8156F323AF4DF4B2DD7DACB24806B12">
    <w:name w:val="3E8156F323AF4DF4B2DD7DACB24806B12"/>
    <w:rsid w:val="00780464"/>
    <w:pPr>
      <w:spacing w:after="160" w:line="252" w:lineRule="auto"/>
      <w:jc w:val="both"/>
    </w:pPr>
    <w:rPr>
      <w:lang w:val="en-US" w:eastAsia="en-US"/>
    </w:rPr>
  </w:style>
  <w:style w:type="paragraph" w:customStyle="1" w:styleId="ED136E54A6504BB5AAFCACA57CD332212">
    <w:name w:val="ED136E54A6504BB5AAFCACA57CD332212"/>
    <w:rsid w:val="00780464"/>
    <w:pPr>
      <w:spacing w:after="160" w:line="252" w:lineRule="auto"/>
      <w:jc w:val="both"/>
    </w:pPr>
    <w:rPr>
      <w:lang w:val="en-US" w:eastAsia="en-US"/>
    </w:rPr>
  </w:style>
  <w:style w:type="paragraph" w:customStyle="1" w:styleId="6AE92EC12D0046949A6C2A5D39BE28452">
    <w:name w:val="6AE92EC12D0046949A6C2A5D39BE28452"/>
    <w:rsid w:val="00780464"/>
    <w:pPr>
      <w:spacing w:after="160" w:line="252" w:lineRule="auto"/>
      <w:jc w:val="both"/>
    </w:pPr>
    <w:rPr>
      <w:lang w:val="en-US" w:eastAsia="en-US"/>
    </w:rPr>
  </w:style>
  <w:style w:type="paragraph" w:customStyle="1" w:styleId="E14227EA8DEC4B2492363310C3FD79471">
    <w:name w:val="E14227EA8DEC4B2492363310C3FD79471"/>
    <w:rsid w:val="00780464"/>
    <w:pPr>
      <w:spacing w:after="160" w:line="252" w:lineRule="auto"/>
      <w:jc w:val="both"/>
    </w:pPr>
    <w:rPr>
      <w:lang w:val="en-US" w:eastAsia="en-US"/>
    </w:rPr>
  </w:style>
  <w:style w:type="paragraph" w:customStyle="1" w:styleId="C3815DC9A0D147A8B6B9DA6D658310762">
    <w:name w:val="C3815DC9A0D147A8B6B9DA6D658310762"/>
    <w:rsid w:val="00780464"/>
    <w:pPr>
      <w:spacing w:after="160" w:line="252" w:lineRule="auto"/>
      <w:jc w:val="both"/>
    </w:pPr>
    <w:rPr>
      <w:lang w:val="en-US" w:eastAsia="en-US"/>
    </w:rPr>
  </w:style>
  <w:style w:type="paragraph" w:customStyle="1" w:styleId="13352BF087D84F6FA90FDD0A3870A9B32">
    <w:name w:val="13352BF087D84F6FA90FDD0A3870A9B32"/>
    <w:rsid w:val="00780464"/>
    <w:pPr>
      <w:spacing w:after="160" w:line="252" w:lineRule="auto"/>
      <w:jc w:val="both"/>
    </w:pPr>
    <w:rPr>
      <w:lang w:val="en-US" w:eastAsia="en-US"/>
    </w:rPr>
  </w:style>
  <w:style w:type="paragraph" w:customStyle="1" w:styleId="94289E20D84C4A579CE896535AE930082">
    <w:name w:val="94289E20D84C4A579CE896535AE930082"/>
    <w:rsid w:val="00780464"/>
    <w:pPr>
      <w:spacing w:after="160" w:line="252" w:lineRule="auto"/>
      <w:jc w:val="both"/>
    </w:pPr>
    <w:rPr>
      <w:lang w:val="en-US" w:eastAsia="en-US"/>
    </w:rPr>
  </w:style>
  <w:style w:type="paragraph" w:customStyle="1" w:styleId="EB4D1AF60E6440509892B7497A7A658B2">
    <w:name w:val="EB4D1AF60E6440509892B7497A7A658B2"/>
    <w:rsid w:val="00780464"/>
    <w:pPr>
      <w:spacing w:after="160" w:line="252" w:lineRule="auto"/>
      <w:jc w:val="both"/>
    </w:pPr>
    <w:rPr>
      <w:lang w:val="en-US" w:eastAsia="en-US"/>
    </w:rPr>
  </w:style>
  <w:style w:type="paragraph" w:customStyle="1" w:styleId="5497F0A3DB6A47B199CF2CFF9C6CEF982">
    <w:name w:val="5497F0A3DB6A47B199CF2CFF9C6CEF982"/>
    <w:rsid w:val="00780464"/>
    <w:pPr>
      <w:spacing w:after="160" w:line="252" w:lineRule="auto"/>
      <w:jc w:val="both"/>
    </w:pPr>
    <w:rPr>
      <w:lang w:val="en-US" w:eastAsia="en-US"/>
    </w:rPr>
  </w:style>
  <w:style w:type="paragraph" w:customStyle="1" w:styleId="7FE85E289685434BAAC304310B7C22CB2">
    <w:name w:val="7FE85E289685434BAAC304310B7C22CB2"/>
    <w:rsid w:val="00780464"/>
    <w:pPr>
      <w:spacing w:after="160" w:line="252" w:lineRule="auto"/>
      <w:jc w:val="both"/>
    </w:pPr>
    <w:rPr>
      <w:lang w:val="en-US" w:eastAsia="en-US"/>
    </w:rPr>
  </w:style>
  <w:style w:type="paragraph" w:customStyle="1" w:styleId="B5C3530548954AE59D22DBB8DF7BBC1D2">
    <w:name w:val="B5C3530548954AE59D22DBB8DF7BBC1D2"/>
    <w:rsid w:val="00780464"/>
    <w:pPr>
      <w:spacing w:after="160" w:line="252" w:lineRule="auto"/>
      <w:jc w:val="both"/>
    </w:pPr>
    <w:rPr>
      <w:lang w:val="en-US" w:eastAsia="en-US"/>
    </w:rPr>
  </w:style>
  <w:style w:type="paragraph" w:customStyle="1" w:styleId="E9BFAD98E8354084B826B9E10B4721FE2">
    <w:name w:val="E9BFAD98E8354084B826B9E10B4721FE2"/>
    <w:rsid w:val="00780464"/>
    <w:pPr>
      <w:spacing w:after="160" w:line="252" w:lineRule="auto"/>
      <w:jc w:val="both"/>
    </w:pPr>
    <w:rPr>
      <w:lang w:val="en-US" w:eastAsia="en-US"/>
    </w:rPr>
  </w:style>
  <w:style w:type="paragraph" w:customStyle="1" w:styleId="15F682D6BE4E49F0832A912CCDDD13B02">
    <w:name w:val="15F682D6BE4E49F0832A912CCDDD13B02"/>
    <w:rsid w:val="00780464"/>
    <w:pPr>
      <w:spacing w:after="160" w:line="252" w:lineRule="auto"/>
      <w:jc w:val="both"/>
    </w:pPr>
    <w:rPr>
      <w:lang w:val="en-US" w:eastAsia="en-US"/>
    </w:rPr>
  </w:style>
  <w:style w:type="paragraph" w:customStyle="1" w:styleId="771D7C9F2B1D4DFEBB7F63AFE8D8E7F62">
    <w:name w:val="771D7C9F2B1D4DFEBB7F63AFE8D8E7F62"/>
    <w:rsid w:val="00780464"/>
    <w:pPr>
      <w:spacing w:after="160" w:line="252" w:lineRule="auto"/>
      <w:jc w:val="both"/>
    </w:pPr>
    <w:rPr>
      <w:lang w:val="en-US" w:eastAsia="en-US"/>
    </w:rPr>
  </w:style>
  <w:style w:type="paragraph" w:customStyle="1" w:styleId="F692AD6BB90042CBBBF423ED38F545352">
    <w:name w:val="F692AD6BB90042CBBBF423ED38F545352"/>
    <w:rsid w:val="00780464"/>
    <w:pPr>
      <w:spacing w:after="160" w:line="252" w:lineRule="auto"/>
      <w:jc w:val="both"/>
    </w:pPr>
    <w:rPr>
      <w:lang w:val="en-US" w:eastAsia="en-US"/>
    </w:rPr>
  </w:style>
  <w:style w:type="paragraph" w:customStyle="1" w:styleId="BB68BECBD38D4F8CAACF48BC9E81110F2">
    <w:name w:val="BB68BECBD38D4F8CAACF48BC9E81110F2"/>
    <w:rsid w:val="00780464"/>
    <w:pPr>
      <w:spacing w:after="160" w:line="252" w:lineRule="auto"/>
      <w:jc w:val="both"/>
    </w:pPr>
    <w:rPr>
      <w:lang w:val="en-US" w:eastAsia="en-US"/>
    </w:rPr>
  </w:style>
  <w:style w:type="paragraph" w:customStyle="1" w:styleId="44B108CEE4734AE29A450F36B49410462">
    <w:name w:val="44B108CEE4734AE29A450F36B49410462"/>
    <w:rsid w:val="00780464"/>
    <w:pPr>
      <w:spacing w:after="160" w:line="252" w:lineRule="auto"/>
      <w:jc w:val="both"/>
    </w:pPr>
    <w:rPr>
      <w:lang w:val="en-US" w:eastAsia="en-US"/>
    </w:rPr>
  </w:style>
  <w:style w:type="paragraph" w:customStyle="1" w:styleId="E8BB5C56F23F4E0D81DA79E45E500C0A2">
    <w:name w:val="E8BB5C56F23F4E0D81DA79E45E500C0A2"/>
    <w:rsid w:val="00780464"/>
    <w:pPr>
      <w:spacing w:after="160" w:line="252" w:lineRule="auto"/>
      <w:jc w:val="both"/>
    </w:pPr>
    <w:rPr>
      <w:lang w:val="en-US" w:eastAsia="en-US"/>
    </w:rPr>
  </w:style>
  <w:style w:type="paragraph" w:customStyle="1" w:styleId="7A8F1F8C4B414989A4318CDE999B7C592">
    <w:name w:val="7A8F1F8C4B414989A4318CDE999B7C592"/>
    <w:rsid w:val="00780464"/>
    <w:pPr>
      <w:spacing w:after="160" w:line="252" w:lineRule="auto"/>
      <w:jc w:val="both"/>
    </w:pPr>
    <w:rPr>
      <w:lang w:val="en-US" w:eastAsia="en-US"/>
    </w:rPr>
  </w:style>
  <w:style w:type="paragraph" w:customStyle="1" w:styleId="E3C2C92B059F45ED909DA65D1DAB28382">
    <w:name w:val="E3C2C92B059F45ED909DA65D1DAB28382"/>
    <w:rsid w:val="00780464"/>
    <w:pPr>
      <w:spacing w:after="160" w:line="252" w:lineRule="auto"/>
      <w:jc w:val="both"/>
    </w:pPr>
    <w:rPr>
      <w:lang w:val="en-US" w:eastAsia="en-US"/>
    </w:rPr>
  </w:style>
  <w:style w:type="paragraph" w:customStyle="1" w:styleId="727C0CBCFFCB44A18342E29A32DF56652">
    <w:name w:val="727C0CBCFFCB44A18342E29A32DF56652"/>
    <w:rsid w:val="00780464"/>
    <w:pPr>
      <w:spacing w:after="160" w:line="252" w:lineRule="auto"/>
      <w:jc w:val="both"/>
    </w:pPr>
    <w:rPr>
      <w:lang w:val="en-US" w:eastAsia="en-US"/>
    </w:rPr>
  </w:style>
  <w:style w:type="paragraph" w:customStyle="1" w:styleId="AD722F70C0EA4127B621F53E2410EA482">
    <w:name w:val="AD722F70C0EA4127B621F53E2410EA482"/>
    <w:rsid w:val="00780464"/>
    <w:pPr>
      <w:spacing w:after="160" w:line="252" w:lineRule="auto"/>
      <w:jc w:val="both"/>
    </w:pPr>
    <w:rPr>
      <w:lang w:val="en-US" w:eastAsia="en-US"/>
    </w:rPr>
  </w:style>
  <w:style w:type="paragraph" w:customStyle="1" w:styleId="7E7E4794F941435580FE046F609A3D622">
    <w:name w:val="7E7E4794F941435580FE046F609A3D622"/>
    <w:rsid w:val="00780464"/>
    <w:pPr>
      <w:spacing w:after="160" w:line="252" w:lineRule="auto"/>
      <w:jc w:val="both"/>
    </w:pPr>
    <w:rPr>
      <w:lang w:val="en-US" w:eastAsia="en-US"/>
    </w:rPr>
  </w:style>
  <w:style w:type="paragraph" w:customStyle="1" w:styleId="C3FBA9844E4B43DF94C9F5A2D43A7F6D2">
    <w:name w:val="C3FBA9844E4B43DF94C9F5A2D43A7F6D2"/>
    <w:rsid w:val="00780464"/>
    <w:pPr>
      <w:spacing w:after="160" w:line="252" w:lineRule="auto"/>
      <w:jc w:val="both"/>
    </w:pPr>
    <w:rPr>
      <w:lang w:val="en-US" w:eastAsia="en-US"/>
    </w:rPr>
  </w:style>
  <w:style w:type="paragraph" w:customStyle="1" w:styleId="5597AABC051D476394364F8F1112A5212">
    <w:name w:val="5597AABC051D476394364F8F1112A5212"/>
    <w:rsid w:val="00780464"/>
    <w:pPr>
      <w:spacing w:after="160" w:line="252" w:lineRule="auto"/>
      <w:jc w:val="both"/>
    </w:pPr>
    <w:rPr>
      <w:lang w:val="en-US" w:eastAsia="en-US"/>
    </w:rPr>
  </w:style>
  <w:style w:type="paragraph" w:customStyle="1" w:styleId="ED57F80E1FAE432B9CC4169C25064C302">
    <w:name w:val="ED57F80E1FAE432B9CC4169C25064C302"/>
    <w:rsid w:val="00780464"/>
    <w:pPr>
      <w:spacing w:after="160" w:line="252" w:lineRule="auto"/>
      <w:jc w:val="both"/>
    </w:pPr>
    <w:rPr>
      <w:lang w:val="en-US" w:eastAsia="en-US"/>
    </w:rPr>
  </w:style>
  <w:style w:type="paragraph" w:customStyle="1" w:styleId="53B1536F388846F0AB2115DD9BECB7112">
    <w:name w:val="53B1536F388846F0AB2115DD9BECB7112"/>
    <w:rsid w:val="00780464"/>
    <w:pPr>
      <w:spacing w:after="160" w:line="252" w:lineRule="auto"/>
      <w:jc w:val="both"/>
    </w:pPr>
    <w:rPr>
      <w:lang w:val="en-US" w:eastAsia="en-US"/>
    </w:rPr>
  </w:style>
  <w:style w:type="paragraph" w:customStyle="1" w:styleId="B766F23EEA3B4F1CBB1C6BD0E1C050E02">
    <w:name w:val="B766F23EEA3B4F1CBB1C6BD0E1C050E02"/>
    <w:rsid w:val="00780464"/>
    <w:pPr>
      <w:spacing w:after="160" w:line="252" w:lineRule="auto"/>
      <w:jc w:val="both"/>
    </w:pPr>
    <w:rPr>
      <w:lang w:val="en-US" w:eastAsia="en-US"/>
    </w:rPr>
  </w:style>
  <w:style w:type="paragraph" w:customStyle="1" w:styleId="F689E36B885B4F088E4F58284B79D5FB">
    <w:name w:val="F689E36B885B4F088E4F58284B79D5FB"/>
    <w:rsid w:val="00780464"/>
  </w:style>
  <w:style w:type="paragraph" w:customStyle="1" w:styleId="3A97B8D6E5224D26BE8398B6BD4238CC3">
    <w:name w:val="3A97B8D6E5224D26BE8398B6BD4238CC3"/>
    <w:rsid w:val="00780464"/>
    <w:pPr>
      <w:spacing w:after="160" w:line="252" w:lineRule="auto"/>
      <w:jc w:val="both"/>
    </w:pPr>
    <w:rPr>
      <w:lang w:val="en-US" w:eastAsia="en-US"/>
    </w:rPr>
  </w:style>
  <w:style w:type="paragraph" w:customStyle="1" w:styleId="039DED3531744AF7B1FC17A0F49CA0283">
    <w:name w:val="039DED3531744AF7B1FC17A0F49CA0283"/>
    <w:rsid w:val="00780464"/>
    <w:pPr>
      <w:spacing w:after="160" w:line="252" w:lineRule="auto"/>
      <w:jc w:val="both"/>
    </w:pPr>
    <w:rPr>
      <w:lang w:val="en-US" w:eastAsia="en-US"/>
    </w:rPr>
  </w:style>
  <w:style w:type="paragraph" w:customStyle="1" w:styleId="387B2DF02B294046AC01A5A4BECBD9893">
    <w:name w:val="387B2DF02B294046AC01A5A4BECBD9893"/>
    <w:rsid w:val="00780464"/>
    <w:pPr>
      <w:spacing w:after="160" w:line="252" w:lineRule="auto"/>
      <w:jc w:val="both"/>
    </w:pPr>
    <w:rPr>
      <w:lang w:val="en-US" w:eastAsia="en-US"/>
    </w:rPr>
  </w:style>
  <w:style w:type="paragraph" w:customStyle="1" w:styleId="3E8156F323AF4DF4B2DD7DACB24806B13">
    <w:name w:val="3E8156F323AF4DF4B2DD7DACB24806B13"/>
    <w:rsid w:val="00780464"/>
    <w:pPr>
      <w:spacing w:after="160" w:line="252" w:lineRule="auto"/>
      <w:jc w:val="both"/>
    </w:pPr>
    <w:rPr>
      <w:lang w:val="en-US" w:eastAsia="en-US"/>
    </w:rPr>
  </w:style>
  <w:style w:type="paragraph" w:customStyle="1" w:styleId="ED136E54A6504BB5AAFCACA57CD332213">
    <w:name w:val="ED136E54A6504BB5AAFCACA57CD332213"/>
    <w:rsid w:val="00780464"/>
    <w:pPr>
      <w:spacing w:after="160" w:line="252" w:lineRule="auto"/>
      <w:jc w:val="both"/>
    </w:pPr>
    <w:rPr>
      <w:lang w:val="en-US" w:eastAsia="en-US"/>
    </w:rPr>
  </w:style>
  <w:style w:type="paragraph" w:customStyle="1" w:styleId="6AE92EC12D0046949A6C2A5D39BE28453">
    <w:name w:val="6AE92EC12D0046949A6C2A5D39BE28453"/>
    <w:rsid w:val="00780464"/>
    <w:pPr>
      <w:spacing w:after="160" w:line="252" w:lineRule="auto"/>
      <w:jc w:val="both"/>
    </w:pPr>
    <w:rPr>
      <w:lang w:val="en-US" w:eastAsia="en-US"/>
    </w:rPr>
  </w:style>
  <w:style w:type="paragraph" w:customStyle="1" w:styleId="E14227EA8DEC4B2492363310C3FD79472">
    <w:name w:val="E14227EA8DEC4B2492363310C3FD79472"/>
    <w:rsid w:val="00780464"/>
    <w:pPr>
      <w:spacing w:after="160" w:line="252" w:lineRule="auto"/>
      <w:jc w:val="both"/>
    </w:pPr>
    <w:rPr>
      <w:lang w:val="en-US" w:eastAsia="en-US"/>
    </w:rPr>
  </w:style>
  <w:style w:type="paragraph" w:customStyle="1" w:styleId="C3815DC9A0D147A8B6B9DA6D658310763">
    <w:name w:val="C3815DC9A0D147A8B6B9DA6D658310763"/>
    <w:rsid w:val="00780464"/>
    <w:pPr>
      <w:spacing w:after="160" w:line="252" w:lineRule="auto"/>
      <w:jc w:val="both"/>
    </w:pPr>
    <w:rPr>
      <w:lang w:val="en-US" w:eastAsia="en-US"/>
    </w:rPr>
  </w:style>
  <w:style w:type="paragraph" w:customStyle="1" w:styleId="F689E36B885B4F088E4F58284B79D5FB1">
    <w:name w:val="F689E36B885B4F088E4F58284B79D5FB1"/>
    <w:rsid w:val="00780464"/>
    <w:pPr>
      <w:spacing w:after="160" w:line="252" w:lineRule="auto"/>
      <w:jc w:val="both"/>
    </w:pPr>
    <w:rPr>
      <w:lang w:val="en-US" w:eastAsia="en-US"/>
    </w:rPr>
  </w:style>
  <w:style w:type="paragraph" w:customStyle="1" w:styleId="94289E20D84C4A579CE896535AE930083">
    <w:name w:val="94289E20D84C4A579CE896535AE930083"/>
    <w:rsid w:val="00780464"/>
    <w:pPr>
      <w:spacing w:after="160" w:line="252" w:lineRule="auto"/>
      <w:jc w:val="both"/>
    </w:pPr>
    <w:rPr>
      <w:lang w:val="en-US" w:eastAsia="en-US"/>
    </w:rPr>
  </w:style>
  <w:style w:type="paragraph" w:customStyle="1" w:styleId="EB4D1AF60E6440509892B7497A7A658B3">
    <w:name w:val="EB4D1AF60E6440509892B7497A7A658B3"/>
    <w:rsid w:val="00780464"/>
    <w:pPr>
      <w:spacing w:after="160" w:line="252" w:lineRule="auto"/>
      <w:jc w:val="both"/>
    </w:pPr>
    <w:rPr>
      <w:lang w:val="en-US" w:eastAsia="en-US"/>
    </w:rPr>
  </w:style>
  <w:style w:type="paragraph" w:customStyle="1" w:styleId="5497F0A3DB6A47B199CF2CFF9C6CEF983">
    <w:name w:val="5497F0A3DB6A47B199CF2CFF9C6CEF983"/>
    <w:rsid w:val="00780464"/>
    <w:pPr>
      <w:spacing w:after="160" w:line="252" w:lineRule="auto"/>
      <w:jc w:val="both"/>
    </w:pPr>
    <w:rPr>
      <w:lang w:val="en-US" w:eastAsia="en-US"/>
    </w:rPr>
  </w:style>
  <w:style w:type="paragraph" w:customStyle="1" w:styleId="7FE85E289685434BAAC304310B7C22CB3">
    <w:name w:val="7FE85E289685434BAAC304310B7C22CB3"/>
    <w:rsid w:val="00780464"/>
    <w:pPr>
      <w:spacing w:after="160" w:line="252" w:lineRule="auto"/>
      <w:jc w:val="both"/>
    </w:pPr>
    <w:rPr>
      <w:lang w:val="en-US" w:eastAsia="en-US"/>
    </w:rPr>
  </w:style>
  <w:style w:type="paragraph" w:customStyle="1" w:styleId="B5C3530548954AE59D22DBB8DF7BBC1D3">
    <w:name w:val="B5C3530548954AE59D22DBB8DF7BBC1D3"/>
    <w:rsid w:val="00780464"/>
    <w:pPr>
      <w:spacing w:after="160" w:line="252" w:lineRule="auto"/>
      <w:jc w:val="both"/>
    </w:pPr>
    <w:rPr>
      <w:lang w:val="en-US" w:eastAsia="en-US"/>
    </w:rPr>
  </w:style>
  <w:style w:type="paragraph" w:customStyle="1" w:styleId="E9BFAD98E8354084B826B9E10B4721FE3">
    <w:name w:val="E9BFAD98E8354084B826B9E10B4721FE3"/>
    <w:rsid w:val="00780464"/>
    <w:pPr>
      <w:spacing w:after="160" w:line="252" w:lineRule="auto"/>
      <w:jc w:val="both"/>
    </w:pPr>
    <w:rPr>
      <w:lang w:val="en-US" w:eastAsia="en-US"/>
    </w:rPr>
  </w:style>
  <w:style w:type="paragraph" w:customStyle="1" w:styleId="15F682D6BE4E49F0832A912CCDDD13B03">
    <w:name w:val="15F682D6BE4E49F0832A912CCDDD13B03"/>
    <w:rsid w:val="00780464"/>
    <w:pPr>
      <w:spacing w:after="160" w:line="252" w:lineRule="auto"/>
      <w:jc w:val="both"/>
    </w:pPr>
    <w:rPr>
      <w:lang w:val="en-US" w:eastAsia="en-US"/>
    </w:rPr>
  </w:style>
  <w:style w:type="paragraph" w:customStyle="1" w:styleId="771D7C9F2B1D4DFEBB7F63AFE8D8E7F63">
    <w:name w:val="771D7C9F2B1D4DFEBB7F63AFE8D8E7F63"/>
    <w:rsid w:val="00780464"/>
    <w:pPr>
      <w:spacing w:after="160" w:line="252" w:lineRule="auto"/>
      <w:jc w:val="both"/>
    </w:pPr>
    <w:rPr>
      <w:lang w:val="en-US" w:eastAsia="en-US"/>
    </w:rPr>
  </w:style>
  <w:style w:type="paragraph" w:customStyle="1" w:styleId="F692AD6BB90042CBBBF423ED38F545353">
    <w:name w:val="F692AD6BB90042CBBBF423ED38F545353"/>
    <w:rsid w:val="00780464"/>
    <w:pPr>
      <w:spacing w:after="160" w:line="252" w:lineRule="auto"/>
      <w:jc w:val="both"/>
    </w:pPr>
    <w:rPr>
      <w:lang w:val="en-US" w:eastAsia="en-US"/>
    </w:rPr>
  </w:style>
  <w:style w:type="paragraph" w:customStyle="1" w:styleId="BB68BECBD38D4F8CAACF48BC9E81110F3">
    <w:name w:val="BB68BECBD38D4F8CAACF48BC9E81110F3"/>
    <w:rsid w:val="00780464"/>
    <w:pPr>
      <w:spacing w:after="160" w:line="252" w:lineRule="auto"/>
      <w:jc w:val="both"/>
    </w:pPr>
    <w:rPr>
      <w:lang w:val="en-US" w:eastAsia="en-US"/>
    </w:rPr>
  </w:style>
  <w:style w:type="paragraph" w:customStyle="1" w:styleId="44B108CEE4734AE29A450F36B49410463">
    <w:name w:val="44B108CEE4734AE29A450F36B49410463"/>
    <w:rsid w:val="00780464"/>
    <w:pPr>
      <w:spacing w:after="160" w:line="252" w:lineRule="auto"/>
      <w:jc w:val="both"/>
    </w:pPr>
    <w:rPr>
      <w:lang w:val="en-US" w:eastAsia="en-US"/>
    </w:rPr>
  </w:style>
  <w:style w:type="paragraph" w:customStyle="1" w:styleId="E8BB5C56F23F4E0D81DA79E45E500C0A3">
    <w:name w:val="E8BB5C56F23F4E0D81DA79E45E500C0A3"/>
    <w:rsid w:val="00780464"/>
    <w:pPr>
      <w:spacing w:after="160" w:line="252" w:lineRule="auto"/>
      <w:jc w:val="both"/>
    </w:pPr>
    <w:rPr>
      <w:lang w:val="en-US" w:eastAsia="en-US"/>
    </w:rPr>
  </w:style>
  <w:style w:type="paragraph" w:customStyle="1" w:styleId="7A8F1F8C4B414989A4318CDE999B7C593">
    <w:name w:val="7A8F1F8C4B414989A4318CDE999B7C593"/>
    <w:rsid w:val="00780464"/>
    <w:pPr>
      <w:spacing w:after="160" w:line="252" w:lineRule="auto"/>
      <w:jc w:val="both"/>
    </w:pPr>
    <w:rPr>
      <w:lang w:val="en-US" w:eastAsia="en-US"/>
    </w:rPr>
  </w:style>
  <w:style w:type="paragraph" w:customStyle="1" w:styleId="E3C2C92B059F45ED909DA65D1DAB28383">
    <w:name w:val="E3C2C92B059F45ED909DA65D1DAB28383"/>
    <w:rsid w:val="00780464"/>
    <w:pPr>
      <w:spacing w:after="160" w:line="252" w:lineRule="auto"/>
      <w:jc w:val="both"/>
    </w:pPr>
    <w:rPr>
      <w:lang w:val="en-US" w:eastAsia="en-US"/>
    </w:rPr>
  </w:style>
  <w:style w:type="paragraph" w:customStyle="1" w:styleId="727C0CBCFFCB44A18342E29A32DF56653">
    <w:name w:val="727C0CBCFFCB44A18342E29A32DF56653"/>
    <w:rsid w:val="00780464"/>
    <w:pPr>
      <w:spacing w:after="160" w:line="252" w:lineRule="auto"/>
      <w:jc w:val="both"/>
    </w:pPr>
    <w:rPr>
      <w:lang w:val="en-US" w:eastAsia="en-US"/>
    </w:rPr>
  </w:style>
  <w:style w:type="paragraph" w:customStyle="1" w:styleId="AD722F70C0EA4127B621F53E2410EA483">
    <w:name w:val="AD722F70C0EA4127B621F53E2410EA483"/>
    <w:rsid w:val="00780464"/>
    <w:pPr>
      <w:spacing w:after="160" w:line="252" w:lineRule="auto"/>
      <w:jc w:val="both"/>
    </w:pPr>
    <w:rPr>
      <w:lang w:val="en-US" w:eastAsia="en-US"/>
    </w:rPr>
  </w:style>
  <w:style w:type="paragraph" w:customStyle="1" w:styleId="7E7E4794F941435580FE046F609A3D623">
    <w:name w:val="7E7E4794F941435580FE046F609A3D623"/>
    <w:rsid w:val="00780464"/>
    <w:pPr>
      <w:spacing w:after="160" w:line="252" w:lineRule="auto"/>
      <w:jc w:val="both"/>
    </w:pPr>
    <w:rPr>
      <w:lang w:val="en-US" w:eastAsia="en-US"/>
    </w:rPr>
  </w:style>
  <w:style w:type="paragraph" w:customStyle="1" w:styleId="C3FBA9844E4B43DF94C9F5A2D43A7F6D3">
    <w:name w:val="C3FBA9844E4B43DF94C9F5A2D43A7F6D3"/>
    <w:rsid w:val="00780464"/>
    <w:pPr>
      <w:spacing w:after="160" w:line="252" w:lineRule="auto"/>
      <w:jc w:val="both"/>
    </w:pPr>
    <w:rPr>
      <w:lang w:val="en-US" w:eastAsia="en-US"/>
    </w:rPr>
  </w:style>
  <w:style w:type="paragraph" w:customStyle="1" w:styleId="5597AABC051D476394364F8F1112A5213">
    <w:name w:val="5597AABC051D476394364F8F1112A5213"/>
    <w:rsid w:val="00780464"/>
    <w:pPr>
      <w:spacing w:after="160" w:line="252" w:lineRule="auto"/>
      <w:jc w:val="both"/>
    </w:pPr>
    <w:rPr>
      <w:lang w:val="en-US" w:eastAsia="en-US"/>
    </w:rPr>
  </w:style>
  <w:style w:type="paragraph" w:customStyle="1" w:styleId="ED57F80E1FAE432B9CC4169C25064C303">
    <w:name w:val="ED57F80E1FAE432B9CC4169C25064C303"/>
    <w:rsid w:val="00780464"/>
    <w:pPr>
      <w:spacing w:after="160" w:line="252" w:lineRule="auto"/>
      <w:jc w:val="both"/>
    </w:pPr>
    <w:rPr>
      <w:lang w:val="en-US" w:eastAsia="en-US"/>
    </w:rPr>
  </w:style>
  <w:style w:type="paragraph" w:customStyle="1" w:styleId="53B1536F388846F0AB2115DD9BECB7113">
    <w:name w:val="53B1536F388846F0AB2115DD9BECB7113"/>
    <w:rsid w:val="00780464"/>
    <w:pPr>
      <w:spacing w:after="160" w:line="252" w:lineRule="auto"/>
      <w:jc w:val="both"/>
    </w:pPr>
    <w:rPr>
      <w:lang w:val="en-US" w:eastAsia="en-US"/>
    </w:rPr>
  </w:style>
  <w:style w:type="paragraph" w:customStyle="1" w:styleId="B766F23EEA3B4F1CBB1C6BD0E1C050E03">
    <w:name w:val="B766F23EEA3B4F1CBB1C6BD0E1C050E03"/>
    <w:rsid w:val="00780464"/>
    <w:pPr>
      <w:spacing w:after="160" w:line="252" w:lineRule="auto"/>
      <w:jc w:val="both"/>
    </w:pPr>
    <w:rPr>
      <w:lang w:val="en-US" w:eastAsia="en-US"/>
    </w:rPr>
  </w:style>
  <w:style w:type="paragraph" w:customStyle="1" w:styleId="03D5C73F408A4BA484D0F1FE1C96D730">
    <w:name w:val="03D5C73F408A4BA484D0F1FE1C96D730"/>
    <w:rsid w:val="00D02828"/>
  </w:style>
  <w:style w:type="paragraph" w:customStyle="1" w:styleId="E663609F276144EBB83239EAB5B52832">
    <w:name w:val="E663609F276144EBB83239EAB5B52832"/>
    <w:rsid w:val="00ED6777"/>
  </w:style>
  <w:style w:type="paragraph" w:customStyle="1" w:styleId="D8B8F73703334D63A044A6C25F8B2DBC">
    <w:name w:val="D8B8F73703334D63A044A6C25F8B2DBC"/>
    <w:rsid w:val="002C0CD0"/>
    <w:pPr>
      <w:spacing w:after="160" w:line="259" w:lineRule="auto"/>
    </w:pPr>
  </w:style>
  <w:style w:type="paragraph" w:customStyle="1" w:styleId="D370F11A31E44AF9BDB42E25E1A25DBB">
    <w:name w:val="D370F11A31E44AF9BDB42E25E1A25DBB"/>
    <w:rsid w:val="002C0CD0"/>
    <w:pPr>
      <w:spacing w:after="160" w:line="259" w:lineRule="auto"/>
    </w:pPr>
  </w:style>
  <w:style w:type="paragraph" w:customStyle="1" w:styleId="1D9D9662362146CAAB1D8A9347570710">
    <w:name w:val="1D9D9662362146CAAB1D8A9347570710"/>
    <w:rsid w:val="002C0CD0"/>
    <w:pPr>
      <w:spacing w:after="160" w:line="259" w:lineRule="auto"/>
    </w:pPr>
  </w:style>
  <w:style w:type="paragraph" w:customStyle="1" w:styleId="619B7B8589F44AC2BA56528FBC1EB824">
    <w:name w:val="619B7B8589F44AC2BA56528FBC1EB824"/>
    <w:rsid w:val="002C0CD0"/>
    <w:pPr>
      <w:spacing w:after="160" w:line="259" w:lineRule="auto"/>
    </w:pPr>
  </w:style>
  <w:style w:type="paragraph" w:customStyle="1" w:styleId="964CFC1605B94354B63FB4FCB7750411">
    <w:name w:val="964CFC1605B94354B63FB4FCB7750411"/>
    <w:rsid w:val="002C0CD0"/>
    <w:pPr>
      <w:spacing w:after="160" w:line="259" w:lineRule="auto"/>
    </w:pPr>
  </w:style>
  <w:style w:type="paragraph" w:customStyle="1" w:styleId="C0D991BE0CF8486CB02847391D5A0FF9">
    <w:name w:val="C0D991BE0CF8486CB02847391D5A0FF9"/>
    <w:rsid w:val="002C0CD0"/>
    <w:pPr>
      <w:spacing w:after="160" w:line="259" w:lineRule="auto"/>
    </w:pPr>
  </w:style>
  <w:style w:type="paragraph" w:customStyle="1" w:styleId="A786B5B8B3494088922A3200B179EEA0">
    <w:name w:val="A786B5B8B3494088922A3200B179EEA0"/>
    <w:rsid w:val="002C0CD0"/>
    <w:pPr>
      <w:spacing w:after="160" w:line="259" w:lineRule="auto"/>
    </w:pPr>
  </w:style>
  <w:style w:type="paragraph" w:customStyle="1" w:styleId="5C0C929613A147D384BC0F3A8C888D0A">
    <w:name w:val="5C0C929613A147D384BC0F3A8C888D0A"/>
    <w:rsid w:val="002C0CD0"/>
    <w:pPr>
      <w:spacing w:after="160" w:line="259" w:lineRule="auto"/>
    </w:pPr>
  </w:style>
  <w:style w:type="paragraph" w:customStyle="1" w:styleId="6EF14CC008B84C1B9C9528EA1A3483DD">
    <w:name w:val="6EF14CC008B84C1B9C9528EA1A3483DD"/>
    <w:rsid w:val="002C0CD0"/>
    <w:pPr>
      <w:spacing w:after="160" w:line="259" w:lineRule="auto"/>
    </w:pPr>
  </w:style>
  <w:style w:type="paragraph" w:customStyle="1" w:styleId="7A3D618B059D44678A047A10656369D3">
    <w:name w:val="7A3D618B059D44678A047A10656369D3"/>
    <w:rsid w:val="002C0CD0"/>
    <w:pPr>
      <w:spacing w:after="160" w:line="259" w:lineRule="auto"/>
    </w:pPr>
  </w:style>
  <w:style w:type="paragraph" w:customStyle="1" w:styleId="CBC046C8CC3546A5A37B210715454763">
    <w:name w:val="CBC046C8CC3546A5A37B210715454763"/>
    <w:rsid w:val="002C0CD0"/>
    <w:pPr>
      <w:spacing w:after="160" w:line="259" w:lineRule="auto"/>
    </w:pPr>
  </w:style>
  <w:style w:type="paragraph" w:customStyle="1" w:styleId="AED7256D77C54093BAEA05438E922B65">
    <w:name w:val="AED7256D77C54093BAEA05438E922B65"/>
    <w:rsid w:val="002C0CD0"/>
    <w:pPr>
      <w:spacing w:after="160" w:line="259" w:lineRule="auto"/>
    </w:pPr>
  </w:style>
  <w:style w:type="paragraph" w:customStyle="1" w:styleId="17FEEFE22A31488FA68DF44B9D899EC7">
    <w:name w:val="17FEEFE22A31488FA68DF44B9D899EC7"/>
    <w:rsid w:val="002C0CD0"/>
    <w:pPr>
      <w:spacing w:after="160" w:line="259" w:lineRule="auto"/>
    </w:pPr>
  </w:style>
  <w:style w:type="paragraph" w:customStyle="1" w:styleId="80AADF6C8DDF47E1A12D8E67ABFFEA8F">
    <w:name w:val="80AADF6C8DDF47E1A12D8E67ABFFEA8F"/>
    <w:rsid w:val="002C0CD0"/>
    <w:pPr>
      <w:spacing w:after="160" w:line="259" w:lineRule="auto"/>
    </w:pPr>
  </w:style>
  <w:style w:type="paragraph" w:customStyle="1" w:styleId="17FB985228E049E0B5C69010FA5FD0EC">
    <w:name w:val="17FB985228E049E0B5C69010FA5FD0EC"/>
    <w:rsid w:val="00F67C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DB302E5-85BC-44A7-9E54-FE6AF032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TotalTime>
  <Pages>8</Pages>
  <Words>18005</Words>
  <Characters>10264</Characters>
  <Application>Microsoft Office Word</Application>
  <DocSecurity>0</DocSecurity>
  <Lines>85</Lines>
  <Paragraphs>56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kompiuteris</dc:creator>
  <cp:lastModifiedBy>Diana Zujevič</cp:lastModifiedBy>
  <cp:revision>5</cp:revision>
  <cp:lastPrinted>2018-03-07T08:06:00Z</cp:lastPrinted>
  <dcterms:created xsi:type="dcterms:W3CDTF">2020-11-26T11:38:00Z</dcterms:created>
  <dcterms:modified xsi:type="dcterms:W3CDTF">2020-11-30T12:09:00Z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