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081D9" w14:textId="5B472F9F" w:rsidR="00073949" w:rsidRPr="00231C29" w:rsidRDefault="00073949" w:rsidP="00073949">
      <w:pPr>
        <w:spacing w:after="0" w:line="240" w:lineRule="auto"/>
        <w:jc w:val="center"/>
        <w:rPr>
          <w:rFonts w:eastAsia="Times New Roman"/>
          <w:b/>
          <w:szCs w:val="24"/>
        </w:rPr>
      </w:pPr>
      <w:bookmarkStart w:id="0" w:name="_Hlk24704944"/>
      <w:r w:rsidRPr="00E26A1C">
        <w:rPr>
          <w:rFonts w:eastAsia="Times New Roman"/>
          <w:b/>
          <w:szCs w:val="24"/>
        </w:rPr>
        <w:t xml:space="preserve">ASMENS DUOMENŲ </w:t>
      </w:r>
      <w:r w:rsidRPr="00231C29">
        <w:rPr>
          <w:rFonts w:eastAsia="Times New Roman"/>
          <w:b/>
          <w:szCs w:val="24"/>
        </w:rPr>
        <w:t>TVARKYMO SUSITARIMAS</w:t>
      </w:r>
    </w:p>
    <w:p w14:paraId="4AD2263E" w14:textId="77777777" w:rsidR="00073949" w:rsidRPr="00E26A1C" w:rsidRDefault="00073949" w:rsidP="00073949">
      <w:pPr>
        <w:spacing w:after="0" w:line="240" w:lineRule="auto"/>
        <w:jc w:val="center"/>
        <w:rPr>
          <w:rFonts w:eastAsia="Times New Roman"/>
          <w:b/>
          <w:szCs w:val="24"/>
        </w:rPr>
      </w:pPr>
    </w:p>
    <w:bookmarkEnd w:id="0"/>
    <w:p w14:paraId="7B11EC24" w14:textId="77777777" w:rsidR="00073949" w:rsidRDefault="00073949" w:rsidP="00073949">
      <w:pPr>
        <w:spacing w:before="29"/>
        <w:jc w:val="center"/>
        <w:rPr>
          <w:rFonts w:eastAsiaTheme="minorHAnsi"/>
          <w:szCs w:val="24"/>
        </w:rPr>
      </w:pPr>
      <w:r w:rsidRPr="009F088B">
        <w:rPr>
          <w:szCs w:val="24"/>
        </w:rPr>
        <w:t>20</w:t>
      </w:r>
      <w:r>
        <w:rPr>
          <w:szCs w:val="24"/>
        </w:rPr>
        <w:t>20</w:t>
      </w:r>
      <w:r w:rsidRPr="009F088B">
        <w:rPr>
          <w:szCs w:val="24"/>
        </w:rPr>
        <w:t xml:space="preserve"> m. _____________ d. </w:t>
      </w:r>
      <w:r>
        <w:t>Nr. 1BS-       -(1.11.)</w:t>
      </w:r>
    </w:p>
    <w:p w14:paraId="799D1630" w14:textId="77777777" w:rsidR="00073949" w:rsidRPr="00E26A1C" w:rsidRDefault="00073949" w:rsidP="00073949">
      <w:pPr>
        <w:spacing w:line="240" w:lineRule="auto"/>
        <w:jc w:val="center"/>
        <w:rPr>
          <w:rFonts w:eastAsia="Times New Roman"/>
          <w:szCs w:val="24"/>
        </w:rPr>
      </w:pPr>
      <w:r w:rsidRPr="00E26A1C">
        <w:rPr>
          <w:rFonts w:eastAsia="Times New Roman"/>
          <w:szCs w:val="24"/>
        </w:rPr>
        <w:t>Vilnius</w:t>
      </w:r>
    </w:p>
    <w:p w14:paraId="4FCB7E88" w14:textId="33A78BCA" w:rsidR="00073949" w:rsidRPr="00E26A1C" w:rsidRDefault="00073949" w:rsidP="000A2255">
      <w:pPr>
        <w:spacing w:after="0" w:line="240" w:lineRule="auto"/>
        <w:jc w:val="both"/>
        <w:rPr>
          <w:rFonts w:eastAsia="Times New Roman"/>
          <w:szCs w:val="24"/>
        </w:rPr>
      </w:pPr>
      <w:r w:rsidRPr="00E26A1C">
        <w:rPr>
          <w:rFonts w:eastAsia="Times New Roman"/>
          <w:szCs w:val="24"/>
        </w:rPr>
        <w:t>Tarp</w:t>
      </w:r>
      <w:bookmarkStart w:id="1" w:name="_Hlk24618412"/>
      <w:r w:rsidRPr="00E26A1C">
        <w:rPr>
          <w:rFonts w:eastAsia="Times New Roman"/>
          <w:szCs w:val="24"/>
        </w:rPr>
        <w:t xml:space="preserve"> </w:t>
      </w:r>
      <w:bookmarkEnd w:id="1"/>
      <w:r w:rsidR="00470F3F">
        <w:rPr>
          <w:rFonts w:eastAsia="Times New Roman"/>
          <w:szCs w:val="24"/>
        </w:rPr>
        <w:t>Nacionalinės žemės tarnybos prie Žemės ūkio ministerijos</w:t>
      </w:r>
      <w:r w:rsidRPr="00E26A1C">
        <w:rPr>
          <w:rFonts w:eastAsia="Times New Roman"/>
          <w:szCs w:val="24"/>
        </w:rPr>
        <w:t xml:space="preserve">, juridinio asmens kodas </w:t>
      </w:r>
      <w:r w:rsidR="00470F3F" w:rsidRPr="00FE2058">
        <w:rPr>
          <w:rFonts w:eastAsia="Times New Roman"/>
          <w:szCs w:val="24"/>
        </w:rPr>
        <w:t>188704927</w:t>
      </w:r>
      <w:r w:rsidRPr="00E26A1C">
        <w:rPr>
          <w:rFonts w:eastAsia="Times New Roman"/>
          <w:szCs w:val="24"/>
        </w:rPr>
        <w:t xml:space="preserve">, registracijos buveinės adresas </w:t>
      </w:r>
      <w:r w:rsidR="00470F3F" w:rsidRPr="00FE2058">
        <w:rPr>
          <w:rFonts w:eastAsia="Times New Roman"/>
          <w:szCs w:val="24"/>
        </w:rPr>
        <w:t>Gedimino pr. 19, Vilnius</w:t>
      </w:r>
      <w:r w:rsidR="00470F3F" w:rsidRPr="00E26A1C">
        <w:rPr>
          <w:rFonts w:eastAsia="Times New Roman"/>
          <w:szCs w:val="24"/>
        </w:rPr>
        <w:t>,</w:t>
      </w:r>
      <w:r w:rsidRPr="00E26A1C">
        <w:rPr>
          <w:rFonts w:eastAsia="Times New Roman"/>
          <w:szCs w:val="24"/>
        </w:rPr>
        <w:t xml:space="preserve"> (toliau </w:t>
      </w:r>
      <w:bookmarkStart w:id="2" w:name="_Hlk25328641"/>
      <w:r w:rsidRPr="00E26A1C">
        <w:rPr>
          <w:rFonts w:eastAsia="Times New Roman"/>
          <w:szCs w:val="24"/>
        </w:rPr>
        <w:t>–</w:t>
      </w:r>
      <w:bookmarkEnd w:id="2"/>
      <w:r w:rsidRPr="00E26A1C">
        <w:rPr>
          <w:rFonts w:eastAsia="Times New Roman"/>
          <w:szCs w:val="24"/>
        </w:rPr>
        <w:t xml:space="preserve"> </w:t>
      </w:r>
      <w:r w:rsidRPr="00E26A1C">
        <w:rPr>
          <w:rFonts w:eastAsia="Times New Roman"/>
          <w:b/>
          <w:szCs w:val="24"/>
        </w:rPr>
        <w:t>Asmens duomenų valdytojas</w:t>
      </w:r>
      <w:r w:rsidRPr="00E26A1C">
        <w:rPr>
          <w:rFonts w:eastAsia="Times New Roman"/>
          <w:szCs w:val="24"/>
        </w:rPr>
        <w:t xml:space="preserve">), atstovaujamos direktoriaus </w:t>
      </w:r>
      <w:r w:rsidR="00470F3F" w:rsidRPr="00C9169D">
        <w:rPr>
          <w:rFonts w:eastAsia="Times New Roman"/>
          <w:szCs w:val="24"/>
        </w:rPr>
        <w:t xml:space="preserve">Laimono </w:t>
      </w:r>
      <w:proofErr w:type="spellStart"/>
      <w:r w:rsidR="00470F3F" w:rsidRPr="00C9169D">
        <w:rPr>
          <w:rFonts w:eastAsia="Times New Roman"/>
          <w:szCs w:val="24"/>
        </w:rPr>
        <w:t>Čiako</w:t>
      </w:r>
      <w:proofErr w:type="spellEnd"/>
      <w:r w:rsidRPr="00E26A1C">
        <w:rPr>
          <w:rFonts w:eastAsia="Times New Roman"/>
          <w:szCs w:val="24"/>
        </w:rPr>
        <w:t xml:space="preserve">, veikiančio pagal </w:t>
      </w:r>
      <w:r w:rsidR="00470F3F" w:rsidRPr="00470F3F">
        <w:rPr>
          <w:rFonts w:eastAsia="Times New Roman"/>
          <w:szCs w:val="24"/>
        </w:rPr>
        <w:t>Nacionalinės žemės tarnybos prie Žemės ūkio ministerijos nuostatus, patvirtintus Lietuvos Respublikos žemės ūkio ministro 2001 m. birželio 14 d. įsakymu Nr. 194 „Dėl Naciona</w:t>
      </w:r>
      <w:bookmarkStart w:id="3" w:name="_GoBack"/>
      <w:bookmarkEnd w:id="3"/>
      <w:r w:rsidR="00470F3F" w:rsidRPr="00470F3F">
        <w:rPr>
          <w:rFonts w:eastAsia="Times New Roman"/>
          <w:szCs w:val="24"/>
        </w:rPr>
        <w:t>linės žemės tarnybos prie Žemės ūkio ministerijos“</w:t>
      </w:r>
      <w:r w:rsidR="00470F3F">
        <w:rPr>
          <w:rFonts w:eastAsia="Times New Roman"/>
          <w:szCs w:val="24"/>
        </w:rPr>
        <w:t xml:space="preserve"> </w:t>
      </w:r>
      <w:r w:rsidRPr="00E26A1C">
        <w:rPr>
          <w:rFonts w:eastAsia="Times New Roman"/>
          <w:szCs w:val="24"/>
        </w:rPr>
        <w:t>ir</w:t>
      </w:r>
    </w:p>
    <w:p w14:paraId="4CC20DC2" w14:textId="7154C926" w:rsidR="00073949" w:rsidRPr="00E26A1C" w:rsidRDefault="00470F3F" w:rsidP="000A2255">
      <w:pPr>
        <w:spacing w:after="0" w:line="240" w:lineRule="auto"/>
        <w:jc w:val="both"/>
        <w:rPr>
          <w:rFonts w:eastAsia="Times New Roman"/>
          <w:szCs w:val="24"/>
        </w:rPr>
      </w:pPr>
      <w:r w:rsidRPr="001C0C4C">
        <w:rPr>
          <w:szCs w:val="24"/>
        </w:rPr>
        <w:t xml:space="preserve">jungtinės veiklos partnerių </w:t>
      </w:r>
      <w:r w:rsidRPr="00814F09">
        <w:rPr>
          <w:szCs w:val="24"/>
        </w:rPr>
        <w:t>grupė UAB „SQUALIO Lietuva“, juridinio asmens kodas 300110318,</w:t>
      </w:r>
      <w:r w:rsidR="0052220C" w:rsidRPr="0052220C">
        <w:rPr>
          <w:rFonts w:eastAsia="Times New Roman"/>
          <w:szCs w:val="24"/>
        </w:rPr>
        <w:t xml:space="preserve"> </w:t>
      </w:r>
      <w:bookmarkStart w:id="4" w:name="_Hlk60128840"/>
      <w:r w:rsidR="0052220C" w:rsidRPr="0052220C">
        <w:rPr>
          <w:szCs w:val="24"/>
        </w:rPr>
        <w:t>registracijos buveinės adresas</w:t>
      </w:r>
      <w:bookmarkEnd w:id="4"/>
      <w:r w:rsidR="0052220C" w:rsidRPr="0052220C">
        <w:t xml:space="preserve"> </w:t>
      </w:r>
      <w:r w:rsidR="0052220C" w:rsidRPr="0052220C">
        <w:rPr>
          <w:szCs w:val="24"/>
        </w:rPr>
        <w:t>Žalgirio g. 135, LT-08217 Vilnius</w:t>
      </w:r>
      <w:r w:rsidR="0052220C">
        <w:rPr>
          <w:szCs w:val="24"/>
        </w:rPr>
        <w:t xml:space="preserve">; </w:t>
      </w:r>
      <w:r w:rsidRPr="00814F09">
        <w:rPr>
          <w:szCs w:val="24"/>
        </w:rPr>
        <w:t xml:space="preserve"> UAB „</w:t>
      </w:r>
      <w:proofErr w:type="spellStart"/>
      <w:r w:rsidRPr="00814F09">
        <w:rPr>
          <w:szCs w:val="24"/>
        </w:rPr>
        <w:t>Novian</w:t>
      </w:r>
      <w:proofErr w:type="spellEnd"/>
      <w:r w:rsidRPr="00814F09">
        <w:rPr>
          <w:szCs w:val="24"/>
        </w:rPr>
        <w:t xml:space="preserve"> </w:t>
      </w:r>
      <w:proofErr w:type="spellStart"/>
      <w:r w:rsidRPr="00814F09">
        <w:rPr>
          <w:szCs w:val="24"/>
        </w:rPr>
        <w:t>Systems</w:t>
      </w:r>
      <w:proofErr w:type="spellEnd"/>
      <w:r w:rsidRPr="00814F09">
        <w:rPr>
          <w:szCs w:val="24"/>
        </w:rPr>
        <w:t>“</w:t>
      </w:r>
      <w:r>
        <w:rPr>
          <w:szCs w:val="24"/>
        </w:rPr>
        <w:t>,</w:t>
      </w:r>
      <w:r w:rsidRPr="00814F09">
        <w:rPr>
          <w:szCs w:val="24"/>
        </w:rPr>
        <w:t xml:space="preserve"> </w:t>
      </w:r>
      <w:bookmarkStart w:id="5" w:name="_Hlk59458945"/>
      <w:r w:rsidRPr="00814F09">
        <w:rPr>
          <w:szCs w:val="24"/>
        </w:rPr>
        <w:t>juridinio asmens kodas</w:t>
      </w:r>
      <w:bookmarkEnd w:id="5"/>
      <w:r w:rsidRPr="00814F09">
        <w:rPr>
          <w:szCs w:val="24"/>
        </w:rPr>
        <w:t xml:space="preserve"> 125774645,</w:t>
      </w:r>
      <w:r w:rsidR="0052220C" w:rsidRPr="0052220C">
        <w:rPr>
          <w:szCs w:val="24"/>
        </w:rPr>
        <w:t xml:space="preserve"> registracijos buveinės adresas</w:t>
      </w:r>
      <w:r w:rsidRPr="00814F09">
        <w:rPr>
          <w:szCs w:val="24"/>
        </w:rPr>
        <w:t xml:space="preserve"> </w:t>
      </w:r>
      <w:r w:rsidR="0052220C" w:rsidRPr="0052220C">
        <w:rPr>
          <w:szCs w:val="24"/>
        </w:rPr>
        <w:t>Gynėjų g. 14, LT-01109 Vilnius</w:t>
      </w:r>
      <w:r w:rsidR="0052220C">
        <w:rPr>
          <w:szCs w:val="24"/>
        </w:rPr>
        <w:t xml:space="preserve">; </w:t>
      </w:r>
      <w:r w:rsidRPr="00814F09">
        <w:rPr>
          <w:szCs w:val="24"/>
        </w:rPr>
        <w:t>UAB „</w:t>
      </w:r>
      <w:proofErr w:type="spellStart"/>
      <w:r w:rsidRPr="00814F09">
        <w:rPr>
          <w:szCs w:val="24"/>
        </w:rPr>
        <w:t>Novian</w:t>
      </w:r>
      <w:proofErr w:type="spellEnd"/>
      <w:r w:rsidRPr="00814F09">
        <w:rPr>
          <w:szCs w:val="24"/>
        </w:rPr>
        <w:t xml:space="preserve"> Technologies“</w:t>
      </w:r>
      <w:r>
        <w:rPr>
          <w:szCs w:val="24"/>
        </w:rPr>
        <w:t>,</w:t>
      </w:r>
      <w:r w:rsidRPr="00814F09">
        <w:rPr>
          <w:szCs w:val="24"/>
        </w:rPr>
        <w:t xml:space="preserve"> juridinio asmens kodas 301318539,</w:t>
      </w:r>
      <w:r w:rsidR="0052220C" w:rsidRPr="0052220C">
        <w:rPr>
          <w:rFonts w:ascii="Arial" w:hAnsi="Arial" w:cs="Arial"/>
          <w:sz w:val="21"/>
          <w:szCs w:val="21"/>
        </w:rPr>
        <w:t xml:space="preserve"> </w:t>
      </w:r>
      <w:r w:rsidR="0052220C" w:rsidRPr="0052220C">
        <w:rPr>
          <w:szCs w:val="24"/>
        </w:rPr>
        <w:t>registracijos buveinės adresas Gynėjų g. 14, LT-01109 Vilnius</w:t>
      </w:r>
      <w:r w:rsidR="0052220C">
        <w:rPr>
          <w:szCs w:val="24"/>
        </w:rPr>
        <w:t>;</w:t>
      </w:r>
      <w:r w:rsidRPr="00814F09">
        <w:rPr>
          <w:szCs w:val="24"/>
        </w:rPr>
        <w:t xml:space="preserve"> UAB „</w:t>
      </w:r>
      <w:proofErr w:type="spellStart"/>
      <w:r w:rsidRPr="00814F09">
        <w:rPr>
          <w:szCs w:val="24"/>
        </w:rPr>
        <w:t>Acena</w:t>
      </w:r>
      <w:proofErr w:type="spellEnd"/>
      <w:r w:rsidRPr="00814F09">
        <w:rPr>
          <w:szCs w:val="24"/>
        </w:rPr>
        <w:t xml:space="preserve">“, juridinio asmens kodas 300935644, </w:t>
      </w:r>
      <w:r w:rsidR="00073949" w:rsidRPr="00E26A1C">
        <w:rPr>
          <w:rFonts w:eastAsia="Times New Roman"/>
          <w:szCs w:val="24"/>
        </w:rPr>
        <w:t xml:space="preserve">registracijos buveinės adresas </w:t>
      </w:r>
      <w:r w:rsidR="0052220C" w:rsidRPr="0052220C">
        <w:rPr>
          <w:rFonts w:eastAsia="Times New Roman"/>
          <w:szCs w:val="24"/>
        </w:rPr>
        <w:t>Gynėjų g. 14, LT-01109 Vilnius</w:t>
      </w:r>
      <w:r w:rsidR="0052220C">
        <w:rPr>
          <w:rFonts w:eastAsia="Times New Roman"/>
          <w:szCs w:val="24"/>
        </w:rPr>
        <w:t>,</w:t>
      </w:r>
      <w:r w:rsidR="00073949" w:rsidRPr="00E26A1C">
        <w:rPr>
          <w:rFonts w:eastAsia="Times New Roman"/>
          <w:szCs w:val="24"/>
        </w:rPr>
        <w:t xml:space="preserve"> (toliau </w:t>
      </w:r>
      <w:r w:rsidR="00073949" w:rsidRPr="00E26A1C">
        <w:rPr>
          <w:rFonts w:eastAsia="Times New Roman"/>
          <w:b/>
          <w:szCs w:val="24"/>
        </w:rPr>
        <w:t>– Asmens duomenų tvarkytojas</w:t>
      </w:r>
      <w:r w:rsidR="00073949" w:rsidRPr="00E26A1C">
        <w:rPr>
          <w:rFonts w:eastAsia="Times New Roman"/>
          <w:szCs w:val="24"/>
        </w:rPr>
        <w:t xml:space="preserve">) atstovaujamos </w:t>
      </w:r>
      <w:r w:rsidRPr="00814F09">
        <w:rPr>
          <w:szCs w:val="24"/>
        </w:rPr>
        <w:t>UAB „SQUALIO Lietuva“ direktoriaus</w:t>
      </w:r>
      <w:r w:rsidRPr="001C0C4C">
        <w:rPr>
          <w:szCs w:val="24"/>
        </w:rPr>
        <w:t xml:space="preserve"> </w:t>
      </w:r>
      <w:r>
        <w:rPr>
          <w:szCs w:val="24"/>
        </w:rPr>
        <w:t>Tomo Dabašinsko</w:t>
      </w:r>
      <w:r w:rsidR="00073949" w:rsidRPr="00E26A1C">
        <w:rPr>
          <w:rFonts w:eastAsia="Times New Roman"/>
          <w:szCs w:val="24"/>
        </w:rPr>
        <w:t xml:space="preserve">, veikiančio pagal </w:t>
      </w:r>
      <w:r w:rsidRPr="001C0C4C">
        <w:rPr>
          <w:szCs w:val="24"/>
        </w:rPr>
        <w:t>20</w:t>
      </w:r>
      <w:r>
        <w:rPr>
          <w:szCs w:val="24"/>
        </w:rPr>
        <w:t>20</w:t>
      </w:r>
      <w:r w:rsidRPr="001C0C4C">
        <w:rPr>
          <w:szCs w:val="24"/>
        </w:rPr>
        <w:t xml:space="preserve"> m. </w:t>
      </w:r>
      <w:r>
        <w:rPr>
          <w:szCs w:val="24"/>
        </w:rPr>
        <w:t>gruodžio</w:t>
      </w:r>
      <w:r w:rsidRPr="001C0C4C">
        <w:rPr>
          <w:szCs w:val="24"/>
        </w:rPr>
        <w:t xml:space="preserve"> </w:t>
      </w:r>
      <w:r>
        <w:rPr>
          <w:szCs w:val="24"/>
        </w:rPr>
        <w:t>3</w:t>
      </w:r>
      <w:r w:rsidRPr="001C0C4C">
        <w:rPr>
          <w:szCs w:val="24"/>
        </w:rPr>
        <w:t xml:space="preserve"> d. jungtinės veiklos sutartį</w:t>
      </w:r>
      <w:r w:rsidR="00073949" w:rsidRPr="00E26A1C">
        <w:rPr>
          <w:rFonts w:eastAsia="Times New Roman"/>
          <w:szCs w:val="24"/>
        </w:rPr>
        <w:t>.</w:t>
      </w:r>
    </w:p>
    <w:p w14:paraId="4B96A9F6" w14:textId="5B151CBA" w:rsidR="00073949" w:rsidRPr="00E26A1C" w:rsidRDefault="00073949" w:rsidP="00073949">
      <w:pPr>
        <w:spacing w:line="240" w:lineRule="auto"/>
        <w:jc w:val="both"/>
        <w:rPr>
          <w:rFonts w:eastAsia="Times New Roman"/>
          <w:szCs w:val="24"/>
        </w:rPr>
      </w:pPr>
      <w:r w:rsidRPr="00E26A1C">
        <w:rPr>
          <w:rFonts w:eastAsia="Times New Roman"/>
          <w:szCs w:val="24"/>
        </w:rPr>
        <w:t xml:space="preserve">Asmens duomenų valdytojas ir Asmens duomenų tvarkytojas </w:t>
      </w:r>
      <w:r w:rsidR="00AE0313">
        <w:rPr>
          <w:rFonts w:eastAsia="Times New Roman"/>
          <w:szCs w:val="24"/>
        </w:rPr>
        <w:t xml:space="preserve">2020 m. gruodžio 30 d. </w:t>
      </w:r>
      <w:r w:rsidRPr="00E26A1C">
        <w:rPr>
          <w:rFonts w:eastAsia="Times New Roman"/>
          <w:szCs w:val="24"/>
        </w:rPr>
        <w:t xml:space="preserve">sudarė </w:t>
      </w:r>
      <w:r w:rsidR="0052220C" w:rsidRPr="0052220C">
        <w:rPr>
          <w:rFonts w:eastAsia="Times New Roman"/>
          <w:szCs w:val="24"/>
        </w:rPr>
        <w:t>Microsoft programinės įrangos licencijų nuom</w:t>
      </w:r>
      <w:r w:rsidR="0052220C">
        <w:rPr>
          <w:rFonts w:eastAsia="Times New Roman"/>
          <w:szCs w:val="24"/>
        </w:rPr>
        <w:t>os</w:t>
      </w:r>
      <w:r w:rsidR="0052220C" w:rsidRPr="0052220C">
        <w:rPr>
          <w:rFonts w:eastAsia="Times New Roman"/>
          <w:szCs w:val="24"/>
        </w:rPr>
        <w:t xml:space="preserve"> </w:t>
      </w:r>
      <w:r w:rsidRPr="00E26A1C">
        <w:rPr>
          <w:rFonts w:eastAsia="Times New Roman"/>
          <w:szCs w:val="24"/>
        </w:rPr>
        <w:t>sutartį Nr</w:t>
      </w:r>
      <w:r w:rsidRPr="00AE0313">
        <w:rPr>
          <w:rFonts w:eastAsia="Times New Roman"/>
          <w:szCs w:val="24"/>
        </w:rPr>
        <w:t xml:space="preserve">. </w:t>
      </w:r>
      <w:r w:rsidR="00AE0313" w:rsidRPr="00AE0313">
        <w:rPr>
          <w:bCs/>
          <w:szCs w:val="24"/>
        </w:rPr>
        <w:t>1DPS-4642-(4.27 E.)</w:t>
      </w:r>
      <w:r w:rsidRPr="00E26A1C">
        <w:rPr>
          <w:rFonts w:eastAsia="Times New Roman"/>
          <w:szCs w:val="24"/>
        </w:rPr>
        <w:t xml:space="preserve"> (toliau – </w:t>
      </w:r>
      <w:r w:rsidRPr="00E26A1C">
        <w:rPr>
          <w:rFonts w:eastAsia="Times New Roman"/>
          <w:b/>
          <w:szCs w:val="24"/>
        </w:rPr>
        <w:t>Pagrindinis susitarimas</w:t>
      </w:r>
      <w:r w:rsidRPr="00E26A1C">
        <w:rPr>
          <w:rFonts w:eastAsia="Times New Roman"/>
          <w:szCs w:val="24"/>
        </w:rPr>
        <w:t>).</w:t>
      </w:r>
    </w:p>
    <w:p w14:paraId="6E031E14" w14:textId="543116DB" w:rsidR="00073949" w:rsidRPr="00E26A1C" w:rsidRDefault="00073949" w:rsidP="00073949">
      <w:pPr>
        <w:spacing w:line="240" w:lineRule="auto"/>
        <w:jc w:val="both"/>
        <w:rPr>
          <w:rFonts w:eastAsia="Times New Roman"/>
          <w:szCs w:val="24"/>
        </w:rPr>
      </w:pPr>
      <w:r w:rsidRPr="00E26A1C">
        <w:rPr>
          <w:rFonts w:eastAsia="Times New Roman"/>
          <w:szCs w:val="24"/>
        </w:rPr>
        <w:t xml:space="preserve">Vykdant aukščiau paminėtame Pagrindiniame susitarime nustatytas prievoles Asmens duomenų tvarkytojui bus suteikta prieiga prie asmens duomenų, kurių atžvilgiu </w:t>
      </w:r>
      <w:r w:rsidR="0052220C" w:rsidRPr="00262D3B">
        <w:rPr>
          <w:rFonts w:eastAsia="Times New Roman"/>
          <w:szCs w:val="24"/>
        </w:rPr>
        <w:t>Nacionalinė žemės tarnyba prie Žemės ūkio ministerijos</w:t>
      </w:r>
      <w:r w:rsidRPr="00E26A1C">
        <w:rPr>
          <w:rFonts w:eastAsia="Times New Roman"/>
          <w:szCs w:val="24"/>
        </w:rPr>
        <w:t xml:space="preserve"> yra laikoma asmens duomenų valdytoju.</w:t>
      </w:r>
    </w:p>
    <w:p w14:paraId="08A5CBB2" w14:textId="77777777" w:rsidR="00073949" w:rsidRPr="00E26A1C" w:rsidRDefault="00073949" w:rsidP="00073949">
      <w:pPr>
        <w:spacing w:line="240" w:lineRule="auto"/>
        <w:jc w:val="both"/>
        <w:rPr>
          <w:rFonts w:eastAsia="Times New Roman"/>
          <w:szCs w:val="24"/>
        </w:rPr>
      </w:pPr>
      <w:r w:rsidRPr="00E26A1C">
        <w:rPr>
          <w:rFonts w:eastAsia="Times New Roman"/>
          <w:szCs w:val="24"/>
        </w:rPr>
        <w:t xml:space="preserve">Šiuo susitarimu (toliau – </w:t>
      </w:r>
      <w:r w:rsidRPr="00E26A1C">
        <w:rPr>
          <w:rFonts w:eastAsia="Times New Roman"/>
          <w:b/>
          <w:szCs w:val="24"/>
        </w:rPr>
        <w:t>Susitarimas</w:t>
      </w:r>
      <w:r w:rsidRPr="00E26A1C">
        <w:rPr>
          <w:rFonts w:eastAsia="Times New Roman"/>
          <w:szCs w:val="24"/>
        </w:rPr>
        <w:t xml:space="preserve">) Asmens duomenų valdytojas suteikia Asmens duomenų tvarkytojui įgaliojimus tvarkyti asmens duomenis </w:t>
      </w:r>
      <w:r>
        <w:rPr>
          <w:rFonts w:eastAsia="Times New Roman"/>
          <w:szCs w:val="24"/>
        </w:rPr>
        <w:t>vadovaujantis</w:t>
      </w:r>
      <w:r w:rsidRPr="00E26A1C">
        <w:rPr>
          <w:rFonts w:eastAsia="Times New Roman"/>
          <w:szCs w:val="24"/>
        </w:rPr>
        <w:t xml:space="preserve"> žemiau nustatytomis sąlygomis.</w:t>
      </w:r>
    </w:p>
    <w:p w14:paraId="5B842AD4" w14:textId="77777777" w:rsidR="00073949" w:rsidRPr="00E26A1C" w:rsidRDefault="00073949" w:rsidP="00073949">
      <w:pPr>
        <w:spacing w:line="240" w:lineRule="auto"/>
        <w:jc w:val="both"/>
        <w:rPr>
          <w:rFonts w:eastAsia="Times New Roman"/>
          <w:b/>
          <w:szCs w:val="24"/>
        </w:rPr>
      </w:pPr>
      <w:r w:rsidRPr="00E26A1C">
        <w:rPr>
          <w:rFonts w:eastAsia="Times New Roman"/>
          <w:b/>
          <w:szCs w:val="24"/>
        </w:rPr>
        <w:t>1. Sąvokos</w:t>
      </w:r>
    </w:p>
    <w:p w14:paraId="786BE592" w14:textId="77777777" w:rsidR="00073949" w:rsidRPr="00E26A1C" w:rsidRDefault="00073949" w:rsidP="00073949">
      <w:pPr>
        <w:spacing w:line="240" w:lineRule="auto"/>
        <w:jc w:val="both"/>
        <w:rPr>
          <w:rFonts w:eastAsia="Times New Roman"/>
          <w:szCs w:val="24"/>
        </w:rPr>
      </w:pPr>
      <w:r>
        <w:rPr>
          <w:rFonts w:eastAsia="Times New Roman"/>
          <w:szCs w:val="24"/>
        </w:rPr>
        <w:t>Susitarime</w:t>
      </w:r>
      <w:r w:rsidRPr="00E26A1C">
        <w:rPr>
          <w:rFonts w:eastAsia="Times New Roman"/>
          <w:szCs w:val="24"/>
        </w:rPr>
        <w:t xml:space="preserve"> naudojamos sąvokos turės šią reikšmę:</w:t>
      </w:r>
    </w:p>
    <w:p w14:paraId="5E531B15" w14:textId="77777777" w:rsidR="00073949" w:rsidRPr="00E26A1C" w:rsidRDefault="00073949" w:rsidP="00073949">
      <w:pPr>
        <w:spacing w:line="240" w:lineRule="auto"/>
        <w:jc w:val="both"/>
        <w:rPr>
          <w:rFonts w:eastAsia="Times New Roman"/>
          <w:szCs w:val="24"/>
        </w:rPr>
      </w:pPr>
      <w:r w:rsidRPr="00E26A1C">
        <w:rPr>
          <w:rFonts w:eastAsia="Times New Roman"/>
          <w:b/>
          <w:szCs w:val="24"/>
        </w:rPr>
        <w:t xml:space="preserve">Asmens duomenų apsaugą reglamentuojantys </w:t>
      </w:r>
      <w:r>
        <w:rPr>
          <w:rFonts w:eastAsia="Times New Roman"/>
          <w:b/>
          <w:szCs w:val="24"/>
        </w:rPr>
        <w:t>teisės aktai</w:t>
      </w:r>
      <w:r w:rsidRPr="00E26A1C">
        <w:rPr>
          <w:rFonts w:eastAsia="Times New Roman"/>
          <w:b/>
          <w:szCs w:val="24"/>
        </w:rPr>
        <w:t xml:space="preserve"> – </w:t>
      </w:r>
      <w:r w:rsidRPr="00E26A1C">
        <w:rPr>
          <w:rFonts w:eastAsia="Times New Roman"/>
          <w:szCs w:val="24"/>
        </w:rPr>
        <w:t>reiškia bet</w:t>
      </w:r>
      <w:r w:rsidRPr="00E26A1C">
        <w:rPr>
          <w:rFonts w:eastAsia="Times New Roman"/>
          <w:b/>
          <w:szCs w:val="24"/>
        </w:rPr>
        <w:t xml:space="preserve"> </w:t>
      </w:r>
      <w:r w:rsidRPr="00E26A1C">
        <w:rPr>
          <w:rFonts w:eastAsia="Times New Roman"/>
          <w:szCs w:val="24"/>
        </w:rPr>
        <w:t xml:space="preserve">kurį įsigaliojusį nacionalinį arba tarptautinį teisės aktą, kuris taikomas Asmens duomenų valdytojui arba Asmens duomenų tvarkytojui reglamentuojant jų atliekamus asmens duomenų tvarkymo veiksmus per šio </w:t>
      </w:r>
      <w:r>
        <w:rPr>
          <w:rFonts w:eastAsia="Times New Roman"/>
          <w:szCs w:val="24"/>
        </w:rPr>
        <w:t>Susitarimo</w:t>
      </w:r>
      <w:r w:rsidRPr="00E26A1C">
        <w:rPr>
          <w:rFonts w:eastAsia="Times New Roman"/>
          <w:szCs w:val="24"/>
        </w:rPr>
        <w:t xml:space="preserve"> galiojimo laikotarpį. Ši sąvoka taip pat apima </w:t>
      </w:r>
      <w:r w:rsidRPr="00A5486D">
        <w:rPr>
          <w:rFonts w:eastAsia="Times New Roman"/>
          <w:szCs w:val="24"/>
        </w:rPr>
        <w:t>2016 m. balandžio 27 d. Europos Parlamento ir Tarybos reglament</w:t>
      </w:r>
      <w:r>
        <w:rPr>
          <w:rFonts w:eastAsia="Times New Roman"/>
          <w:szCs w:val="24"/>
        </w:rPr>
        <w:t>ą</w:t>
      </w:r>
      <w:r w:rsidRPr="00A5486D">
        <w:rPr>
          <w:rFonts w:eastAsia="Times New Roman"/>
          <w:szCs w:val="24"/>
        </w:rPr>
        <w:t xml:space="preserve"> (ES) 2016/679 dėl fizinių asmenų apsaugos tvarkant asmens duomenis ir dėl laisvo tokių duomenų judėjimo ir kuriuo panaikinama Direktyva 95/46/EB (toliau – Bendrasis duomenų apsaugos reglamentas)</w:t>
      </w:r>
      <w:r w:rsidRPr="00E26A1C">
        <w:rPr>
          <w:rFonts w:eastAsia="Times New Roman"/>
          <w:szCs w:val="24"/>
        </w:rPr>
        <w:t xml:space="preserve">. </w:t>
      </w:r>
    </w:p>
    <w:p w14:paraId="3542D703" w14:textId="77777777" w:rsidR="00073949" w:rsidRPr="00E26A1C" w:rsidRDefault="00073949" w:rsidP="00073949">
      <w:pPr>
        <w:spacing w:line="240" w:lineRule="auto"/>
        <w:jc w:val="both"/>
        <w:rPr>
          <w:rFonts w:eastAsia="Times New Roman"/>
          <w:b/>
          <w:szCs w:val="24"/>
        </w:rPr>
      </w:pPr>
      <w:proofErr w:type="spellStart"/>
      <w:r w:rsidRPr="00E26A1C">
        <w:rPr>
          <w:rFonts w:eastAsia="Times New Roman"/>
          <w:b/>
          <w:szCs w:val="24"/>
        </w:rPr>
        <w:t>Subtvarkytojas</w:t>
      </w:r>
      <w:proofErr w:type="spellEnd"/>
      <w:r w:rsidRPr="00E26A1C">
        <w:rPr>
          <w:rFonts w:eastAsia="Times New Roman"/>
          <w:b/>
          <w:szCs w:val="24"/>
        </w:rPr>
        <w:t xml:space="preserve"> – </w:t>
      </w:r>
      <w:r w:rsidRPr="00E26A1C">
        <w:rPr>
          <w:rFonts w:eastAsia="Times New Roman"/>
          <w:szCs w:val="24"/>
        </w:rPr>
        <w:t>reiškia trečiąją šalį, kurią Asmens duomenų tvarkytojas pasitelkia padėti tvarkyti asmens duomenis.</w:t>
      </w:r>
    </w:p>
    <w:p w14:paraId="603F5485" w14:textId="77777777" w:rsidR="00073949" w:rsidRPr="00E26A1C" w:rsidRDefault="00073949" w:rsidP="00073949">
      <w:pPr>
        <w:spacing w:line="240" w:lineRule="auto"/>
        <w:jc w:val="both"/>
        <w:rPr>
          <w:rFonts w:eastAsia="Times New Roman"/>
          <w:szCs w:val="24"/>
        </w:rPr>
      </w:pPr>
      <w:r w:rsidRPr="00E26A1C">
        <w:rPr>
          <w:rFonts w:eastAsia="Times New Roman"/>
          <w:szCs w:val="24"/>
        </w:rPr>
        <w:t xml:space="preserve">Kitos sąvokos suprantamos taip, kaip jos apibrėžtos Asmens duomenų apsaugą reglamentuojančiuose </w:t>
      </w:r>
      <w:r>
        <w:rPr>
          <w:rFonts w:eastAsia="Times New Roman"/>
          <w:szCs w:val="24"/>
        </w:rPr>
        <w:t>teisės aktuose</w:t>
      </w:r>
      <w:r w:rsidRPr="00E26A1C">
        <w:rPr>
          <w:rFonts w:eastAsia="Times New Roman"/>
          <w:szCs w:val="24"/>
        </w:rPr>
        <w:t>.</w:t>
      </w:r>
    </w:p>
    <w:p w14:paraId="789A68A0" w14:textId="77777777" w:rsidR="00073949" w:rsidRPr="00E26A1C" w:rsidRDefault="00073949" w:rsidP="00073949">
      <w:pPr>
        <w:spacing w:line="240" w:lineRule="auto"/>
        <w:jc w:val="both"/>
        <w:rPr>
          <w:rFonts w:eastAsia="Times New Roman"/>
          <w:b/>
          <w:szCs w:val="24"/>
        </w:rPr>
      </w:pPr>
      <w:r w:rsidRPr="00E26A1C">
        <w:rPr>
          <w:rFonts w:eastAsia="Times New Roman"/>
          <w:b/>
          <w:szCs w:val="24"/>
        </w:rPr>
        <w:t>2. Asmens duomenų tvarkytojo įsipareigojimai</w:t>
      </w:r>
    </w:p>
    <w:p w14:paraId="56ACBB0F" w14:textId="77777777" w:rsidR="00073949" w:rsidRPr="00E26A1C" w:rsidRDefault="00073949" w:rsidP="00073949">
      <w:pPr>
        <w:spacing w:line="240" w:lineRule="auto"/>
        <w:jc w:val="both"/>
        <w:rPr>
          <w:rFonts w:eastAsia="Times New Roman"/>
          <w:szCs w:val="24"/>
        </w:rPr>
      </w:pPr>
      <w:r w:rsidRPr="00E26A1C">
        <w:rPr>
          <w:rFonts w:eastAsia="Times New Roman"/>
          <w:szCs w:val="24"/>
        </w:rPr>
        <w:t xml:space="preserve">2.1. Asmens duomenų tvarkytojas įsipareigoja tvarkyti asmens duomenis tik remdamasis raštu (įskaitant elektroninį formatą)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w:t>
      </w:r>
      <w:r>
        <w:rPr>
          <w:rFonts w:eastAsia="Times New Roman"/>
          <w:szCs w:val="24"/>
        </w:rPr>
        <w:t>p</w:t>
      </w:r>
      <w:r w:rsidRPr="00E26A1C">
        <w:rPr>
          <w:rFonts w:eastAsia="Times New Roman"/>
          <w:szCs w:val="24"/>
        </w:rPr>
        <w:t>riede.</w:t>
      </w:r>
    </w:p>
    <w:p w14:paraId="3B910EE2" w14:textId="77777777" w:rsidR="00073949" w:rsidRPr="00E26A1C" w:rsidRDefault="00073949" w:rsidP="00073949">
      <w:pPr>
        <w:spacing w:line="240" w:lineRule="auto"/>
        <w:jc w:val="both"/>
        <w:rPr>
          <w:rFonts w:eastAsia="Times New Roman"/>
          <w:szCs w:val="24"/>
        </w:rPr>
      </w:pPr>
      <w:r w:rsidRPr="00E26A1C">
        <w:rPr>
          <w:rFonts w:eastAsia="Times New Roman"/>
          <w:szCs w:val="24"/>
        </w:rPr>
        <w:lastRenderedPageBreak/>
        <w:t xml:space="preserve">2.2. Asmens duomenų tvarkytojas įsipareigoja, jog tvarkydamas asmens duomenis pagal Susitarimą, užtikrins asmens duomenų tvarkymo atitiktį Asmens duomenų apsaugą reglamentuojantiems </w:t>
      </w:r>
      <w:r>
        <w:rPr>
          <w:rFonts w:eastAsia="Times New Roman"/>
          <w:szCs w:val="24"/>
        </w:rPr>
        <w:t>teisės aktams</w:t>
      </w:r>
      <w:r w:rsidRPr="00E26A1C">
        <w:rPr>
          <w:rFonts w:eastAsia="Times New Roman"/>
          <w:szCs w:val="24"/>
        </w:rPr>
        <w:t xml:space="preserve"> bei priežiūros institucijų rekomendacijoms. Asmens duomenų tvarkytojas sutinka su visais, būsimais Susitarimo pakeitimais, kurie bus privalomi norint įgyvendinti privalomus pasikeitusius asmens duomenų tvarkymo apsaugą reglamentuojančių </w:t>
      </w:r>
      <w:r>
        <w:rPr>
          <w:rFonts w:eastAsia="Times New Roman"/>
          <w:szCs w:val="24"/>
        </w:rPr>
        <w:t xml:space="preserve">teisės </w:t>
      </w:r>
      <w:r w:rsidRPr="00E26A1C">
        <w:rPr>
          <w:rFonts w:eastAsia="Times New Roman"/>
          <w:szCs w:val="24"/>
        </w:rPr>
        <w:t>aktų reikalavimus.</w:t>
      </w:r>
    </w:p>
    <w:p w14:paraId="46F4C52D" w14:textId="77777777" w:rsidR="00073949" w:rsidRPr="00E26A1C" w:rsidRDefault="00073949" w:rsidP="00073949">
      <w:pPr>
        <w:spacing w:line="240" w:lineRule="auto"/>
        <w:jc w:val="both"/>
        <w:rPr>
          <w:rFonts w:eastAsia="Times New Roman"/>
          <w:szCs w:val="24"/>
        </w:rPr>
      </w:pPr>
      <w:r w:rsidRPr="00E26A1C">
        <w:rPr>
          <w:rFonts w:eastAsia="Times New Roman"/>
          <w:szCs w:val="24"/>
        </w:rPr>
        <w:t>2.3. Asmens duomenų tvarkytojas įsipareigoja padėti Asmens duomenų valdytojui siekiant įgyvendinti jo prievoles, kylančias iš Asmens duomenų apsaugą reglamentuojančių įstatymų, įskaitant, bet neapsiribojant: Asmens duomenų valdytojo pareigą įgyvendinti asmens duomenų subjekto teisę susipažinti su jo asmens duomenimis, reikalauti pakeisti, ištrinti, sustabdyti asmens duomenų tvarkymą.</w:t>
      </w:r>
    </w:p>
    <w:p w14:paraId="373D175B" w14:textId="77777777" w:rsidR="00073949" w:rsidRPr="00E26A1C" w:rsidRDefault="00073949" w:rsidP="00073949">
      <w:pPr>
        <w:spacing w:line="240" w:lineRule="auto"/>
        <w:jc w:val="both"/>
        <w:rPr>
          <w:rFonts w:eastAsia="Times New Roman"/>
          <w:szCs w:val="24"/>
        </w:rPr>
      </w:pPr>
      <w:r w:rsidRPr="00E26A1C">
        <w:rPr>
          <w:rFonts w:eastAsia="Times New Roman"/>
          <w:szCs w:val="24"/>
        </w:rPr>
        <w:t xml:space="preserve">2.4. Asmens duomenų tvarkytojas įsipareigoja neatlikti tokių veiksmų, dėl kurių Asmens duomenų valdytojas būtų priverstas veikti ne pagal Asmens duomenų apsaugą reglamentuojančių </w:t>
      </w:r>
      <w:r>
        <w:rPr>
          <w:rFonts w:eastAsia="Times New Roman"/>
          <w:szCs w:val="24"/>
        </w:rPr>
        <w:t>teisės aktų</w:t>
      </w:r>
      <w:r w:rsidRPr="00E26A1C">
        <w:rPr>
          <w:rFonts w:eastAsia="Times New Roman"/>
          <w:szCs w:val="24"/>
        </w:rPr>
        <w:t xml:space="preserve"> reikalavimus.</w:t>
      </w:r>
    </w:p>
    <w:p w14:paraId="3DB5C6E4" w14:textId="77777777" w:rsidR="00073949" w:rsidRPr="00E26A1C" w:rsidRDefault="00073949" w:rsidP="00073949">
      <w:pPr>
        <w:spacing w:line="240" w:lineRule="auto"/>
        <w:jc w:val="both"/>
        <w:rPr>
          <w:rFonts w:eastAsia="Times New Roman"/>
          <w:szCs w:val="24"/>
        </w:rPr>
      </w:pPr>
      <w:r w:rsidRPr="00E26A1C">
        <w:rPr>
          <w:rFonts w:eastAsia="Times New Roman"/>
          <w:szCs w:val="24"/>
        </w:rPr>
        <w:t>2.5.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w:t>
      </w:r>
      <w:r>
        <w:rPr>
          <w:rFonts w:eastAsia="Times New Roman"/>
          <w:szCs w:val="24"/>
        </w:rPr>
        <w:t>lamentuojančiuose</w:t>
      </w:r>
      <w:r w:rsidRPr="00E26A1C">
        <w:rPr>
          <w:rFonts w:eastAsia="Times New Roman"/>
          <w:szCs w:val="24"/>
        </w:rPr>
        <w:t xml:space="preserve"> </w:t>
      </w:r>
      <w:r>
        <w:rPr>
          <w:rFonts w:eastAsia="Times New Roman"/>
          <w:szCs w:val="24"/>
        </w:rPr>
        <w:t>teisės aktuose</w:t>
      </w:r>
      <w:r w:rsidRPr="00E26A1C">
        <w:rPr>
          <w:rFonts w:eastAsia="Times New Roman"/>
          <w:szCs w:val="24"/>
        </w:rPr>
        <w:t xml:space="preserve"> nustatytų prievolių įgyvendinimo, Asmens duomenų tvarkytojas privalo atskleisti asmens duomenis, kuriuos jis tvarko Asmens duomenų valdytojo vardu. Atskleisdamas duomenis dėl </w:t>
      </w:r>
      <w:r>
        <w:rPr>
          <w:rFonts w:eastAsia="Times New Roman"/>
          <w:szCs w:val="24"/>
        </w:rPr>
        <w:t>teisės aktų</w:t>
      </w:r>
      <w:r w:rsidRPr="00E26A1C">
        <w:rPr>
          <w:rFonts w:eastAsia="Times New Roman"/>
          <w:szCs w:val="24"/>
        </w:rPr>
        <w:t xml:space="preserve"> pareigos vykdymo Asmens duomenų tvarkytojas privalo pareikalauti trečiosios šalies išlaikyti asmens duomenų konfidencialumą.</w:t>
      </w:r>
    </w:p>
    <w:p w14:paraId="019BE196" w14:textId="77777777" w:rsidR="00073949" w:rsidRPr="004370F8" w:rsidRDefault="00073949" w:rsidP="00073949">
      <w:pPr>
        <w:spacing w:line="240" w:lineRule="auto"/>
        <w:jc w:val="both"/>
        <w:rPr>
          <w:rFonts w:eastAsia="Times New Roman"/>
          <w:b/>
          <w:szCs w:val="24"/>
        </w:rPr>
      </w:pPr>
      <w:r w:rsidRPr="004370F8">
        <w:rPr>
          <w:rFonts w:eastAsia="Times New Roman"/>
          <w:b/>
          <w:szCs w:val="24"/>
        </w:rPr>
        <w:t>3. Asmens duomenų valdytojo įsipareigojimai</w:t>
      </w:r>
    </w:p>
    <w:p w14:paraId="5429F947" w14:textId="77777777" w:rsidR="00073949" w:rsidRPr="00E26A1C" w:rsidRDefault="00073949" w:rsidP="00073949">
      <w:pPr>
        <w:spacing w:line="240" w:lineRule="auto"/>
        <w:jc w:val="both"/>
        <w:rPr>
          <w:rFonts w:eastAsia="Times New Roman"/>
          <w:szCs w:val="24"/>
        </w:rPr>
      </w:pPr>
      <w:r w:rsidRPr="00E26A1C">
        <w:rPr>
          <w:rFonts w:eastAsia="Times New Roman"/>
          <w:szCs w:val="24"/>
        </w:rPr>
        <w:t>Duomenų valdytojas įsipareigoja užtikrinti, kad asmens duomenų, perduodamų Asmens duomenų tvarkytojui, sąrašas</w:t>
      </w:r>
      <w:r>
        <w:rPr>
          <w:rFonts w:eastAsia="Times New Roman"/>
          <w:szCs w:val="24"/>
        </w:rPr>
        <w:t>, nurodytas Susitarimo</w:t>
      </w:r>
      <w:r w:rsidRPr="00E26A1C">
        <w:rPr>
          <w:rFonts w:eastAsia="Times New Roman"/>
          <w:szCs w:val="24"/>
        </w:rPr>
        <w:t xml:space="preserve"> </w:t>
      </w:r>
      <w:r>
        <w:rPr>
          <w:rFonts w:eastAsia="Times New Roman"/>
          <w:szCs w:val="24"/>
        </w:rPr>
        <w:t>p</w:t>
      </w:r>
      <w:r w:rsidRPr="00E26A1C">
        <w:rPr>
          <w:rFonts w:eastAsia="Times New Roman"/>
          <w:szCs w:val="24"/>
        </w:rPr>
        <w:t>riede, yra pilnas ir teisingas, įskaitant infrastruktūrą ir duomenų rinkinius, perduotus Asmens duomenų tvarkytojui prižiūrėti pagal Pagrindinį susitarimą. Asmens duomenų valdytojas įsipareigoja prieš keisdamas asmens duomenų tvarkymo apimtį ir/ar pobūdį šioje infrastruktūroje bei rinkiniuose informuoti Asmens duomenų tvarkytoją prieš protingą laiko terminą. Dėl konkrečių pakeitimų yra deramasi atskirai.</w:t>
      </w:r>
    </w:p>
    <w:p w14:paraId="694D0510" w14:textId="77777777" w:rsidR="00073949" w:rsidRPr="00E26A1C" w:rsidRDefault="00073949" w:rsidP="00073949">
      <w:pPr>
        <w:spacing w:line="240" w:lineRule="auto"/>
        <w:jc w:val="both"/>
        <w:rPr>
          <w:rFonts w:eastAsia="Times New Roman"/>
          <w:b/>
          <w:szCs w:val="24"/>
        </w:rPr>
      </w:pPr>
      <w:r w:rsidRPr="00E26A1C">
        <w:rPr>
          <w:rFonts w:eastAsia="Times New Roman"/>
          <w:b/>
          <w:szCs w:val="24"/>
        </w:rPr>
        <w:t>4. Asmens duomenų perdavimas į trečiąsias valstybes</w:t>
      </w:r>
    </w:p>
    <w:p w14:paraId="4AC82E2C" w14:textId="77777777" w:rsidR="00073949" w:rsidRPr="00E26A1C" w:rsidRDefault="00073949" w:rsidP="00073949">
      <w:pPr>
        <w:spacing w:line="240" w:lineRule="auto"/>
        <w:jc w:val="both"/>
        <w:rPr>
          <w:rFonts w:eastAsia="Times New Roman"/>
          <w:szCs w:val="24"/>
        </w:rPr>
      </w:pPr>
      <w:r w:rsidRPr="00E26A1C">
        <w:rPr>
          <w:rFonts w:eastAsia="Times New Roman"/>
          <w:szCs w:val="24"/>
        </w:rPr>
        <w:t xml:space="preserve">Asmens duomenų tvarkytojas be išankstinio Asmens duomenų valdytojo rašytinio sutikimo negali persiųsti asmens duomenų už Europos Ekonominės Erdvės (toliau – EEE) ribų. Gavęs Asmens duomenų valdytojo sutikimą persiųsti asmens duomenis, prieš siųsdamas duomenis už EEE ribų, Asmens duomenų tvarkytojas privalo sudaryti galiojantį asmens duomenų perdavimo susitarimą, kuris būtų </w:t>
      </w:r>
      <w:r>
        <w:rPr>
          <w:rFonts w:eastAsia="Times New Roman"/>
          <w:szCs w:val="24"/>
        </w:rPr>
        <w:t>parengtas vadovaujantis</w:t>
      </w:r>
      <w:r w:rsidRPr="00E26A1C">
        <w:rPr>
          <w:rFonts w:eastAsia="Times New Roman"/>
          <w:szCs w:val="24"/>
        </w:rPr>
        <w:t xml:space="preserve"> </w:t>
      </w:r>
      <w:r w:rsidRPr="00A5486D">
        <w:rPr>
          <w:rFonts w:eastAsia="Times New Roman"/>
          <w:szCs w:val="24"/>
        </w:rPr>
        <w:t>Bendr</w:t>
      </w:r>
      <w:r>
        <w:rPr>
          <w:rFonts w:eastAsia="Times New Roman"/>
          <w:szCs w:val="24"/>
        </w:rPr>
        <w:t>ojo</w:t>
      </w:r>
      <w:r w:rsidRPr="00A5486D">
        <w:rPr>
          <w:rFonts w:eastAsia="Times New Roman"/>
          <w:szCs w:val="24"/>
        </w:rPr>
        <w:t xml:space="preserve"> duomenų apsaugos reglament</w:t>
      </w:r>
      <w:r>
        <w:rPr>
          <w:rFonts w:eastAsia="Times New Roman"/>
          <w:szCs w:val="24"/>
        </w:rPr>
        <w:t>o</w:t>
      </w:r>
      <w:r w:rsidRPr="00E26A1C">
        <w:rPr>
          <w:rFonts w:eastAsia="Times New Roman"/>
          <w:szCs w:val="24"/>
        </w:rPr>
        <w:t xml:space="preserve"> V skyriaus nuostatomis.</w:t>
      </w:r>
    </w:p>
    <w:p w14:paraId="7CA03562" w14:textId="77777777" w:rsidR="00073949" w:rsidRPr="00E26A1C" w:rsidRDefault="00073949" w:rsidP="00073949">
      <w:pPr>
        <w:spacing w:line="240" w:lineRule="auto"/>
        <w:jc w:val="both"/>
        <w:rPr>
          <w:rFonts w:eastAsia="Times New Roman"/>
          <w:b/>
          <w:szCs w:val="24"/>
        </w:rPr>
      </w:pPr>
      <w:r w:rsidRPr="00E26A1C">
        <w:rPr>
          <w:rFonts w:eastAsia="Times New Roman"/>
          <w:b/>
          <w:szCs w:val="24"/>
        </w:rPr>
        <w:t>5. Informacijos saugumas bei konfidencialumas</w:t>
      </w:r>
    </w:p>
    <w:p w14:paraId="292CE3EB" w14:textId="77777777" w:rsidR="00073949" w:rsidRPr="00E26A1C" w:rsidRDefault="00073949" w:rsidP="00073949">
      <w:pPr>
        <w:spacing w:line="240" w:lineRule="auto"/>
        <w:jc w:val="both"/>
        <w:rPr>
          <w:rFonts w:eastAsia="Times New Roman"/>
          <w:szCs w:val="24"/>
        </w:rPr>
      </w:pPr>
      <w:r w:rsidRPr="00E26A1C">
        <w:rPr>
          <w:rFonts w:eastAsia="Times New Roman"/>
          <w:szCs w:val="24"/>
        </w:rPr>
        <w:t>5.1. Asmens duomenų tvarkytojas įsipareigoja imtis tinkamų techninių bei organizacinių priemonių</w:t>
      </w:r>
      <w:r w:rsidRPr="009F088B">
        <w:rPr>
          <w:rFonts w:eastAsia="Times New Roman"/>
          <w:szCs w:val="24"/>
        </w:rPr>
        <w:t>,</w:t>
      </w:r>
      <w:r w:rsidRPr="00E26A1C">
        <w:rPr>
          <w:rFonts w:eastAsia="Times New Roman"/>
          <w:szCs w:val="24"/>
        </w:rPr>
        <w:t xml:space="preserve"> siekiant užtikrinti tvarkomų asmens duomenų saugumą bei įsipareigoja laikytis visų rašytinių saugumo reikalavimų ir politikų, kurias pateiks Asmens duomenų valdytojas. Minimalūs Asmens duomenų valdytojo saugumo reikalavimai nurodyti </w:t>
      </w:r>
      <w:r>
        <w:rPr>
          <w:rFonts w:eastAsia="Times New Roman"/>
          <w:szCs w:val="24"/>
        </w:rPr>
        <w:t>Susitarimo p</w:t>
      </w:r>
      <w:r w:rsidRPr="00E26A1C">
        <w:rPr>
          <w:rFonts w:eastAsia="Times New Roman"/>
          <w:szCs w:val="24"/>
        </w:rPr>
        <w:t>riede, Asmens duomenų tvarkytojas įsipareigoja saugoti asmens duomenis nuo sunaikinimo, modifikavimo, neteisėto platinimo arba neteisėtos prieigos, nuo visų formų neteisėto tvarkymo.</w:t>
      </w:r>
    </w:p>
    <w:p w14:paraId="3A3076D4" w14:textId="77777777" w:rsidR="00073949" w:rsidRPr="00E26A1C" w:rsidRDefault="00073949" w:rsidP="00073949">
      <w:pPr>
        <w:spacing w:line="240" w:lineRule="auto"/>
        <w:jc w:val="both"/>
        <w:rPr>
          <w:rFonts w:eastAsia="Times New Roman"/>
          <w:szCs w:val="24"/>
        </w:rPr>
      </w:pPr>
      <w:r w:rsidRPr="00E26A1C">
        <w:rPr>
          <w:rFonts w:eastAsia="Times New Roman"/>
          <w:szCs w:val="24"/>
        </w:rPr>
        <w:t>5.2</w:t>
      </w:r>
      <w:r w:rsidRPr="009F088B">
        <w:rPr>
          <w:rFonts w:eastAsia="Times New Roman"/>
          <w:szCs w:val="24"/>
        </w:rPr>
        <w:t xml:space="preserve">. </w:t>
      </w:r>
      <w:r w:rsidRPr="00E26A1C">
        <w:rPr>
          <w:rFonts w:eastAsia="Times New Roman"/>
          <w:szCs w:val="24"/>
        </w:rPr>
        <w:t>Asmens duomenų tvarkytojas įsipareigoja užtikrinti, kad tvarkydamas asmens duomenis jis taikys bent šias priemones:</w:t>
      </w:r>
    </w:p>
    <w:p w14:paraId="704B6F4A" w14:textId="77777777" w:rsidR="00073949" w:rsidRPr="00E26A1C" w:rsidRDefault="00073949" w:rsidP="00073949">
      <w:pPr>
        <w:spacing w:line="240" w:lineRule="auto"/>
        <w:jc w:val="both"/>
        <w:rPr>
          <w:rFonts w:eastAsia="Times New Roman"/>
          <w:szCs w:val="24"/>
        </w:rPr>
      </w:pPr>
      <w:r w:rsidRPr="009F088B">
        <w:rPr>
          <w:rFonts w:eastAsia="Times New Roman"/>
          <w:szCs w:val="24"/>
        </w:rPr>
        <w:t>5.2.1.</w:t>
      </w:r>
      <w:r w:rsidRPr="00E26A1C">
        <w:rPr>
          <w:rFonts w:eastAsia="Times New Roman"/>
          <w:szCs w:val="24"/>
        </w:rPr>
        <w:t xml:space="preserve"> Asmens duomenų tvarkytojo patalpos, kuriose laikoma kompiuterinė įranga bei nešiojamos informacijos saugyklos, kuriose saugomi asmens duomenys, kai nėra stebimos bus užrakinamos, tam, </w:t>
      </w:r>
      <w:r w:rsidRPr="00E26A1C">
        <w:rPr>
          <w:rFonts w:eastAsia="Times New Roman"/>
          <w:szCs w:val="24"/>
        </w:rPr>
        <w:lastRenderedPageBreak/>
        <w:t>kad būtų užtikrinama apsauga nuo neleistino asmens duomenų naudojimo, poveikio darymo bei vagystės</w:t>
      </w:r>
      <w:r>
        <w:rPr>
          <w:rFonts w:eastAsia="Times New Roman"/>
          <w:szCs w:val="24"/>
        </w:rPr>
        <w:t>.</w:t>
      </w:r>
    </w:p>
    <w:p w14:paraId="18F966A4" w14:textId="77777777" w:rsidR="00073949" w:rsidRPr="00E26A1C" w:rsidRDefault="00073949" w:rsidP="00073949">
      <w:pPr>
        <w:spacing w:line="240" w:lineRule="auto"/>
        <w:jc w:val="both"/>
        <w:rPr>
          <w:rFonts w:eastAsia="Times New Roman"/>
          <w:szCs w:val="24"/>
        </w:rPr>
      </w:pPr>
      <w:r w:rsidRPr="009F088B">
        <w:rPr>
          <w:rFonts w:eastAsia="Times New Roman"/>
          <w:szCs w:val="24"/>
        </w:rPr>
        <w:t xml:space="preserve">5.2.2. </w:t>
      </w:r>
      <w:r w:rsidRPr="00E26A1C">
        <w:rPr>
          <w:rFonts w:eastAsia="Times New Roman"/>
          <w:szCs w:val="24"/>
        </w:rPr>
        <w:t>Įtvirtintas procesas, kurio metu būtų testuojamas asmens duomenų atkūrimas iš saugyklų, jeigu Pagrindinis susitarimas numato Duomenų tvarkytojo prievolę užtikrinti duomenų atkūrimą</w:t>
      </w:r>
      <w:r>
        <w:rPr>
          <w:rFonts w:eastAsia="Times New Roman"/>
          <w:szCs w:val="24"/>
        </w:rPr>
        <w:t>.</w:t>
      </w:r>
    </w:p>
    <w:p w14:paraId="32E365B0" w14:textId="77777777" w:rsidR="00073949" w:rsidRPr="00E26A1C" w:rsidRDefault="00073949" w:rsidP="00073949">
      <w:pPr>
        <w:spacing w:line="240" w:lineRule="auto"/>
        <w:jc w:val="both"/>
        <w:rPr>
          <w:rFonts w:eastAsia="Times New Roman"/>
          <w:szCs w:val="24"/>
        </w:rPr>
      </w:pPr>
      <w:r w:rsidRPr="009F088B">
        <w:rPr>
          <w:rFonts w:eastAsia="Times New Roman"/>
          <w:szCs w:val="24"/>
        </w:rPr>
        <w:t xml:space="preserve">5.2.3. </w:t>
      </w:r>
      <w:r w:rsidRPr="00E26A1C">
        <w:rPr>
          <w:rFonts w:eastAsia="Times New Roman"/>
          <w:szCs w:val="24"/>
        </w:rPr>
        <w:t>Prieiga prie asmens duomenų turi būti suteikta tik tiems asmenims, kuriems asmens duomenys reikalingi darbo funkcij</w:t>
      </w:r>
      <w:r>
        <w:rPr>
          <w:rFonts w:eastAsia="Times New Roman"/>
          <w:szCs w:val="24"/>
        </w:rPr>
        <w:t>oms</w:t>
      </w:r>
      <w:r w:rsidRPr="00E26A1C">
        <w:rPr>
          <w:rFonts w:eastAsia="Times New Roman"/>
          <w:szCs w:val="24"/>
        </w:rPr>
        <w:t xml:space="preserve"> atlik</w:t>
      </w:r>
      <w:r>
        <w:rPr>
          <w:rFonts w:eastAsia="Times New Roman"/>
          <w:szCs w:val="24"/>
        </w:rPr>
        <w:t>ti</w:t>
      </w:r>
      <w:r w:rsidRPr="00E26A1C">
        <w:rPr>
          <w:rFonts w:eastAsia="Times New Roman"/>
          <w:szCs w:val="24"/>
        </w:rPr>
        <w:t>. Naudotojo kodas, slaptažodis bus unikalūs bei neprieinami neautorizuotam personalui. Asmens duomenų tvarkytojas užtikrins procedūrų, kuriomis užtikrinamas prieigos prie asmens duomenų davimas bei panaikinimas, buvimą</w:t>
      </w:r>
      <w:r>
        <w:rPr>
          <w:rFonts w:eastAsia="Times New Roman"/>
          <w:szCs w:val="24"/>
        </w:rPr>
        <w:t>.</w:t>
      </w:r>
    </w:p>
    <w:p w14:paraId="58C0EF0C" w14:textId="77777777" w:rsidR="00073949" w:rsidRPr="00E26A1C" w:rsidRDefault="00073949" w:rsidP="00073949">
      <w:pPr>
        <w:spacing w:line="240" w:lineRule="auto"/>
        <w:jc w:val="both"/>
        <w:rPr>
          <w:rFonts w:eastAsia="Times New Roman"/>
          <w:szCs w:val="24"/>
        </w:rPr>
      </w:pPr>
      <w:r w:rsidRPr="009F088B">
        <w:rPr>
          <w:rFonts w:eastAsia="Times New Roman"/>
          <w:szCs w:val="24"/>
        </w:rPr>
        <w:t xml:space="preserve">5.2.4. </w:t>
      </w:r>
      <w:r w:rsidRPr="00E26A1C">
        <w:rPr>
          <w:rFonts w:eastAsia="Times New Roman"/>
          <w:szCs w:val="24"/>
        </w:rPr>
        <w:t xml:space="preserve">Asmens duomenų tvarkytojas užtikrins, jog bus išsaugota </w:t>
      </w:r>
      <w:r>
        <w:rPr>
          <w:rFonts w:eastAsia="Times New Roman"/>
          <w:szCs w:val="24"/>
        </w:rPr>
        <w:t>A</w:t>
      </w:r>
      <w:r w:rsidRPr="00E26A1C">
        <w:rPr>
          <w:rFonts w:eastAsia="Times New Roman"/>
          <w:szCs w:val="24"/>
        </w:rPr>
        <w:t xml:space="preserve">smens duomenų tvarkytojo vykdomų prisijungimų prie asmens duomenų istorija bei su asmens duomenimis atliktų veiksmų istorija ne trumpesniam kaip </w:t>
      </w:r>
      <w:r w:rsidRPr="00EA6195">
        <w:rPr>
          <w:rFonts w:eastAsia="Times New Roman"/>
          <w:szCs w:val="24"/>
        </w:rPr>
        <w:t>6 mėnesių laikotarpiui</w:t>
      </w:r>
      <w:r w:rsidRPr="00E26A1C">
        <w:rPr>
          <w:rFonts w:eastAsia="Times New Roman"/>
          <w:szCs w:val="24"/>
        </w:rPr>
        <w:t>. Asmens duomenų tvarkytojas išsaugos minėtus duomenis ir Asmens duomenų valdytojo prašymu, juos pateiks</w:t>
      </w:r>
      <w:r>
        <w:rPr>
          <w:rFonts w:eastAsia="Times New Roman"/>
          <w:szCs w:val="24"/>
        </w:rPr>
        <w:t>.</w:t>
      </w:r>
    </w:p>
    <w:p w14:paraId="7C9F7E97" w14:textId="77777777" w:rsidR="00073949" w:rsidRPr="00E26A1C" w:rsidRDefault="00073949" w:rsidP="00073949">
      <w:pPr>
        <w:spacing w:line="240" w:lineRule="auto"/>
        <w:jc w:val="both"/>
        <w:rPr>
          <w:rFonts w:eastAsia="Times New Roman"/>
          <w:szCs w:val="24"/>
        </w:rPr>
      </w:pPr>
      <w:r w:rsidRPr="009F088B">
        <w:rPr>
          <w:rFonts w:eastAsia="Times New Roman"/>
          <w:szCs w:val="24"/>
        </w:rPr>
        <w:t xml:space="preserve">5.2.5. </w:t>
      </w:r>
      <w:r w:rsidRPr="00E26A1C">
        <w:rPr>
          <w:rFonts w:eastAsia="Times New Roman"/>
          <w:szCs w:val="24"/>
        </w:rPr>
        <w:t xml:space="preserve">Užtikrins saugų duomenų perdavimo ryšį tarp </w:t>
      </w:r>
      <w:r>
        <w:rPr>
          <w:rFonts w:eastAsia="Times New Roman"/>
          <w:szCs w:val="24"/>
        </w:rPr>
        <w:t>A</w:t>
      </w:r>
      <w:r w:rsidRPr="00E26A1C">
        <w:rPr>
          <w:rFonts w:eastAsia="Times New Roman"/>
          <w:szCs w:val="24"/>
        </w:rPr>
        <w:t xml:space="preserve">smens duomenų tvarkytojo ir </w:t>
      </w:r>
      <w:r>
        <w:rPr>
          <w:rFonts w:eastAsia="Times New Roman"/>
          <w:szCs w:val="24"/>
        </w:rPr>
        <w:t>A</w:t>
      </w:r>
      <w:r w:rsidRPr="00E26A1C">
        <w:rPr>
          <w:rFonts w:eastAsia="Times New Roman"/>
          <w:szCs w:val="24"/>
        </w:rPr>
        <w:t>smens duomenų valdytojo. Tuo atveju, kai naudojami išoriniai asmens duomenų perdavimo ryšiai, kurių nekontroliuoja Asmens duomenų tvarkytojas, bus užtikrintas techninių priemonių, kuriomis užtikrinamas prisijungimo prie ryšio autorizavimas bei Asmens duomenų tvarkytojo perduodamų duomenų užkodavimas, naudojimas</w:t>
      </w:r>
      <w:r>
        <w:rPr>
          <w:rFonts w:eastAsia="Times New Roman"/>
          <w:szCs w:val="24"/>
        </w:rPr>
        <w:t>.</w:t>
      </w:r>
    </w:p>
    <w:p w14:paraId="0DC861E4" w14:textId="77777777" w:rsidR="00073949" w:rsidRPr="00E26A1C" w:rsidRDefault="00073949" w:rsidP="00073949">
      <w:pPr>
        <w:spacing w:line="240" w:lineRule="auto"/>
        <w:jc w:val="both"/>
        <w:rPr>
          <w:rFonts w:eastAsia="Times New Roman"/>
          <w:szCs w:val="24"/>
        </w:rPr>
      </w:pPr>
      <w:r w:rsidRPr="009F088B">
        <w:rPr>
          <w:rFonts w:eastAsia="Times New Roman"/>
          <w:szCs w:val="24"/>
        </w:rPr>
        <w:t>5.2.6.</w:t>
      </w:r>
      <w:r w:rsidRPr="00E26A1C">
        <w:rPr>
          <w:rFonts w:eastAsia="Times New Roman"/>
          <w:szCs w:val="24"/>
        </w:rPr>
        <w:t xml:space="preserve"> Įtvirtintas procesas saugiam įrangos, kurioje buvo laikomi asmens duomenys, sunaikinimui ir taisymui</w:t>
      </w:r>
      <w:r>
        <w:rPr>
          <w:rFonts w:eastAsia="Times New Roman"/>
          <w:szCs w:val="24"/>
        </w:rPr>
        <w:t>.</w:t>
      </w:r>
    </w:p>
    <w:p w14:paraId="5B602531" w14:textId="77777777" w:rsidR="00073949" w:rsidRPr="00E26A1C" w:rsidRDefault="00073949" w:rsidP="00073949">
      <w:pPr>
        <w:spacing w:line="240" w:lineRule="auto"/>
        <w:jc w:val="both"/>
        <w:rPr>
          <w:rFonts w:eastAsia="Times New Roman"/>
          <w:szCs w:val="24"/>
        </w:rPr>
      </w:pPr>
      <w:r w:rsidRPr="00E26A1C">
        <w:rPr>
          <w:rFonts w:eastAsia="Times New Roman"/>
          <w:szCs w:val="24"/>
        </w:rPr>
        <w:t>5.</w:t>
      </w:r>
      <w:r w:rsidRPr="009F088B">
        <w:rPr>
          <w:rFonts w:eastAsia="Times New Roman"/>
          <w:szCs w:val="24"/>
        </w:rPr>
        <w:t>2.7.</w:t>
      </w:r>
      <w:r w:rsidRPr="00E26A1C">
        <w:rPr>
          <w:rFonts w:eastAsia="Times New Roman"/>
          <w:szCs w:val="24"/>
        </w:rPr>
        <w:t xml:space="preserve">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w:t>
      </w:r>
    </w:p>
    <w:p w14:paraId="127FBFF1" w14:textId="77777777" w:rsidR="00073949" w:rsidRPr="00E26A1C" w:rsidRDefault="00073949" w:rsidP="00073949">
      <w:pPr>
        <w:spacing w:line="240" w:lineRule="auto"/>
        <w:jc w:val="both"/>
        <w:rPr>
          <w:rFonts w:eastAsia="Times New Roman"/>
          <w:szCs w:val="24"/>
        </w:rPr>
      </w:pPr>
      <w:r w:rsidRPr="00E26A1C">
        <w:rPr>
          <w:rFonts w:eastAsia="Times New Roman"/>
          <w:szCs w:val="24"/>
        </w:rPr>
        <w:t>5.</w:t>
      </w:r>
      <w:r w:rsidRPr="009F088B">
        <w:rPr>
          <w:rFonts w:eastAsia="Times New Roman"/>
          <w:szCs w:val="24"/>
        </w:rPr>
        <w:t>2.8.</w:t>
      </w:r>
      <w:r w:rsidRPr="00E26A1C">
        <w:rPr>
          <w:rFonts w:eastAsia="Times New Roman"/>
          <w:szCs w:val="24"/>
        </w:rPr>
        <w:t xml:space="preserve"> Asmens duomenų tvarkytojas įsipareigoja, kad prieiga prie asmens duomenų suteiks tik tiems Asmens duomenų tvarkytojo darbuotojams, kuriems prieiga būtina siekiant užtikrinti Asmens duomenų tvarkytojo pareigų, pagal Susitarimą, vykdymui. Asmens duomenų tvarkytojas užtikrina,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w:t>
      </w:r>
    </w:p>
    <w:p w14:paraId="49F32CAF" w14:textId="77777777" w:rsidR="00073949" w:rsidRPr="00E26A1C" w:rsidRDefault="00073949" w:rsidP="00073949">
      <w:pPr>
        <w:spacing w:line="240" w:lineRule="auto"/>
        <w:jc w:val="both"/>
        <w:rPr>
          <w:rFonts w:eastAsia="Times New Roman"/>
          <w:b/>
          <w:szCs w:val="24"/>
        </w:rPr>
      </w:pPr>
      <w:r w:rsidRPr="00E26A1C">
        <w:rPr>
          <w:rFonts w:eastAsia="Times New Roman"/>
          <w:b/>
          <w:szCs w:val="24"/>
        </w:rPr>
        <w:t>6. Audito teisės</w:t>
      </w:r>
    </w:p>
    <w:p w14:paraId="11060EE4" w14:textId="77777777" w:rsidR="00073949" w:rsidRPr="00E26A1C" w:rsidRDefault="00073949" w:rsidP="00073949">
      <w:pPr>
        <w:spacing w:line="240" w:lineRule="auto"/>
        <w:jc w:val="both"/>
        <w:rPr>
          <w:rFonts w:eastAsia="Times New Roman"/>
          <w:szCs w:val="24"/>
        </w:rPr>
      </w:pPr>
      <w:r w:rsidRPr="00E26A1C">
        <w:rPr>
          <w:rFonts w:eastAsia="Times New Roman"/>
          <w:szCs w:val="24"/>
        </w:rPr>
        <w:t xml:space="preserve">Asmens duomenų tvarkytojas įsipareigoja, pagal savo turimą informaciją, suteikti Asmens duomenų valdytojui informaciją ir pagalbą, kuri reikalinga siekiant įrodyti, jog asmens duomenų tvarkymo veiksmai atitinka </w:t>
      </w:r>
      <w:r w:rsidRPr="00A5486D">
        <w:rPr>
          <w:rFonts w:eastAsia="Times New Roman"/>
          <w:szCs w:val="24"/>
        </w:rPr>
        <w:t>Bendr</w:t>
      </w:r>
      <w:r>
        <w:rPr>
          <w:rFonts w:eastAsia="Times New Roman"/>
          <w:szCs w:val="24"/>
        </w:rPr>
        <w:t>ajame</w:t>
      </w:r>
      <w:r w:rsidRPr="00A5486D">
        <w:rPr>
          <w:rFonts w:eastAsia="Times New Roman"/>
          <w:szCs w:val="24"/>
        </w:rPr>
        <w:t xml:space="preserve"> duomenų apsaugos r</w:t>
      </w:r>
      <w:r w:rsidRPr="00E26A1C">
        <w:rPr>
          <w:rFonts w:eastAsia="Times New Roman"/>
          <w:szCs w:val="24"/>
        </w:rPr>
        <w:t>eglamente bei Susitarime įtvirtintus reikalavimus, taip pat padėti Asmens duomenų valdytojui arba kitam jo įgaliojam auditoriui kartą per metus atlikti duomenų tvarkymo auditą (klausimų-atsakymų formatu), įskaitant patikrinimus atliekamus priežiūros institucijų.</w:t>
      </w:r>
    </w:p>
    <w:p w14:paraId="30760816" w14:textId="77777777" w:rsidR="00073949" w:rsidRPr="00E26A1C" w:rsidRDefault="00073949" w:rsidP="00073949">
      <w:pPr>
        <w:spacing w:line="240" w:lineRule="auto"/>
        <w:jc w:val="both"/>
        <w:rPr>
          <w:rFonts w:eastAsia="Times New Roman"/>
          <w:b/>
          <w:szCs w:val="24"/>
        </w:rPr>
      </w:pPr>
      <w:r w:rsidRPr="00E26A1C">
        <w:rPr>
          <w:rFonts w:eastAsia="Times New Roman"/>
          <w:b/>
          <w:szCs w:val="24"/>
        </w:rPr>
        <w:t>7. Terminas</w:t>
      </w:r>
    </w:p>
    <w:p w14:paraId="3B2103DE" w14:textId="77777777" w:rsidR="00073949" w:rsidRPr="00E26A1C" w:rsidRDefault="00073949" w:rsidP="00073949">
      <w:pPr>
        <w:spacing w:line="240" w:lineRule="auto"/>
        <w:jc w:val="both"/>
        <w:rPr>
          <w:rFonts w:eastAsia="Times New Roman"/>
          <w:szCs w:val="24"/>
        </w:rPr>
      </w:pPr>
      <w:r w:rsidRPr="00E26A1C">
        <w:rPr>
          <w:rFonts w:eastAsia="Times New Roman"/>
          <w:szCs w:val="24"/>
        </w:rPr>
        <w:t>7.1. Susitarimo sąlygos galios visą laiką, kol Asmens duomenų tvarkytojas tvarkys asmens duomenis, kurių atžvilgiu Asmens duomenų valdytojas yra asmens duomenų valdytojas.</w:t>
      </w:r>
    </w:p>
    <w:p w14:paraId="7C9E273F" w14:textId="77777777" w:rsidR="00073949" w:rsidRPr="00E26A1C" w:rsidRDefault="00073949" w:rsidP="00073949">
      <w:pPr>
        <w:spacing w:line="240" w:lineRule="auto"/>
        <w:jc w:val="both"/>
        <w:rPr>
          <w:rFonts w:eastAsia="Times New Roman"/>
          <w:szCs w:val="24"/>
        </w:rPr>
      </w:pPr>
      <w:r w:rsidRPr="00E26A1C">
        <w:rPr>
          <w:rFonts w:eastAsia="Times New Roman"/>
          <w:szCs w:val="24"/>
        </w:rPr>
        <w:t>7.2. Asmens duomenų valdytojas turi teisę nedelsiant nutraukti Susitarimo galiojimą ir uždrausti Asmens duomenų tvarkytojui toliau tvarkyti asmens duomenis, jei Asmens duomenų tvarkytojas nevykdo savo įsipareigojimų, įtvirtintų Susitarime, įskaitant, bet neapsiribojant Asmens duomenų valdytojo rašytinių (įskaitant elektroninę formą) instrukcijų nesilaikymo bei neatitikimo Asmens duomenų apsaugą reglamentuojantiems įstatymams atvejais.</w:t>
      </w:r>
    </w:p>
    <w:p w14:paraId="5A54A6A7" w14:textId="77777777" w:rsidR="00073949" w:rsidRPr="00E26A1C" w:rsidRDefault="00073949" w:rsidP="00073949">
      <w:pPr>
        <w:spacing w:line="240" w:lineRule="auto"/>
        <w:jc w:val="both"/>
        <w:rPr>
          <w:rFonts w:eastAsia="Times New Roman"/>
          <w:b/>
          <w:szCs w:val="24"/>
        </w:rPr>
      </w:pPr>
      <w:r w:rsidRPr="00E26A1C">
        <w:rPr>
          <w:rFonts w:eastAsia="Times New Roman"/>
          <w:b/>
          <w:szCs w:val="24"/>
        </w:rPr>
        <w:lastRenderedPageBreak/>
        <w:t>8. Priemonės, kurių imamasi pasibaigus asmens duomenų tvarkymui</w:t>
      </w:r>
    </w:p>
    <w:p w14:paraId="7C8A3DCA" w14:textId="77777777" w:rsidR="00073949" w:rsidRPr="00E26A1C" w:rsidRDefault="00073949" w:rsidP="00073949">
      <w:pPr>
        <w:spacing w:line="240" w:lineRule="auto"/>
        <w:jc w:val="both"/>
        <w:rPr>
          <w:rFonts w:eastAsia="Times New Roman"/>
          <w:szCs w:val="24"/>
        </w:rPr>
      </w:pPr>
      <w:r w:rsidRPr="00E26A1C">
        <w:rPr>
          <w:rFonts w:eastAsia="Times New Roman"/>
          <w:szCs w:val="24"/>
        </w:rPr>
        <w:t xml:space="preserve">8.1.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Pagrindinio susitarimo ir šio Susitarimo pagrindu. Asmens duomenų tvarkytojas užtikrina, kad </w:t>
      </w:r>
      <w:proofErr w:type="spellStart"/>
      <w:r w:rsidRPr="00E26A1C">
        <w:rPr>
          <w:rFonts w:eastAsia="Times New Roman"/>
          <w:szCs w:val="24"/>
        </w:rPr>
        <w:t>Subtvarkytojas</w:t>
      </w:r>
      <w:proofErr w:type="spellEnd"/>
      <w:r w:rsidRPr="00E26A1C">
        <w:rPr>
          <w:rFonts w:eastAsia="Times New Roman"/>
          <w:szCs w:val="24"/>
        </w:rPr>
        <w:t xml:space="preserve"> (-ai) atliktų tuos pačius veiksmus.</w:t>
      </w:r>
    </w:p>
    <w:p w14:paraId="5E716884" w14:textId="77777777" w:rsidR="00073949" w:rsidRPr="00E26A1C" w:rsidRDefault="00073949" w:rsidP="00073949">
      <w:pPr>
        <w:spacing w:line="240" w:lineRule="auto"/>
        <w:jc w:val="both"/>
        <w:rPr>
          <w:rFonts w:eastAsia="Times New Roman"/>
          <w:szCs w:val="24"/>
        </w:rPr>
      </w:pPr>
      <w:r w:rsidRPr="00E26A1C">
        <w:rPr>
          <w:rFonts w:eastAsia="Times New Roman"/>
          <w:szCs w:val="24"/>
        </w:rPr>
        <w:t>8.2. Asmens duomenų valdytojo reikalavimu, Asmens duomenų tvarkytojas Asmens duomenų valdytojui pateiks sąrašą priemonių, kurių buvo imtasi siekiant užtikrinant tvarkingą asmens duomenų tvarkymo nutraukimą.</w:t>
      </w:r>
    </w:p>
    <w:p w14:paraId="3FC36CCA" w14:textId="77777777" w:rsidR="00073949" w:rsidRPr="00E26A1C" w:rsidRDefault="00073949" w:rsidP="00073949">
      <w:pPr>
        <w:spacing w:line="240" w:lineRule="auto"/>
        <w:jc w:val="both"/>
        <w:rPr>
          <w:rFonts w:eastAsia="Times New Roman"/>
          <w:b/>
          <w:szCs w:val="24"/>
        </w:rPr>
      </w:pPr>
      <w:r w:rsidRPr="00E26A1C">
        <w:rPr>
          <w:rFonts w:eastAsia="Times New Roman"/>
          <w:b/>
          <w:szCs w:val="24"/>
        </w:rPr>
        <w:t>9. Atsakomybė</w:t>
      </w:r>
    </w:p>
    <w:p w14:paraId="47315D3F" w14:textId="77777777" w:rsidR="00073949" w:rsidRPr="00E26A1C" w:rsidRDefault="00073949" w:rsidP="00073949">
      <w:pPr>
        <w:spacing w:line="240" w:lineRule="auto"/>
        <w:jc w:val="both"/>
        <w:rPr>
          <w:rFonts w:eastAsia="Times New Roman"/>
          <w:szCs w:val="24"/>
        </w:rPr>
      </w:pPr>
      <w:r w:rsidRPr="00E26A1C">
        <w:rPr>
          <w:rFonts w:eastAsia="Times New Roman"/>
          <w:szCs w:val="24"/>
        </w:rPr>
        <w:t>9.1.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Pilnai nepašalinus pažeidimo, Asmens duomenų valdytojas turi teisę be įspėjimo nutraukti Pagrindinį susitarimą.</w:t>
      </w:r>
    </w:p>
    <w:p w14:paraId="4BD307E3" w14:textId="77777777" w:rsidR="00073949" w:rsidRPr="00E26A1C" w:rsidRDefault="00073949" w:rsidP="00073949">
      <w:pPr>
        <w:spacing w:line="240" w:lineRule="auto"/>
        <w:jc w:val="both"/>
        <w:rPr>
          <w:rFonts w:eastAsia="Times New Roman"/>
          <w:szCs w:val="24"/>
        </w:rPr>
      </w:pPr>
      <w:r w:rsidRPr="00E26A1C">
        <w:rPr>
          <w:rFonts w:eastAsia="Times New Roman"/>
          <w:szCs w:val="24"/>
        </w:rPr>
        <w:t xml:space="preserve">9.2. Asmens duomenų valdytojas turi teisę iš Asmens duomenų tvarkytojo gauti atlyginimą už visą, dėl Asmens duomenų tvarkytojo arba </w:t>
      </w:r>
      <w:proofErr w:type="spellStart"/>
      <w:r w:rsidRPr="00E26A1C">
        <w:rPr>
          <w:rFonts w:eastAsia="Times New Roman"/>
          <w:szCs w:val="24"/>
        </w:rPr>
        <w:t>Subtvarkytojo</w:t>
      </w:r>
      <w:proofErr w:type="spellEnd"/>
      <w:r w:rsidRPr="00E26A1C">
        <w:rPr>
          <w:rFonts w:eastAsia="Times New Roman"/>
          <w:szCs w:val="24"/>
        </w:rPr>
        <w:t xml:space="preserve"> kaltės sukelto Asmens duomenų įstatymų pažeidimo, patirtą žalą. Į šią žalą įeina visos Asmens duomenų valdytojo patirtos išlaidos, įskaitant, bet neapsiribojant: baudos, mokesčiai ir kita.</w:t>
      </w:r>
    </w:p>
    <w:p w14:paraId="79E26CAC" w14:textId="77777777" w:rsidR="00073949" w:rsidRPr="00E26A1C" w:rsidRDefault="00073949" w:rsidP="00073949">
      <w:pPr>
        <w:spacing w:line="240" w:lineRule="auto"/>
        <w:jc w:val="both"/>
        <w:rPr>
          <w:rFonts w:eastAsia="Times New Roman"/>
          <w:b/>
          <w:szCs w:val="24"/>
        </w:rPr>
      </w:pPr>
      <w:r w:rsidRPr="00E26A1C">
        <w:rPr>
          <w:rFonts w:eastAsia="Times New Roman"/>
          <w:b/>
          <w:szCs w:val="24"/>
        </w:rPr>
        <w:t>10. Ginčų sprendimas</w:t>
      </w:r>
    </w:p>
    <w:p w14:paraId="7E70012F" w14:textId="77777777" w:rsidR="00073949" w:rsidRPr="00E26A1C" w:rsidRDefault="00073949" w:rsidP="00073949">
      <w:pPr>
        <w:spacing w:line="240" w:lineRule="auto"/>
        <w:jc w:val="both"/>
        <w:rPr>
          <w:rFonts w:eastAsia="Times New Roman"/>
          <w:szCs w:val="24"/>
        </w:rPr>
      </w:pPr>
      <w:r w:rsidRPr="009F088B">
        <w:rPr>
          <w:rFonts w:eastAsia="Times New Roman"/>
          <w:szCs w:val="24"/>
        </w:rPr>
        <w:t xml:space="preserve">10.1. </w:t>
      </w:r>
      <w:r w:rsidRPr="00E26A1C">
        <w:rPr>
          <w:rFonts w:eastAsia="Times New Roman"/>
          <w:szCs w:val="24"/>
        </w:rPr>
        <w:t>Visi ginčai kylantys iš Susitarimo vykdymo bus sprendžiami Lietuvos Respublikos teismuose. Informacija apie kreipimąsi į teismą, bylos nagrinėjimo proceso informacija bei sprendimą šalys laikys konfidencialia informacija. Šia</w:t>
      </w:r>
      <w:r>
        <w:rPr>
          <w:rFonts w:eastAsia="Times New Roman"/>
          <w:szCs w:val="24"/>
        </w:rPr>
        <w:t>m</w:t>
      </w:r>
      <w:r w:rsidRPr="00E26A1C">
        <w:rPr>
          <w:rFonts w:eastAsia="Times New Roman"/>
          <w:szCs w:val="24"/>
        </w:rPr>
        <w:t xml:space="preserve"> </w:t>
      </w:r>
      <w:bookmarkStart w:id="6" w:name="_Hlk36541673"/>
      <w:r w:rsidRPr="00E26A1C">
        <w:rPr>
          <w:rFonts w:eastAsia="Times New Roman"/>
          <w:szCs w:val="24"/>
        </w:rPr>
        <w:t>Susitarim</w:t>
      </w:r>
      <w:r>
        <w:rPr>
          <w:rFonts w:eastAsia="Times New Roman"/>
          <w:szCs w:val="24"/>
        </w:rPr>
        <w:t>ui</w:t>
      </w:r>
      <w:bookmarkEnd w:id="6"/>
      <w:r w:rsidRPr="00E26A1C">
        <w:rPr>
          <w:rFonts w:eastAsia="Times New Roman"/>
          <w:szCs w:val="24"/>
        </w:rPr>
        <w:t xml:space="preserve"> taikoma Lietuvos Respublikos teisė.</w:t>
      </w:r>
    </w:p>
    <w:p w14:paraId="29EA6E46" w14:textId="77777777" w:rsidR="00073949" w:rsidRPr="00E26A1C" w:rsidRDefault="00073949" w:rsidP="00073949">
      <w:pPr>
        <w:spacing w:line="240" w:lineRule="auto"/>
        <w:jc w:val="both"/>
        <w:rPr>
          <w:rFonts w:eastAsia="Times New Roman"/>
          <w:szCs w:val="24"/>
        </w:rPr>
      </w:pPr>
      <w:r w:rsidRPr="009F088B">
        <w:rPr>
          <w:rFonts w:eastAsia="Times New Roman"/>
          <w:szCs w:val="24"/>
        </w:rPr>
        <w:t>10.2.</w:t>
      </w:r>
      <w:r w:rsidRPr="00561AF5">
        <w:rPr>
          <w:rFonts w:eastAsia="Times New Roman"/>
          <w:szCs w:val="24"/>
        </w:rPr>
        <w:t xml:space="preserve"> </w:t>
      </w:r>
      <w:r w:rsidRPr="00E26A1C">
        <w:rPr>
          <w:rFonts w:eastAsia="Times New Roman"/>
          <w:szCs w:val="24"/>
        </w:rPr>
        <w:t>Susitarim</w:t>
      </w:r>
      <w:r>
        <w:rPr>
          <w:rFonts w:eastAsia="Times New Roman"/>
          <w:szCs w:val="24"/>
        </w:rPr>
        <w:t>as</w:t>
      </w:r>
      <w:r w:rsidRPr="009F088B">
        <w:rPr>
          <w:rFonts w:eastAsia="Times New Roman"/>
          <w:szCs w:val="24"/>
        </w:rPr>
        <w:t xml:space="preserve"> </w:t>
      </w:r>
      <w:r w:rsidRPr="00E26A1C">
        <w:rPr>
          <w:rFonts w:eastAsia="Times New Roman"/>
          <w:szCs w:val="24"/>
        </w:rPr>
        <w:t>sudaroma</w:t>
      </w:r>
      <w:r>
        <w:rPr>
          <w:rFonts w:eastAsia="Times New Roman"/>
          <w:szCs w:val="24"/>
        </w:rPr>
        <w:t>s</w:t>
      </w:r>
      <w:r w:rsidRPr="00E26A1C">
        <w:rPr>
          <w:rFonts w:eastAsia="Times New Roman"/>
          <w:szCs w:val="24"/>
        </w:rPr>
        <w:t xml:space="preserve"> dviem egzemplioriais, po vieną kiekvienai šaliai.</w:t>
      </w:r>
    </w:p>
    <w:p w14:paraId="21953332" w14:textId="464C015C" w:rsidR="00073949" w:rsidRDefault="00073949" w:rsidP="00073949">
      <w:pPr>
        <w:tabs>
          <w:tab w:val="num" w:pos="907"/>
        </w:tabs>
        <w:spacing w:line="240" w:lineRule="auto"/>
        <w:jc w:val="both"/>
        <w:rPr>
          <w:b/>
          <w:szCs w:val="24"/>
        </w:rPr>
      </w:pPr>
      <w:r>
        <w:rPr>
          <w:b/>
          <w:szCs w:val="24"/>
        </w:rPr>
        <w:t xml:space="preserve">11. </w:t>
      </w:r>
      <w:r w:rsidRPr="002B25B3">
        <w:rPr>
          <w:b/>
          <w:szCs w:val="24"/>
        </w:rPr>
        <w:t>Šalių rekvizitai ir parašai:</w:t>
      </w:r>
    </w:p>
    <w:tbl>
      <w:tblPr>
        <w:tblW w:w="9889" w:type="dxa"/>
        <w:tblLook w:val="01E0" w:firstRow="1" w:lastRow="1" w:firstColumn="1" w:lastColumn="1" w:noHBand="0" w:noVBand="0"/>
      </w:tblPr>
      <w:tblGrid>
        <w:gridCol w:w="5495"/>
        <w:gridCol w:w="4394"/>
      </w:tblGrid>
      <w:tr w:rsidR="00613CEE" w:rsidRPr="007E4154" w14:paraId="4AEA0AAD" w14:textId="77777777" w:rsidTr="009C379B">
        <w:trPr>
          <w:trHeight w:val="365"/>
        </w:trPr>
        <w:tc>
          <w:tcPr>
            <w:tcW w:w="5495" w:type="dxa"/>
            <w:vAlign w:val="center"/>
          </w:tcPr>
          <w:p w14:paraId="550FEB46" w14:textId="5D726DDF" w:rsidR="00613CEE" w:rsidRPr="007E4154" w:rsidRDefault="00613CEE" w:rsidP="009C379B">
            <w:pPr>
              <w:tabs>
                <w:tab w:val="left" w:pos="0"/>
                <w:tab w:val="left" w:pos="34"/>
                <w:tab w:val="left" w:pos="567"/>
                <w:tab w:val="left" w:pos="993"/>
              </w:tabs>
              <w:spacing w:line="240" w:lineRule="auto"/>
              <w:ind w:right="62"/>
              <w:rPr>
                <w:b/>
                <w:bCs/>
                <w:noProof/>
                <w:szCs w:val="24"/>
              </w:rPr>
            </w:pPr>
            <w:r>
              <w:rPr>
                <w:b/>
                <w:bCs/>
                <w:noProof/>
                <w:szCs w:val="24"/>
              </w:rPr>
              <w:t>DUOMENŲ VALDYTOJAS</w:t>
            </w:r>
            <w:r w:rsidRPr="007E4154">
              <w:rPr>
                <w:b/>
                <w:bCs/>
                <w:noProof/>
                <w:szCs w:val="24"/>
              </w:rPr>
              <w:t>:</w:t>
            </w:r>
          </w:p>
        </w:tc>
        <w:tc>
          <w:tcPr>
            <w:tcW w:w="4394" w:type="dxa"/>
            <w:vAlign w:val="center"/>
          </w:tcPr>
          <w:p w14:paraId="5EC1C687" w14:textId="006865B6" w:rsidR="00613CEE" w:rsidRPr="007E4154" w:rsidRDefault="00613CEE" w:rsidP="009C379B">
            <w:pPr>
              <w:tabs>
                <w:tab w:val="left" w:pos="993"/>
              </w:tabs>
              <w:spacing w:line="240" w:lineRule="auto"/>
              <w:ind w:hanging="74"/>
              <w:rPr>
                <w:b/>
                <w:bCs/>
                <w:noProof/>
                <w:szCs w:val="24"/>
              </w:rPr>
            </w:pPr>
            <w:r>
              <w:rPr>
                <w:b/>
                <w:bCs/>
                <w:noProof/>
                <w:szCs w:val="24"/>
              </w:rPr>
              <w:t>DUOMENŲ TVARKYTOJAS</w:t>
            </w:r>
            <w:r w:rsidRPr="007E4154">
              <w:rPr>
                <w:b/>
                <w:bCs/>
                <w:noProof/>
                <w:szCs w:val="24"/>
              </w:rPr>
              <w:t>:</w:t>
            </w:r>
          </w:p>
        </w:tc>
      </w:tr>
    </w:tbl>
    <w:p w14:paraId="0FA85C54"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 xml:space="preserve">Nacionalinė žemės tarnyba </w:t>
      </w:r>
      <w:r w:rsidRPr="007E4154">
        <w:rPr>
          <w:noProof/>
          <w:szCs w:val="24"/>
        </w:rPr>
        <w:tab/>
      </w:r>
      <w:r w:rsidRPr="007E4154">
        <w:rPr>
          <w:noProof/>
          <w:szCs w:val="24"/>
        </w:rPr>
        <w:tab/>
      </w:r>
      <w:r w:rsidRPr="007E4154">
        <w:rPr>
          <w:noProof/>
          <w:szCs w:val="24"/>
        </w:rPr>
        <w:tab/>
      </w:r>
      <w:r w:rsidRPr="007E4154">
        <w:rPr>
          <w:noProof/>
          <w:szCs w:val="24"/>
        </w:rPr>
        <w:tab/>
        <w:t xml:space="preserve">UAB </w:t>
      </w:r>
      <w:r>
        <w:rPr>
          <w:noProof/>
          <w:szCs w:val="24"/>
        </w:rPr>
        <w:t>„Squalio Lietuva“</w:t>
      </w:r>
    </w:p>
    <w:p w14:paraId="48EAAEF3"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prie Žemės ūkio ministerijos</w:t>
      </w:r>
      <w:r w:rsidRPr="007E4154">
        <w:rPr>
          <w:noProof/>
          <w:szCs w:val="24"/>
        </w:rPr>
        <w:tab/>
      </w:r>
      <w:r w:rsidRPr="007E4154">
        <w:rPr>
          <w:noProof/>
          <w:szCs w:val="24"/>
        </w:rPr>
        <w:tab/>
      </w:r>
      <w:r w:rsidRPr="007E4154">
        <w:rPr>
          <w:noProof/>
          <w:szCs w:val="24"/>
        </w:rPr>
        <w:tab/>
      </w:r>
      <w:r>
        <w:rPr>
          <w:noProof/>
          <w:szCs w:val="24"/>
        </w:rPr>
        <w:t>Žalgirio</w:t>
      </w:r>
      <w:r w:rsidRPr="007E4154">
        <w:rPr>
          <w:noProof/>
          <w:szCs w:val="24"/>
        </w:rPr>
        <w:t xml:space="preserve"> g. 1</w:t>
      </w:r>
      <w:r>
        <w:rPr>
          <w:noProof/>
          <w:szCs w:val="24"/>
        </w:rPr>
        <w:t>35</w:t>
      </w:r>
      <w:r w:rsidRPr="007E4154">
        <w:rPr>
          <w:noProof/>
          <w:szCs w:val="24"/>
        </w:rPr>
        <w:t xml:space="preserve">, </w:t>
      </w:r>
      <w:r w:rsidRPr="003C2AC3">
        <w:rPr>
          <w:rFonts w:hint="cs"/>
          <w:noProof/>
          <w:szCs w:val="24"/>
        </w:rPr>
        <w:t>LT-08217 Vilnius</w:t>
      </w:r>
    </w:p>
    <w:p w14:paraId="6E466F19"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Gedimino pr. 19, LT-01103 Vilnius</w:t>
      </w:r>
      <w:r w:rsidRPr="007E4154">
        <w:rPr>
          <w:noProof/>
          <w:szCs w:val="24"/>
        </w:rPr>
        <w:tab/>
      </w:r>
      <w:r w:rsidRPr="007E4154">
        <w:rPr>
          <w:noProof/>
          <w:szCs w:val="24"/>
        </w:rPr>
        <w:tab/>
      </w:r>
      <w:r w:rsidRPr="007E4154">
        <w:rPr>
          <w:noProof/>
          <w:szCs w:val="24"/>
        </w:rPr>
        <w:tab/>
        <w:t xml:space="preserve">Kodas </w:t>
      </w:r>
      <w:r w:rsidRPr="003C2AC3">
        <w:rPr>
          <w:szCs w:val="24"/>
        </w:rPr>
        <w:t>300110318</w:t>
      </w:r>
    </w:p>
    <w:p w14:paraId="1F211595"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Kodas 188704927</w:t>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t>A.s. LT</w:t>
      </w:r>
      <w:r w:rsidRPr="003C2AC3">
        <w:t xml:space="preserve"> </w:t>
      </w:r>
      <w:r w:rsidRPr="003C2AC3">
        <w:rPr>
          <w:noProof/>
          <w:szCs w:val="24"/>
        </w:rPr>
        <w:t>05</w:t>
      </w:r>
      <w:r>
        <w:rPr>
          <w:noProof/>
          <w:szCs w:val="24"/>
        </w:rPr>
        <w:t xml:space="preserve"> </w:t>
      </w:r>
      <w:r w:rsidRPr="003C2AC3">
        <w:rPr>
          <w:noProof/>
          <w:szCs w:val="24"/>
        </w:rPr>
        <w:t>7044</w:t>
      </w:r>
      <w:r>
        <w:rPr>
          <w:noProof/>
          <w:szCs w:val="24"/>
        </w:rPr>
        <w:t xml:space="preserve"> </w:t>
      </w:r>
      <w:r w:rsidRPr="003C2AC3">
        <w:rPr>
          <w:noProof/>
          <w:szCs w:val="24"/>
        </w:rPr>
        <w:t>0600</w:t>
      </w:r>
      <w:r>
        <w:rPr>
          <w:noProof/>
          <w:szCs w:val="24"/>
        </w:rPr>
        <w:t xml:space="preserve"> </w:t>
      </w:r>
      <w:r w:rsidRPr="003C2AC3">
        <w:rPr>
          <w:noProof/>
          <w:szCs w:val="24"/>
        </w:rPr>
        <w:t>0460</w:t>
      </w:r>
      <w:r>
        <w:rPr>
          <w:noProof/>
          <w:szCs w:val="24"/>
        </w:rPr>
        <w:t xml:space="preserve"> </w:t>
      </w:r>
      <w:r w:rsidRPr="003C2AC3">
        <w:rPr>
          <w:noProof/>
          <w:szCs w:val="24"/>
        </w:rPr>
        <w:t>2173</w:t>
      </w:r>
    </w:p>
    <w:p w14:paraId="5345C693"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 xml:space="preserve">A. s. </w:t>
      </w:r>
      <w:r w:rsidRPr="007E4154">
        <w:rPr>
          <w:rFonts w:eastAsia="Times New Roman"/>
          <w:bCs/>
          <w:szCs w:val="24"/>
          <w:lang w:val="en-US"/>
        </w:rPr>
        <w:t>LT25 7300 0101 2326 4005</w:t>
      </w:r>
      <w:r w:rsidRPr="007E4154">
        <w:rPr>
          <w:noProof/>
          <w:szCs w:val="24"/>
        </w:rPr>
        <w:tab/>
      </w:r>
      <w:r w:rsidRPr="007E4154">
        <w:rPr>
          <w:noProof/>
          <w:szCs w:val="24"/>
        </w:rPr>
        <w:tab/>
      </w:r>
      <w:r w:rsidRPr="007E4154">
        <w:rPr>
          <w:noProof/>
          <w:szCs w:val="24"/>
        </w:rPr>
        <w:tab/>
      </w:r>
      <w:r>
        <w:rPr>
          <w:noProof/>
          <w:szCs w:val="24"/>
        </w:rPr>
        <w:t>AB SEB bankas</w:t>
      </w:r>
    </w:p>
    <w:p w14:paraId="36DFE040"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proofErr w:type="spellStart"/>
      <w:r w:rsidRPr="007E4154">
        <w:rPr>
          <w:rFonts w:eastAsia="Times New Roman"/>
          <w:bCs/>
          <w:szCs w:val="24"/>
          <w:lang w:val="en-US"/>
        </w:rPr>
        <w:t>Bankas</w:t>
      </w:r>
      <w:proofErr w:type="spellEnd"/>
      <w:r w:rsidRPr="007E4154">
        <w:rPr>
          <w:rFonts w:eastAsia="Times New Roman"/>
          <w:bCs/>
          <w:szCs w:val="24"/>
          <w:lang w:val="en-US"/>
        </w:rPr>
        <w:t xml:space="preserve"> </w:t>
      </w:r>
      <w:r w:rsidRPr="007E4154">
        <w:rPr>
          <w:rFonts w:eastAsia="Times New Roman"/>
          <w:bCs/>
          <w:szCs w:val="24"/>
          <w:lang w:val="en-GB" w:eastAsia="lt-LT"/>
        </w:rPr>
        <w:t>„</w:t>
      </w:r>
      <w:proofErr w:type="gramStart"/>
      <w:r w:rsidRPr="007E4154">
        <w:rPr>
          <w:rFonts w:eastAsia="Times New Roman"/>
          <w:bCs/>
          <w:szCs w:val="24"/>
          <w:lang w:val="en-US"/>
        </w:rPr>
        <w:t>Swedbank</w:t>
      </w:r>
      <w:r w:rsidRPr="007E4154">
        <w:rPr>
          <w:rFonts w:eastAsia="Times New Roman"/>
          <w:bCs/>
          <w:szCs w:val="24"/>
          <w:lang w:val="en-GB" w:eastAsia="lt-LT"/>
        </w:rPr>
        <w:t>“</w:t>
      </w:r>
      <w:proofErr w:type="gramEnd"/>
      <w:r w:rsidRPr="007E4154">
        <w:rPr>
          <w:rFonts w:eastAsia="Times New Roman"/>
          <w:bCs/>
          <w:szCs w:val="24"/>
          <w:lang w:val="en-US"/>
        </w:rPr>
        <w:t>, AB</w:t>
      </w:r>
      <w:r w:rsidRPr="007E4154">
        <w:rPr>
          <w:noProof/>
          <w:szCs w:val="24"/>
        </w:rPr>
        <w:tab/>
      </w:r>
      <w:r w:rsidRPr="007E4154">
        <w:rPr>
          <w:noProof/>
          <w:szCs w:val="24"/>
        </w:rPr>
        <w:tab/>
      </w:r>
      <w:r w:rsidRPr="007E4154">
        <w:rPr>
          <w:noProof/>
          <w:szCs w:val="24"/>
        </w:rPr>
        <w:tab/>
      </w:r>
      <w:r w:rsidRPr="007E4154">
        <w:rPr>
          <w:noProof/>
          <w:szCs w:val="24"/>
        </w:rPr>
        <w:tab/>
      </w:r>
    </w:p>
    <w:p w14:paraId="45AAD1D7"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lang w:val="en-US"/>
        </w:rPr>
      </w:pPr>
      <w:r w:rsidRPr="007E4154">
        <w:rPr>
          <w:noProof/>
          <w:szCs w:val="24"/>
        </w:rPr>
        <w:t xml:space="preserve">Telefonas </w:t>
      </w:r>
      <w:r w:rsidRPr="007E4154">
        <w:rPr>
          <w:szCs w:val="24"/>
        </w:rPr>
        <w:t>8 706 85 003</w:t>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t xml:space="preserve">Telefonas </w:t>
      </w:r>
      <w:r>
        <w:rPr>
          <w:noProof/>
          <w:szCs w:val="24"/>
        </w:rPr>
        <w:t>(</w:t>
      </w:r>
      <w:r w:rsidRPr="003C2AC3">
        <w:rPr>
          <w:noProof/>
          <w:szCs w:val="24"/>
        </w:rPr>
        <w:t>85</w:t>
      </w:r>
      <w:r>
        <w:rPr>
          <w:noProof/>
          <w:szCs w:val="24"/>
        </w:rPr>
        <w:t>)</w:t>
      </w:r>
      <w:r w:rsidRPr="003C2AC3">
        <w:rPr>
          <w:noProof/>
          <w:szCs w:val="24"/>
        </w:rPr>
        <w:t>211</w:t>
      </w:r>
      <w:r>
        <w:rPr>
          <w:noProof/>
          <w:szCs w:val="24"/>
        </w:rPr>
        <w:t xml:space="preserve"> </w:t>
      </w:r>
      <w:r w:rsidRPr="003C2AC3">
        <w:rPr>
          <w:noProof/>
          <w:szCs w:val="24"/>
        </w:rPr>
        <w:t xml:space="preserve">3563 </w:t>
      </w:r>
    </w:p>
    <w:p w14:paraId="4540EFBC"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 xml:space="preserve">Faksas </w:t>
      </w:r>
      <w:r w:rsidRPr="007E4154">
        <w:rPr>
          <w:szCs w:val="24"/>
        </w:rPr>
        <w:t>8 706 86 949</w:t>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t>El. p. info</w:t>
      </w:r>
      <w:r w:rsidRPr="007E4154">
        <w:rPr>
          <w:noProof/>
          <w:szCs w:val="24"/>
          <w:lang w:val="en-US"/>
        </w:rPr>
        <w:t>@</w:t>
      </w:r>
      <w:r>
        <w:rPr>
          <w:noProof/>
          <w:szCs w:val="24"/>
          <w:lang w:val="en-US"/>
        </w:rPr>
        <w:t>squalio.com</w:t>
      </w:r>
    </w:p>
    <w:p w14:paraId="6739D5D6"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noProof/>
          <w:szCs w:val="24"/>
        </w:rPr>
        <w:t>El. p. nzt@nzt.lt</w:t>
      </w:r>
    </w:p>
    <w:p w14:paraId="30CD6B14"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p>
    <w:p w14:paraId="5391AD2A" w14:textId="77777777" w:rsidR="00613CEE" w:rsidRPr="007E4154" w:rsidRDefault="00613CEE" w:rsidP="00613CEE">
      <w:pPr>
        <w:widowControl w:val="0"/>
        <w:tabs>
          <w:tab w:val="left" w:pos="567"/>
          <w:tab w:val="left" w:pos="993"/>
        </w:tabs>
        <w:spacing w:after="0"/>
        <w:rPr>
          <w:bCs/>
          <w:szCs w:val="24"/>
        </w:rPr>
      </w:pPr>
      <w:r w:rsidRPr="007E4154">
        <w:rPr>
          <w:bCs/>
          <w:szCs w:val="24"/>
        </w:rPr>
        <w:t>Direktorius</w:t>
      </w:r>
      <w:r w:rsidRPr="007E4154">
        <w:rPr>
          <w:bCs/>
          <w:szCs w:val="24"/>
        </w:rPr>
        <w:tab/>
      </w:r>
      <w:r w:rsidRPr="007E4154">
        <w:rPr>
          <w:bCs/>
          <w:szCs w:val="24"/>
        </w:rPr>
        <w:tab/>
      </w:r>
      <w:r w:rsidRPr="007E4154">
        <w:rPr>
          <w:bCs/>
          <w:szCs w:val="24"/>
        </w:rPr>
        <w:tab/>
      </w:r>
      <w:r w:rsidRPr="007E4154">
        <w:rPr>
          <w:bCs/>
          <w:szCs w:val="24"/>
        </w:rPr>
        <w:tab/>
        <w:t xml:space="preserve">      </w:t>
      </w:r>
      <w:proofErr w:type="spellStart"/>
      <w:r>
        <w:rPr>
          <w:bCs/>
          <w:szCs w:val="24"/>
        </w:rPr>
        <w:t>D</w:t>
      </w:r>
      <w:r w:rsidRPr="007E4154">
        <w:rPr>
          <w:bCs/>
          <w:szCs w:val="24"/>
        </w:rPr>
        <w:t>irektorius</w:t>
      </w:r>
      <w:proofErr w:type="spellEnd"/>
    </w:p>
    <w:p w14:paraId="16AD085D"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noProof/>
          <w:szCs w:val="24"/>
        </w:rPr>
      </w:pPr>
      <w:r w:rsidRPr="007E4154">
        <w:rPr>
          <w:bCs/>
          <w:szCs w:val="24"/>
        </w:rPr>
        <w:t xml:space="preserve">Laimonas </w:t>
      </w:r>
      <w:proofErr w:type="spellStart"/>
      <w:r w:rsidRPr="007E4154">
        <w:rPr>
          <w:bCs/>
          <w:szCs w:val="24"/>
        </w:rPr>
        <w:t>Čiakas</w:t>
      </w:r>
      <w:proofErr w:type="spellEnd"/>
      <w:r w:rsidRPr="007E4154">
        <w:rPr>
          <w:bCs/>
          <w:szCs w:val="24"/>
        </w:rPr>
        <w:tab/>
      </w:r>
      <w:r w:rsidRPr="007E4154">
        <w:rPr>
          <w:bCs/>
          <w:szCs w:val="24"/>
        </w:rPr>
        <w:tab/>
      </w:r>
      <w:r w:rsidRPr="007E4154">
        <w:rPr>
          <w:bCs/>
          <w:szCs w:val="24"/>
        </w:rPr>
        <w:tab/>
      </w:r>
      <w:r w:rsidRPr="007E4154">
        <w:rPr>
          <w:bCs/>
          <w:szCs w:val="24"/>
        </w:rPr>
        <w:tab/>
      </w:r>
      <w:r w:rsidRPr="007E4154">
        <w:rPr>
          <w:bCs/>
          <w:szCs w:val="24"/>
        </w:rPr>
        <w:tab/>
        <w:t xml:space="preserve"> </w:t>
      </w:r>
      <w:r>
        <w:rPr>
          <w:bCs/>
          <w:szCs w:val="24"/>
        </w:rPr>
        <w:t>Tomas Dabašinskas</w:t>
      </w:r>
    </w:p>
    <w:p w14:paraId="0726A50A"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szCs w:val="24"/>
        </w:rPr>
      </w:pPr>
      <w:r w:rsidRPr="007E4154">
        <w:rPr>
          <w:noProof/>
          <w:szCs w:val="24"/>
        </w:rPr>
        <w:t xml:space="preserve">                                   A. V.</w:t>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r>
      <w:r w:rsidRPr="007E4154">
        <w:rPr>
          <w:noProof/>
          <w:szCs w:val="24"/>
        </w:rPr>
        <w:tab/>
        <w:t>A. V.</w:t>
      </w:r>
    </w:p>
    <w:p w14:paraId="70962E85" w14:textId="77777777" w:rsidR="00613CEE" w:rsidRPr="007E4154" w:rsidRDefault="00613CEE" w:rsidP="00613CEE">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noProof/>
          <w:szCs w:val="24"/>
        </w:rPr>
      </w:pPr>
      <w:r w:rsidRPr="007E4154">
        <w:rPr>
          <w:noProof/>
          <w:szCs w:val="24"/>
        </w:rPr>
        <w:t>___________________</w:t>
      </w:r>
      <w:r w:rsidRPr="007E4154">
        <w:rPr>
          <w:noProof/>
          <w:szCs w:val="24"/>
        </w:rPr>
        <w:tab/>
      </w:r>
      <w:r w:rsidRPr="007E4154">
        <w:rPr>
          <w:noProof/>
          <w:szCs w:val="24"/>
        </w:rPr>
        <w:tab/>
      </w:r>
      <w:r w:rsidRPr="007E4154">
        <w:rPr>
          <w:noProof/>
          <w:szCs w:val="24"/>
        </w:rPr>
        <w:tab/>
      </w:r>
      <w:r w:rsidRPr="007E4154">
        <w:rPr>
          <w:noProof/>
          <w:szCs w:val="24"/>
        </w:rPr>
        <w:tab/>
        <w:t>___________________</w:t>
      </w:r>
    </w:p>
    <w:p w14:paraId="6CDCF0E6" w14:textId="73129685" w:rsidR="0052220C" w:rsidRDefault="0052220C" w:rsidP="00073949">
      <w:pPr>
        <w:tabs>
          <w:tab w:val="num" w:pos="907"/>
        </w:tabs>
        <w:spacing w:line="240" w:lineRule="auto"/>
        <w:jc w:val="both"/>
        <w:rPr>
          <w:b/>
          <w:szCs w:val="24"/>
        </w:rPr>
      </w:pPr>
    </w:p>
    <w:p w14:paraId="2B256CF8" w14:textId="55D23B49" w:rsidR="0052220C" w:rsidRDefault="0052220C" w:rsidP="00073949">
      <w:pPr>
        <w:tabs>
          <w:tab w:val="num" w:pos="907"/>
        </w:tabs>
        <w:spacing w:line="240" w:lineRule="auto"/>
        <w:jc w:val="both"/>
        <w:rPr>
          <w:b/>
          <w:szCs w:val="24"/>
        </w:rPr>
      </w:pPr>
    </w:p>
    <w:p w14:paraId="1717CCD1" w14:textId="77777777" w:rsidR="00073949" w:rsidRPr="00E26A1C" w:rsidRDefault="00073949" w:rsidP="00073949">
      <w:pPr>
        <w:spacing w:line="240" w:lineRule="auto"/>
        <w:jc w:val="both"/>
        <w:rPr>
          <w:rFonts w:eastAsia="Times New Roman"/>
          <w:szCs w:val="24"/>
        </w:rPr>
        <w:sectPr w:rsidR="00073949" w:rsidRPr="00E26A1C" w:rsidSect="007E6ED3">
          <w:headerReference w:type="default" r:id="rId11"/>
          <w:pgSz w:w="11906" w:h="16838"/>
          <w:pgMar w:top="1418" w:right="567" w:bottom="568" w:left="1701" w:header="567" w:footer="567" w:gutter="0"/>
          <w:cols w:space="1296"/>
          <w:docGrid w:linePitch="360"/>
        </w:sectPr>
      </w:pPr>
    </w:p>
    <w:p w14:paraId="07193962" w14:textId="77777777" w:rsidR="00073949" w:rsidRPr="00E26A1C" w:rsidRDefault="00073949" w:rsidP="00073949">
      <w:pPr>
        <w:spacing w:line="240" w:lineRule="auto"/>
        <w:jc w:val="right"/>
        <w:rPr>
          <w:rFonts w:eastAsia="Times New Roman"/>
          <w:b/>
          <w:szCs w:val="24"/>
        </w:rPr>
      </w:pPr>
      <w:r w:rsidRPr="00E26A1C">
        <w:rPr>
          <w:rFonts w:eastAsia="Times New Roman"/>
          <w:b/>
          <w:szCs w:val="24"/>
        </w:rPr>
        <w:lastRenderedPageBreak/>
        <w:t>Priedas</w:t>
      </w:r>
    </w:p>
    <w:p w14:paraId="6DBB14B4" w14:textId="77777777" w:rsidR="00073949" w:rsidRPr="00E26A1C" w:rsidRDefault="00073949" w:rsidP="00073949">
      <w:pPr>
        <w:spacing w:line="240" w:lineRule="auto"/>
        <w:jc w:val="center"/>
        <w:rPr>
          <w:rFonts w:eastAsia="Times New Roman"/>
          <w:b/>
          <w:szCs w:val="24"/>
        </w:rPr>
      </w:pPr>
      <w:r w:rsidRPr="00E26A1C">
        <w:rPr>
          <w:rFonts w:eastAsia="Times New Roman"/>
          <w:b/>
          <w:szCs w:val="24"/>
        </w:rPr>
        <w:t>ASMENS DUOMENŲ TVARKYMO INSTRUKCIJOS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073949" w:rsidRPr="00E26A1C" w14:paraId="59B91ABC" w14:textId="77777777" w:rsidTr="007E6ED3">
        <w:trPr>
          <w:trHeight w:val="842"/>
        </w:trPr>
        <w:tc>
          <w:tcPr>
            <w:tcW w:w="2689" w:type="dxa"/>
          </w:tcPr>
          <w:p w14:paraId="3D162EC2" w14:textId="77777777" w:rsidR="00073949" w:rsidRPr="00E26A1C" w:rsidRDefault="00073949" w:rsidP="007E6ED3">
            <w:pPr>
              <w:spacing w:after="0" w:line="240" w:lineRule="auto"/>
              <w:rPr>
                <w:rFonts w:eastAsia="Times New Roman"/>
                <w:b/>
                <w:szCs w:val="24"/>
              </w:rPr>
            </w:pPr>
            <w:r w:rsidRPr="00E26A1C">
              <w:rPr>
                <w:rFonts w:eastAsia="Times New Roman"/>
                <w:b/>
                <w:szCs w:val="24"/>
              </w:rPr>
              <w:t>Asmens duomenys perduodami Asmens duomenų tvarkytojui šiais tikslais:</w:t>
            </w:r>
          </w:p>
        </w:tc>
        <w:tc>
          <w:tcPr>
            <w:tcW w:w="6371" w:type="dxa"/>
          </w:tcPr>
          <w:p w14:paraId="170C9B93" w14:textId="77777777" w:rsidR="00073949" w:rsidRPr="00E26A1C" w:rsidRDefault="00073949" w:rsidP="007E6ED3">
            <w:pPr>
              <w:spacing w:after="0" w:line="240" w:lineRule="auto"/>
              <w:jc w:val="both"/>
              <w:rPr>
                <w:rFonts w:eastAsia="Times New Roman"/>
                <w:szCs w:val="24"/>
              </w:rPr>
            </w:pPr>
            <w:r w:rsidRPr="00E26A1C">
              <w:rPr>
                <w:rFonts w:eastAsia="Times New Roman"/>
                <w:szCs w:val="24"/>
              </w:rPr>
              <w:t>Tvarkytojas asmens duomenis įsipareigoja tvarkyti Pagrindinės sutarties vykdymo tikslu.</w:t>
            </w:r>
          </w:p>
        </w:tc>
      </w:tr>
      <w:tr w:rsidR="00073949" w:rsidRPr="00E26A1C" w14:paraId="6B5C3069" w14:textId="77777777" w:rsidTr="007E6ED3">
        <w:tc>
          <w:tcPr>
            <w:tcW w:w="2689" w:type="dxa"/>
          </w:tcPr>
          <w:p w14:paraId="2D439150" w14:textId="77777777" w:rsidR="00073949" w:rsidRPr="00E26A1C" w:rsidRDefault="00073949" w:rsidP="007E6ED3">
            <w:pPr>
              <w:spacing w:after="0" w:line="240" w:lineRule="auto"/>
              <w:rPr>
                <w:rFonts w:eastAsia="Times New Roman"/>
                <w:b/>
                <w:szCs w:val="24"/>
              </w:rPr>
            </w:pPr>
            <w:r w:rsidRPr="00E26A1C">
              <w:rPr>
                <w:rFonts w:eastAsia="Times New Roman"/>
                <w:b/>
                <w:szCs w:val="24"/>
              </w:rPr>
              <w:t>Perduodamų asmens duomenų kategorijos:</w:t>
            </w:r>
          </w:p>
        </w:tc>
        <w:tc>
          <w:tcPr>
            <w:tcW w:w="6371" w:type="dxa"/>
          </w:tcPr>
          <w:p w14:paraId="142A7CF0" w14:textId="77777777" w:rsidR="00073949" w:rsidRDefault="00073949" w:rsidP="007E6ED3">
            <w:pPr>
              <w:spacing w:after="0" w:line="240" w:lineRule="auto"/>
              <w:jc w:val="both"/>
              <w:rPr>
                <w:rFonts w:eastAsia="Times New Roman"/>
                <w:szCs w:val="24"/>
              </w:rPr>
            </w:pPr>
            <w:r w:rsidRPr="00E26A1C">
              <w:rPr>
                <w:rFonts w:eastAsia="Times New Roman"/>
                <w:szCs w:val="24"/>
              </w:rPr>
              <w:t>Kontaktinė informacija (vardas, pavardė, telefon</w:t>
            </w:r>
            <w:r>
              <w:rPr>
                <w:rFonts w:eastAsia="Times New Roman"/>
                <w:szCs w:val="24"/>
              </w:rPr>
              <w:t>o numeris</w:t>
            </w:r>
            <w:r w:rsidRPr="00E26A1C">
              <w:rPr>
                <w:rFonts w:eastAsia="Times New Roman"/>
                <w:szCs w:val="24"/>
              </w:rPr>
              <w:t>, el. pašt</w:t>
            </w:r>
            <w:r>
              <w:rPr>
                <w:rFonts w:eastAsia="Times New Roman"/>
                <w:szCs w:val="24"/>
              </w:rPr>
              <w:t xml:space="preserve">o adresas </w:t>
            </w:r>
            <w:r w:rsidRPr="00E26A1C">
              <w:rPr>
                <w:rFonts w:eastAsia="Times New Roman"/>
                <w:szCs w:val="24"/>
              </w:rPr>
              <w:t>ir kita)</w:t>
            </w:r>
          </w:p>
          <w:p w14:paraId="3D07B29E" w14:textId="4012AD71" w:rsidR="00073949" w:rsidRPr="00E26A1C" w:rsidRDefault="00073949" w:rsidP="007E6ED3">
            <w:pPr>
              <w:spacing w:after="0" w:line="240" w:lineRule="auto"/>
              <w:jc w:val="both"/>
              <w:rPr>
                <w:rFonts w:eastAsia="Times New Roman"/>
                <w:szCs w:val="24"/>
              </w:rPr>
            </w:pPr>
          </w:p>
        </w:tc>
      </w:tr>
      <w:tr w:rsidR="00073949" w:rsidRPr="00E26A1C" w14:paraId="01E53556" w14:textId="77777777" w:rsidTr="007E6ED3">
        <w:tc>
          <w:tcPr>
            <w:tcW w:w="2689" w:type="dxa"/>
          </w:tcPr>
          <w:p w14:paraId="4ABA2441" w14:textId="77777777" w:rsidR="00073949" w:rsidRPr="00E26A1C" w:rsidRDefault="00073949" w:rsidP="007E6ED3">
            <w:pPr>
              <w:spacing w:after="0" w:line="240" w:lineRule="auto"/>
              <w:rPr>
                <w:rFonts w:eastAsia="Times New Roman"/>
                <w:b/>
                <w:szCs w:val="24"/>
              </w:rPr>
            </w:pPr>
            <w:r w:rsidRPr="00E26A1C">
              <w:rPr>
                <w:rFonts w:eastAsia="Times New Roman"/>
                <w:b/>
                <w:szCs w:val="24"/>
              </w:rPr>
              <w:t>Duomenų subjektų kategorijos:</w:t>
            </w:r>
          </w:p>
        </w:tc>
        <w:tc>
          <w:tcPr>
            <w:tcW w:w="6371" w:type="dxa"/>
          </w:tcPr>
          <w:p w14:paraId="620DB20B" w14:textId="77777777" w:rsidR="00073949" w:rsidRDefault="00073949" w:rsidP="007E6ED3">
            <w:pPr>
              <w:spacing w:after="0" w:line="240" w:lineRule="auto"/>
              <w:jc w:val="both"/>
              <w:rPr>
                <w:rFonts w:eastAsia="Times New Roman"/>
                <w:szCs w:val="24"/>
              </w:rPr>
            </w:pPr>
            <w:r w:rsidRPr="00E26A1C">
              <w:rPr>
                <w:rFonts w:eastAsia="Times New Roman"/>
                <w:szCs w:val="24"/>
              </w:rPr>
              <w:t>Darbuotojai</w:t>
            </w:r>
          </w:p>
          <w:p w14:paraId="4274476F" w14:textId="279495FB" w:rsidR="00073949" w:rsidRPr="00E26A1C" w:rsidRDefault="00073949" w:rsidP="007E6ED3">
            <w:pPr>
              <w:spacing w:after="0" w:line="240" w:lineRule="auto"/>
              <w:jc w:val="both"/>
              <w:rPr>
                <w:rFonts w:eastAsia="Times New Roman"/>
                <w:szCs w:val="24"/>
              </w:rPr>
            </w:pPr>
          </w:p>
        </w:tc>
      </w:tr>
      <w:tr w:rsidR="00073949" w:rsidRPr="00E26A1C" w14:paraId="304F8C8A" w14:textId="77777777" w:rsidTr="007E6ED3">
        <w:tc>
          <w:tcPr>
            <w:tcW w:w="2689" w:type="dxa"/>
          </w:tcPr>
          <w:p w14:paraId="513BC6B5" w14:textId="77777777" w:rsidR="00073949" w:rsidRPr="00E26A1C" w:rsidRDefault="00073949" w:rsidP="007E6ED3">
            <w:pPr>
              <w:spacing w:after="0" w:line="240" w:lineRule="auto"/>
              <w:rPr>
                <w:rFonts w:eastAsia="Times New Roman"/>
                <w:b/>
                <w:szCs w:val="24"/>
              </w:rPr>
            </w:pPr>
            <w:r w:rsidRPr="00E26A1C">
              <w:rPr>
                <w:rFonts w:eastAsia="Times New Roman"/>
                <w:b/>
                <w:szCs w:val="24"/>
              </w:rPr>
              <w:t>Asmens duomenų tvarkymo operacijos, atliekamos Asmens duomenų tvarkytojo:</w:t>
            </w:r>
          </w:p>
        </w:tc>
        <w:tc>
          <w:tcPr>
            <w:tcW w:w="6371" w:type="dxa"/>
          </w:tcPr>
          <w:p w14:paraId="7D42FCDF" w14:textId="77777777" w:rsidR="00073949" w:rsidRPr="00E26A1C" w:rsidRDefault="00073949" w:rsidP="007E6ED3">
            <w:pPr>
              <w:spacing w:after="0" w:line="240" w:lineRule="auto"/>
              <w:jc w:val="both"/>
              <w:rPr>
                <w:rFonts w:eastAsia="Times New Roman"/>
                <w:szCs w:val="24"/>
              </w:rPr>
            </w:pPr>
            <w:r w:rsidRPr="00E26A1C">
              <w:rPr>
                <w:rFonts w:eastAsia="Times New Roman"/>
                <w:szCs w:val="24"/>
              </w:rPr>
              <w:t xml:space="preserve">Tvarkytojo atliekamos funkcijos aprašytos </w:t>
            </w:r>
            <w:r w:rsidRPr="00BD6F49">
              <w:rPr>
                <w:rFonts w:eastAsia="Times New Roman"/>
                <w:szCs w:val="24"/>
              </w:rPr>
              <w:t xml:space="preserve">Pagrindiniame susitarime </w:t>
            </w:r>
            <w:r w:rsidRPr="00E26A1C">
              <w:rPr>
                <w:rFonts w:eastAsia="Times New Roman"/>
                <w:szCs w:val="24"/>
              </w:rPr>
              <w:t>ir su j</w:t>
            </w:r>
            <w:r>
              <w:rPr>
                <w:rFonts w:eastAsia="Times New Roman"/>
                <w:szCs w:val="24"/>
              </w:rPr>
              <w:t>uo</w:t>
            </w:r>
            <w:r w:rsidRPr="00E26A1C">
              <w:rPr>
                <w:rFonts w:eastAsia="Times New Roman"/>
                <w:szCs w:val="24"/>
              </w:rPr>
              <w:t xml:space="preserve"> susijusioje dokumentacijoje.</w:t>
            </w:r>
          </w:p>
          <w:p w14:paraId="0DEBF62B" w14:textId="77777777" w:rsidR="00073949" w:rsidRPr="00E26A1C" w:rsidRDefault="00073949" w:rsidP="007E6ED3">
            <w:pPr>
              <w:spacing w:after="0" w:line="240" w:lineRule="auto"/>
              <w:jc w:val="both"/>
              <w:rPr>
                <w:rFonts w:eastAsia="Times New Roman"/>
                <w:szCs w:val="24"/>
              </w:rPr>
            </w:pPr>
          </w:p>
        </w:tc>
      </w:tr>
      <w:tr w:rsidR="00073949" w:rsidRPr="00E26A1C" w14:paraId="19CA457A" w14:textId="77777777" w:rsidTr="007E6ED3">
        <w:tc>
          <w:tcPr>
            <w:tcW w:w="2689" w:type="dxa"/>
          </w:tcPr>
          <w:p w14:paraId="76CF5775" w14:textId="77777777" w:rsidR="00073949" w:rsidRPr="00E26A1C" w:rsidRDefault="00073949" w:rsidP="007E6ED3">
            <w:pPr>
              <w:spacing w:after="0" w:line="240" w:lineRule="auto"/>
              <w:rPr>
                <w:rFonts w:eastAsia="Times New Roman"/>
                <w:szCs w:val="24"/>
              </w:rPr>
            </w:pPr>
            <w:r w:rsidRPr="00E26A1C">
              <w:rPr>
                <w:rFonts w:eastAsia="Times New Roman"/>
                <w:b/>
                <w:szCs w:val="24"/>
              </w:rPr>
              <w:t>Asmens duomenų tvarkymo operacijų atlikimo vieta:</w:t>
            </w:r>
          </w:p>
        </w:tc>
        <w:tc>
          <w:tcPr>
            <w:tcW w:w="6371" w:type="dxa"/>
          </w:tcPr>
          <w:p w14:paraId="0B5B0EBB" w14:textId="77777777" w:rsidR="00073949" w:rsidRPr="00E26A1C" w:rsidRDefault="00073949" w:rsidP="007E6ED3">
            <w:pPr>
              <w:spacing w:after="0" w:line="240" w:lineRule="auto"/>
              <w:jc w:val="both"/>
              <w:rPr>
                <w:rFonts w:eastAsia="Times New Roman"/>
                <w:szCs w:val="24"/>
              </w:rPr>
            </w:pPr>
          </w:p>
          <w:p w14:paraId="3F50CCB6" w14:textId="77777777" w:rsidR="00073949" w:rsidRPr="00E26A1C" w:rsidRDefault="00073949" w:rsidP="007E6ED3">
            <w:pPr>
              <w:spacing w:after="0" w:line="240" w:lineRule="auto"/>
              <w:jc w:val="both"/>
              <w:rPr>
                <w:rFonts w:eastAsia="Times New Roman"/>
                <w:szCs w:val="24"/>
              </w:rPr>
            </w:pPr>
            <w:r w:rsidRPr="00E26A1C">
              <w:rPr>
                <w:rFonts w:eastAsia="Times New Roman"/>
                <w:szCs w:val="24"/>
              </w:rPr>
              <w:t>Lietuva.</w:t>
            </w:r>
          </w:p>
        </w:tc>
      </w:tr>
      <w:tr w:rsidR="00073949" w:rsidRPr="00E26A1C" w14:paraId="3BCB638E" w14:textId="77777777" w:rsidTr="007E6ED3">
        <w:tc>
          <w:tcPr>
            <w:tcW w:w="2689" w:type="dxa"/>
          </w:tcPr>
          <w:p w14:paraId="7FD8073F" w14:textId="77777777" w:rsidR="00073949" w:rsidRPr="00E26A1C" w:rsidRDefault="00073949" w:rsidP="007E6ED3">
            <w:pPr>
              <w:spacing w:line="240" w:lineRule="auto"/>
              <w:rPr>
                <w:rFonts w:eastAsia="Times New Roman"/>
                <w:b/>
                <w:szCs w:val="24"/>
              </w:rPr>
            </w:pPr>
            <w:r w:rsidRPr="00E26A1C">
              <w:rPr>
                <w:rFonts w:eastAsia="Times New Roman"/>
                <w:b/>
                <w:szCs w:val="24"/>
              </w:rPr>
              <w:t>Asmens duomenų saugojimo techninės ir organizacinės priemonės:</w:t>
            </w:r>
          </w:p>
        </w:tc>
        <w:tc>
          <w:tcPr>
            <w:tcW w:w="6371" w:type="dxa"/>
          </w:tcPr>
          <w:p w14:paraId="1D9B095B" w14:textId="77777777" w:rsidR="00073949" w:rsidRPr="00E26A1C" w:rsidRDefault="00073949" w:rsidP="007E6ED3">
            <w:pPr>
              <w:spacing w:after="0" w:line="240" w:lineRule="auto"/>
              <w:jc w:val="both"/>
              <w:rPr>
                <w:rFonts w:eastAsia="Times New Roman"/>
                <w:szCs w:val="24"/>
              </w:rPr>
            </w:pPr>
            <w:r w:rsidRPr="00E26A1C">
              <w:rPr>
                <w:rFonts w:eastAsia="Times New Roman"/>
                <w:szCs w:val="24"/>
              </w:rPr>
              <w:t>Prieigos prie asmens duomenų apsauga, valdymas ir kontrolė:</w:t>
            </w:r>
          </w:p>
          <w:p w14:paraId="5FC29923" w14:textId="77777777" w:rsidR="00073949" w:rsidRPr="00E26A1C" w:rsidRDefault="00073949" w:rsidP="007E6ED3">
            <w:pPr>
              <w:spacing w:after="0" w:line="240" w:lineRule="auto"/>
              <w:jc w:val="both"/>
              <w:rPr>
                <w:rFonts w:eastAsia="Times New Roman"/>
                <w:szCs w:val="24"/>
              </w:rPr>
            </w:pPr>
            <w:r w:rsidRPr="00E26A1C">
              <w:rPr>
                <w:rFonts w:eastAsia="Times New Roman"/>
                <w:szCs w:val="24"/>
              </w:rPr>
              <w:t>prieiga prie asmens duomenų gali būti suteikta tik tam asmeniui, kuriam asmens duomenys yra reikalingi jo funkcijoms vykdyti;</w:t>
            </w:r>
          </w:p>
          <w:p w14:paraId="4779AC94" w14:textId="77777777" w:rsidR="00073949" w:rsidRPr="00E26A1C" w:rsidRDefault="00073949" w:rsidP="007E6ED3">
            <w:pPr>
              <w:spacing w:after="0" w:line="240" w:lineRule="auto"/>
              <w:jc w:val="both"/>
              <w:rPr>
                <w:rFonts w:eastAsia="Times New Roman"/>
                <w:szCs w:val="24"/>
              </w:rPr>
            </w:pPr>
            <w:r w:rsidRPr="00E26A1C">
              <w:rPr>
                <w:rFonts w:eastAsia="Times New Roman"/>
                <w:szCs w:val="24"/>
              </w:rPr>
              <w:t>su asmens duomenimis galima atlikti tik tuos veiksmus, kuriems atlikti naudotojui yra suteiktos teisės;</w:t>
            </w:r>
          </w:p>
          <w:p w14:paraId="21DE93F1" w14:textId="77777777" w:rsidR="00073949" w:rsidRPr="00E26A1C" w:rsidRDefault="00073949" w:rsidP="007E6ED3">
            <w:pPr>
              <w:spacing w:after="0" w:line="240" w:lineRule="auto"/>
              <w:jc w:val="both"/>
              <w:rPr>
                <w:rFonts w:eastAsia="Times New Roman"/>
                <w:szCs w:val="24"/>
              </w:rPr>
            </w:pPr>
            <w:r w:rsidRPr="00E26A1C">
              <w:rPr>
                <w:rFonts w:eastAsia="Times New Roman"/>
                <w:szCs w:val="24"/>
              </w:rPr>
              <w:t>prieigos prie asmens duomenų slaptažodžiai:</w:t>
            </w:r>
          </w:p>
          <w:p w14:paraId="72DE46C9" w14:textId="77777777" w:rsidR="00073949" w:rsidRPr="00E26A1C" w:rsidRDefault="00073949" w:rsidP="007E6ED3">
            <w:pPr>
              <w:spacing w:after="0" w:line="240" w:lineRule="auto"/>
              <w:jc w:val="both"/>
              <w:rPr>
                <w:rFonts w:eastAsia="Times New Roman"/>
                <w:szCs w:val="24"/>
              </w:rPr>
            </w:pPr>
            <w:r w:rsidRPr="00E26A1C">
              <w:rPr>
                <w:rFonts w:eastAsia="Times New Roman"/>
                <w:szCs w:val="24"/>
              </w:rPr>
              <w:t>užtikrinama asmens duomenų apsauga nuo neteisėto prisijungimo prie vidinio kompiuterinio tinklo elektroninių ryšių priemonėmis;</w:t>
            </w:r>
          </w:p>
          <w:p w14:paraId="544E7CBD" w14:textId="77777777" w:rsidR="00073949" w:rsidRPr="00E26A1C" w:rsidRDefault="00073949" w:rsidP="007E6ED3">
            <w:pPr>
              <w:spacing w:after="0" w:line="240" w:lineRule="auto"/>
              <w:jc w:val="both"/>
              <w:rPr>
                <w:rFonts w:eastAsia="Times New Roman"/>
                <w:szCs w:val="24"/>
              </w:rPr>
            </w:pPr>
            <w:r w:rsidRPr="00E26A1C">
              <w:rPr>
                <w:rFonts w:eastAsia="Times New Roman"/>
                <w:szCs w:val="24"/>
              </w:rPr>
              <w:t>užtikrinamas patalpų, kuriose saugomi asmens duomenys, saugumas (apribojamas neįgaliotų asmenų patekimas į atitinkamas patalpas ir pan.);</w:t>
            </w:r>
          </w:p>
          <w:p w14:paraId="621431E7" w14:textId="77777777" w:rsidR="00073949" w:rsidRPr="00E26A1C" w:rsidRDefault="00073949" w:rsidP="007E6ED3">
            <w:pPr>
              <w:spacing w:after="0" w:line="240" w:lineRule="auto"/>
              <w:jc w:val="both"/>
              <w:rPr>
                <w:rFonts w:eastAsia="Times New Roman"/>
                <w:szCs w:val="24"/>
              </w:rPr>
            </w:pPr>
            <w:r w:rsidRPr="00E26A1C">
              <w:rPr>
                <w:rFonts w:eastAsia="Times New Roman"/>
                <w:szCs w:val="24"/>
              </w:rPr>
              <w:t>užtikrinama kompiuterinės įrangos apsauga nuo kenksmingos programinės įrangos (antivirusinių programų įdiegimas, atnaujinimas ir pan.).</w:t>
            </w:r>
          </w:p>
        </w:tc>
      </w:tr>
      <w:tr w:rsidR="00073949" w:rsidRPr="00E26A1C" w14:paraId="5E47E6BA" w14:textId="77777777" w:rsidTr="007E6ED3">
        <w:tc>
          <w:tcPr>
            <w:tcW w:w="2689" w:type="dxa"/>
          </w:tcPr>
          <w:p w14:paraId="04B70300" w14:textId="77777777" w:rsidR="00073949" w:rsidRPr="00E26A1C" w:rsidRDefault="00073949" w:rsidP="007E6ED3">
            <w:pPr>
              <w:spacing w:line="240" w:lineRule="auto"/>
              <w:rPr>
                <w:rFonts w:eastAsia="Times New Roman"/>
                <w:b/>
                <w:szCs w:val="24"/>
              </w:rPr>
            </w:pPr>
            <w:proofErr w:type="spellStart"/>
            <w:r w:rsidRPr="00E26A1C">
              <w:rPr>
                <w:rFonts w:eastAsia="Times New Roman"/>
                <w:b/>
                <w:szCs w:val="24"/>
              </w:rPr>
              <w:t>Subtvarkytojai</w:t>
            </w:r>
            <w:proofErr w:type="spellEnd"/>
            <w:r w:rsidRPr="00E26A1C">
              <w:rPr>
                <w:rFonts w:eastAsia="Times New Roman"/>
                <w:b/>
                <w:szCs w:val="24"/>
              </w:rPr>
              <w:t xml:space="preserve"> (pilni rekvizitai)</w:t>
            </w:r>
          </w:p>
        </w:tc>
        <w:tc>
          <w:tcPr>
            <w:tcW w:w="6371" w:type="dxa"/>
          </w:tcPr>
          <w:p w14:paraId="7BFAC441" w14:textId="77777777" w:rsidR="00073949" w:rsidRPr="00E26A1C" w:rsidRDefault="00073949" w:rsidP="007E6ED3">
            <w:pPr>
              <w:spacing w:after="0" w:line="240" w:lineRule="auto"/>
              <w:rPr>
                <w:rFonts w:eastAsia="Times New Roman"/>
                <w:szCs w:val="24"/>
              </w:rPr>
            </w:pPr>
            <w:r w:rsidRPr="00E26A1C">
              <w:rPr>
                <w:rFonts w:eastAsia="Times New Roman"/>
                <w:szCs w:val="24"/>
              </w:rPr>
              <w:t>-</w:t>
            </w:r>
          </w:p>
        </w:tc>
      </w:tr>
    </w:tbl>
    <w:p w14:paraId="076B43D1" w14:textId="77777777" w:rsidR="00073949" w:rsidRPr="00E26A1C" w:rsidRDefault="00073949" w:rsidP="00073949">
      <w:pPr>
        <w:spacing w:after="0" w:line="240" w:lineRule="auto"/>
        <w:ind w:right="-143"/>
        <w:rPr>
          <w:rFonts w:eastAsia="Times New Roman"/>
          <w:szCs w:val="24"/>
        </w:rPr>
      </w:pPr>
    </w:p>
    <w:p w14:paraId="39155F06" w14:textId="77777777" w:rsidR="00073949" w:rsidRPr="002B25B3" w:rsidRDefault="00073949" w:rsidP="00073949">
      <w:pPr>
        <w:tabs>
          <w:tab w:val="num" w:pos="907"/>
        </w:tabs>
        <w:spacing w:before="29" w:line="240" w:lineRule="auto"/>
        <w:jc w:val="both"/>
        <w:rPr>
          <w:b/>
          <w:szCs w:val="24"/>
        </w:rPr>
      </w:pPr>
    </w:p>
    <w:p w14:paraId="03EB4891" w14:textId="77777777" w:rsidR="00073949" w:rsidRPr="0078085D" w:rsidRDefault="00073949" w:rsidP="00073949">
      <w:pPr>
        <w:tabs>
          <w:tab w:val="center" w:pos="4818"/>
          <w:tab w:val="left" w:pos="7295"/>
        </w:tabs>
        <w:autoSpaceDE w:val="0"/>
        <w:autoSpaceDN w:val="0"/>
        <w:adjustRightInd w:val="0"/>
        <w:spacing w:after="0" w:line="240" w:lineRule="auto"/>
        <w:jc w:val="center"/>
        <w:rPr>
          <w:rFonts w:eastAsia="Times New Roman"/>
          <w:b/>
          <w:sz w:val="20"/>
          <w:szCs w:val="20"/>
          <w:lang w:eastAsia="lt-LT"/>
        </w:rPr>
      </w:pPr>
      <w:r>
        <w:rPr>
          <w:rFonts w:eastAsia="Times New Roman"/>
          <w:b/>
          <w:sz w:val="20"/>
          <w:szCs w:val="20"/>
          <w:lang w:eastAsia="lt-LT"/>
        </w:rPr>
        <w:t>____________________</w:t>
      </w:r>
    </w:p>
    <w:p w14:paraId="744B9EEA" w14:textId="77777777" w:rsidR="00073949" w:rsidRDefault="00073949" w:rsidP="00073949"/>
    <w:p w14:paraId="6405B37F" w14:textId="77777777" w:rsidR="00073949" w:rsidRPr="0078085D" w:rsidRDefault="00073949" w:rsidP="001C1569">
      <w:pPr>
        <w:tabs>
          <w:tab w:val="center" w:pos="4818"/>
          <w:tab w:val="left" w:pos="7295"/>
        </w:tabs>
        <w:autoSpaceDE w:val="0"/>
        <w:autoSpaceDN w:val="0"/>
        <w:adjustRightInd w:val="0"/>
        <w:spacing w:after="0" w:line="240" w:lineRule="auto"/>
        <w:jc w:val="both"/>
        <w:rPr>
          <w:rFonts w:eastAsia="Times New Roman"/>
          <w:b/>
          <w:sz w:val="20"/>
          <w:szCs w:val="20"/>
          <w:lang w:eastAsia="lt-LT"/>
        </w:rPr>
      </w:pPr>
    </w:p>
    <w:sectPr w:rsidR="00073949" w:rsidRPr="0078085D" w:rsidSect="005E37ED">
      <w:headerReference w:type="default" r:id="rId12"/>
      <w:pgSz w:w="11906" w:h="16838"/>
      <w:pgMar w:top="709"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8EC3E" w16cex:dateUtc="2020-11-13T0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0F41C" w14:textId="77777777" w:rsidR="00B43BB8" w:rsidRDefault="00B43BB8" w:rsidP="000B7FB3">
      <w:pPr>
        <w:spacing w:after="0" w:line="240" w:lineRule="auto"/>
      </w:pPr>
      <w:r>
        <w:separator/>
      </w:r>
    </w:p>
  </w:endnote>
  <w:endnote w:type="continuationSeparator" w:id="0">
    <w:p w14:paraId="24720B61" w14:textId="77777777" w:rsidR="00B43BB8" w:rsidRDefault="00B43BB8"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A7AE" w14:textId="77777777" w:rsidR="00B43BB8" w:rsidRDefault="00B43BB8" w:rsidP="000B7FB3">
      <w:pPr>
        <w:spacing w:after="0" w:line="240" w:lineRule="auto"/>
      </w:pPr>
      <w:r>
        <w:separator/>
      </w:r>
    </w:p>
  </w:footnote>
  <w:footnote w:type="continuationSeparator" w:id="0">
    <w:p w14:paraId="13E795BF" w14:textId="77777777" w:rsidR="00B43BB8" w:rsidRDefault="00B43BB8" w:rsidP="000B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78B6" w14:textId="77777777" w:rsidR="00FD33E3" w:rsidRDefault="00FD33E3" w:rsidP="007E6ED3">
    <w:pPr>
      <w:spacing w:after="0" w:line="240" w:lineRule="auto"/>
      <w:ind w:left="5184" w:firstLine="1296"/>
      <w:jc w:val="center"/>
      <w:rPr>
        <w:szCs w:val="24"/>
      </w:rPr>
    </w:pPr>
  </w:p>
  <w:p w14:paraId="19257F5E" w14:textId="77777777" w:rsidR="00FD33E3" w:rsidRDefault="00FD3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367193"/>
      <w:docPartObj>
        <w:docPartGallery w:val="Page Numbers (Top of Page)"/>
        <w:docPartUnique/>
      </w:docPartObj>
    </w:sdtPr>
    <w:sdtEndPr>
      <w:rPr>
        <w:noProof/>
      </w:rPr>
    </w:sdtEndPr>
    <w:sdtContent>
      <w:p w14:paraId="67BB6204" w14:textId="77777777" w:rsidR="00FD33E3" w:rsidRDefault="00FD33E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AC16BC" w14:textId="77777777" w:rsidR="00FD33E3" w:rsidRDefault="00FD3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1" w15:restartNumberingAfterBreak="0">
    <w:nsid w:val="13710EEF"/>
    <w:multiLevelType w:val="multilevel"/>
    <w:tmpl w:val="040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1142"/>
        </w:tabs>
        <w:ind w:left="114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6"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7"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2" w15:restartNumberingAfterBreak="0">
    <w:nsid w:val="558F2881"/>
    <w:multiLevelType w:val="hybridMultilevel"/>
    <w:tmpl w:val="78A832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14"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15"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0"/>
  </w:num>
  <w:num w:numId="3">
    <w:abstractNumId w:val="1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4"/>
  </w:num>
  <w:num w:numId="7">
    <w:abstractNumId w:val="1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5"/>
  </w:num>
  <w:num w:numId="13">
    <w:abstractNumId w:val="7"/>
  </w:num>
  <w:num w:numId="14">
    <w:abstractNumId w:val="14"/>
  </w:num>
  <w:num w:numId="15">
    <w:abstractNumId w:val="13"/>
  </w:num>
  <w:num w:numId="16">
    <w:abstractNumId w:val="1"/>
  </w:num>
  <w:num w:numId="17">
    <w:abstractNumId w:val="9"/>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B3"/>
    <w:rsid w:val="000028D9"/>
    <w:rsid w:val="00003312"/>
    <w:rsid w:val="00003452"/>
    <w:rsid w:val="00003EE2"/>
    <w:rsid w:val="0000446E"/>
    <w:rsid w:val="00004A4B"/>
    <w:rsid w:val="00004C31"/>
    <w:rsid w:val="00006535"/>
    <w:rsid w:val="00010471"/>
    <w:rsid w:val="00010C49"/>
    <w:rsid w:val="000128CB"/>
    <w:rsid w:val="000149C8"/>
    <w:rsid w:val="00017475"/>
    <w:rsid w:val="000200DE"/>
    <w:rsid w:val="00023792"/>
    <w:rsid w:val="00024094"/>
    <w:rsid w:val="000256D6"/>
    <w:rsid w:val="000265AF"/>
    <w:rsid w:val="00026ED2"/>
    <w:rsid w:val="00027BAB"/>
    <w:rsid w:val="00030FAD"/>
    <w:rsid w:val="00031141"/>
    <w:rsid w:val="00031CC6"/>
    <w:rsid w:val="00034CBD"/>
    <w:rsid w:val="000363AA"/>
    <w:rsid w:val="00036BE8"/>
    <w:rsid w:val="00037173"/>
    <w:rsid w:val="00042A4D"/>
    <w:rsid w:val="00043235"/>
    <w:rsid w:val="00043C6B"/>
    <w:rsid w:val="00044364"/>
    <w:rsid w:val="000444A3"/>
    <w:rsid w:val="00044A49"/>
    <w:rsid w:val="00044B67"/>
    <w:rsid w:val="0004717A"/>
    <w:rsid w:val="00051E2C"/>
    <w:rsid w:val="0005272E"/>
    <w:rsid w:val="00052C7B"/>
    <w:rsid w:val="00053394"/>
    <w:rsid w:val="00053AFF"/>
    <w:rsid w:val="00057069"/>
    <w:rsid w:val="00060284"/>
    <w:rsid w:val="00060A91"/>
    <w:rsid w:val="00061820"/>
    <w:rsid w:val="00061F34"/>
    <w:rsid w:val="00062622"/>
    <w:rsid w:val="00062DE3"/>
    <w:rsid w:val="0006306B"/>
    <w:rsid w:val="000652EF"/>
    <w:rsid w:val="00065DE8"/>
    <w:rsid w:val="00066586"/>
    <w:rsid w:val="00066AA7"/>
    <w:rsid w:val="00067725"/>
    <w:rsid w:val="000703A4"/>
    <w:rsid w:val="00071785"/>
    <w:rsid w:val="000717B7"/>
    <w:rsid w:val="000719F3"/>
    <w:rsid w:val="00073949"/>
    <w:rsid w:val="00073DBA"/>
    <w:rsid w:val="00074F1B"/>
    <w:rsid w:val="000764BD"/>
    <w:rsid w:val="00077A0B"/>
    <w:rsid w:val="00082052"/>
    <w:rsid w:val="00082089"/>
    <w:rsid w:val="000827A2"/>
    <w:rsid w:val="000829C6"/>
    <w:rsid w:val="0008379A"/>
    <w:rsid w:val="000842AA"/>
    <w:rsid w:val="00084F9F"/>
    <w:rsid w:val="000850E2"/>
    <w:rsid w:val="00086690"/>
    <w:rsid w:val="00086BB1"/>
    <w:rsid w:val="00087A8E"/>
    <w:rsid w:val="00087E2F"/>
    <w:rsid w:val="00091596"/>
    <w:rsid w:val="0009230D"/>
    <w:rsid w:val="00092F68"/>
    <w:rsid w:val="00094BA1"/>
    <w:rsid w:val="0009565C"/>
    <w:rsid w:val="00095ABD"/>
    <w:rsid w:val="00095DAD"/>
    <w:rsid w:val="000965BF"/>
    <w:rsid w:val="00097426"/>
    <w:rsid w:val="00097C0D"/>
    <w:rsid w:val="000A0387"/>
    <w:rsid w:val="000A0992"/>
    <w:rsid w:val="000A09C8"/>
    <w:rsid w:val="000A2255"/>
    <w:rsid w:val="000A30FD"/>
    <w:rsid w:val="000A5450"/>
    <w:rsid w:val="000A5A58"/>
    <w:rsid w:val="000B29C5"/>
    <w:rsid w:val="000B5C14"/>
    <w:rsid w:val="000B5FBC"/>
    <w:rsid w:val="000B7FB3"/>
    <w:rsid w:val="000C04D2"/>
    <w:rsid w:val="000C0A76"/>
    <w:rsid w:val="000C0AEA"/>
    <w:rsid w:val="000C0D61"/>
    <w:rsid w:val="000C1BA4"/>
    <w:rsid w:val="000C5B74"/>
    <w:rsid w:val="000C71B2"/>
    <w:rsid w:val="000C7BFA"/>
    <w:rsid w:val="000D05E7"/>
    <w:rsid w:val="000D0CA0"/>
    <w:rsid w:val="000D0DA0"/>
    <w:rsid w:val="000D2782"/>
    <w:rsid w:val="000D308F"/>
    <w:rsid w:val="000D3D17"/>
    <w:rsid w:val="000D468B"/>
    <w:rsid w:val="000D4F58"/>
    <w:rsid w:val="000D57E4"/>
    <w:rsid w:val="000D5B54"/>
    <w:rsid w:val="000D5E12"/>
    <w:rsid w:val="000D6972"/>
    <w:rsid w:val="000D7E7C"/>
    <w:rsid w:val="000E09AD"/>
    <w:rsid w:val="000E0B35"/>
    <w:rsid w:val="000E2B83"/>
    <w:rsid w:val="000E5F16"/>
    <w:rsid w:val="000E6E13"/>
    <w:rsid w:val="000E762F"/>
    <w:rsid w:val="000E76F8"/>
    <w:rsid w:val="000F14A9"/>
    <w:rsid w:val="000F43BF"/>
    <w:rsid w:val="000F6572"/>
    <w:rsid w:val="000F6DA1"/>
    <w:rsid w:val="000F7142"/>
    <w:rsid w:val="000F73C2"/>
    <w:rsid w:val="000F7A0B"/>
    <w:rsid w:val="000F7F78"/>
    <w:rsid w:val="00100773"/>
    <w:rsid w:val="00105064"/>
    <w:rsid w:val="00105C7C"/>
    <w:rsid w:val="001075E9"/>
    <w:rsid w:val="0011012A"/>
    <w:rsid w:val="0011142D"/>
    <w:rsid w:val="00114E4E"/>
    <w:rsid w:val="00116F9C"/>
    <w:rsid w:val="00117574"/>
    <w:rsid w:val="001175B8"/>
    <w:rsid w:val="00120842"/>
    <w:rsid w:val="001217A0"/>
    <w:rsid w:val="001219EE"/>
    <w:rsid w:val="00121ACE"/>
    <w:rsid w:val="00122BD1"/>
    <w:rsid w:val="001231F8"/>
    <w:rsid w:val="00124B03"/>
    <w:rsid w:val="00124D26"/>
    <w:rsid w:val="001265B6"/>
    <w:rsid w:val="00127790"/>
    <w:rsid w:val="001301CC"/>
    <w:rsid w:val="0013210B"/>
    <w:rsid w:val="001328C7"/>
    <w:rsid w:val="00133738"/>
    <w:rsid w:val="0013425E"/>
    <w:rsid w:val="001342FD"/>
    <w:rsid w:val="00136CAB"/>
    <w:rsid w:val="00140410"/>
    <w:rsid w:val="00141D3F"/>
    <w:rsid w:val="00142BB1"/>
    <w:rsid w:val="00144CC6"/>
    <w:rsid w:val="001456DD"/>
    <w:rsid w:val="0014588B"/>
    <w:rsid w:val="00147CC4"/>
    <w:rsid w:val="00150A38"/>
    <w:rsid w:val="00150C07"/>
    <w:rsid w:val="00152892"/>
    <w:rsid w:val="0015325E"/>
    <w:rsid w:val="0015386F"/>
    <w:rsid w:val="00156ABE"/>
    <w:rsid w:val="00157761"/>
    <w:rsid w:val="001601CF"/>
    <w:rsid w:val="00163CE2"/>
    <w:rsid w:val="001646F7"/>
    <w:rsid w:val="001647B4"/>
    <w:rsid w:val="00166727"/>
    <w:rsid w:val="00167991"/>
    <w:rsid w:val="00170FC4"/>
    <w:rsid w:val="00172A3C"/>
    <w:rsid w:val="00172C9F"/>
    <w:rsid w:val="001736A8"/>
    <w:rsid w:val="00174910"/>
    <w:rsid w:val="00174C9E"/>
    <w:rsid w:val="00174D3A"/>
    <w:rsid w:val="00175093"/>
    <w:rsid w:val="00175786"/>
    <w:rsid w:val="001817E3"/>
    <w:rsid w:val="0018306C"/>
    <w:rsid w:val="0018458E"/>
    <w:rsid w:val="00184A1C"/>
    <w:rsid w:val="00184BCB"/>
    <w:rsid w:val="00186280"/>
    <w:rsid w:val="00186E06"/>
    <w:rsid w:val="00187100"/>
    <w:rsid w:val="00187C38"/>
    <w:rsid w:val="00187C6B"/>
    <w:rsid w:val="00190333"/>
    <w:rsid w:val="00190B4D"/>
    <w:rsid w:val="00190B8E"/>
    <w:rsid w:val="001928BF"/>
    <w:rsid w:val="00192945"/>
    <w:rsid w:val="00192C9B"/>
    <w:rsid w:val="0019350E"/>
    <w:rsid w:val="001936DA"/>
    <w:rsid w:val="001948A2"/>
    <w:rsid w:val="0019630B"/>
    <w:rsid w:val="00196BA1"/>
    <w:rsid w:val="001A095F"/>
    <w:rsid w:val="001A1200"/>
    <w:rsid w:val="001A3796"/>
    <w:rsid w:val="001A5CAC"/>
    <w:rsid w:val="001A6716"/>
    <w:rsid w:val="001B0485"/>
    <w:rsid w:val="001B2AD1"/>
    <w:rsid w:val="001B3B26"/>
    <w:rsid w:val="001B5A50"/>
    <w:rsid w:val="001B5BF3"/>
    <w:rsid w:val="001B5FF5"/>
    <w:rsid w:val="001B755A"/>
    <w:rsid w:val="001B772B"/>
    <w:rsid w:val="001B793A"/>
    <w:rsid w:val="001C00E6"/>
    <w:rsid w:val="001C1569"/>
    <w:rsid w:val="001C15EA"/>
    <w:rsid w:val="001C1AB4"/>
    <w:rsid w:val="001C7416"/>
    <w:rsid w:val="001C741B"/>
    <w:rsid w:val="001D1DB1"/>
    <w:rsid w:val="001D268A"/>
    <w:rsid w:val="001D29AD"/>
    <w:rsid w:val="001D2A8D"/>
    <w:rsid w:val="001D4D31"/>
    <w:rsid w:val="001D5586"/>
    <w:rsid w:val="001D560E"/>
    <w:rsid w:val="001D574F"/>
    <w:rsid w:val="001D64B9"/>
    <w:rsid w:val="001D7EC6"/>
    <w:rsid w:val="001D7F0C"/>
    <w:rsid w:val="001E03CE"/>
    <w:rsid w:val="001E0781"/>
    <w:rsid w:val="001E3252"/>
    <w:rsid w:val="001E5D97"/>
    <w:rsid w:val="001E655F"/>
    <w:rsid w:val="001E7698"/>
    <w:rsid w:val="001F00CA"/>
    <w:rsid w:val="001F0BA9"/>
    <w:rsid w:val="001F1B95"/>
    <w:rsid w:val="001F1E6E"/>
    <w:rsid w:val="001F2DB6"/>
    <w:rsid w:val="001F412E"/>
    <w:rsid w:val="001F5324"/>
    <w:rsid w:val="001F62BC"/>
    <w:rsid w:val="001F6BB0"/>
    <w:rsid w:val="001F7ACE"/>
    <w:rsid w:val="001F7B62"/>
    <w:rsid w:val="00201732"/>
    <w:rsid w:val="002033C9"/>
    <w:rsid w:val="002039B3"/>
    <w:rsid w:val="002054D2"/>
    <w:rsid w:val="0020658D"/>
    <w:rsid w:val="00206A8B"/>
    <w:rsid w:val="00207B20"/>
    <w:rsid w:val="00207CFF"/>
    <w:rsid w:val="00211495"/>
    <w:rsid w:val="00213B3C"/>
    <w:rsid w:val="00214253"/>
    <w:rsid w:val="002150FF"/>
    <w:rsid w:val="00215811"/>
    <w:rsid w:val="002163F7"/>
    <w:rsid w:val="00217B88"/>
    <w:rsid w:val="00217C36"/>
    <w:rsid w:val="002203B4"/>
    <w:rsid w:val="002212D5"/>
    <w:rsid w:val="00223FB7"/>
    <w:rsid w:val="0022445B"/>
    <w:rsid w:val="002250BC"/>
    <w:rsid w:val="00225809"/>
    <w:rsid w:val="0022584A"/>
    <w:rsid w:val="00226ADA"/>
    <w:rsid w:val="00226C3C"/>
    <w:rsid w:val="00227586"/>
    <w:rsid w:val="002279DC"/>
    <w:rsid w:val="00227EE9"/>
    <w:rsid w:val="002314D1"/>
    <w:rsid w:val="00232182"/>
    <w:rsid w:val="00233E14"/>
    <w:rsid w:val="0023445C"/>
    <w:rsid w:val="0023519E"/>
    <w:rsid w:val="002356DD"/>
    <w:rsid w:val="00236052"/>
    <w:rsid w:val="002362C4"/>
    <w:rsid w:val="00236790"/>
    <w:rsid w:val="002409A2"/>
    <w:rsid w:val="00241B84"/>
    <w:rsid w:val="00243E2B"/>
    <w:rsid w:val="00244604"/>
    <w:rsid w:val="00244B50"/>
    <w:rsid w:val="00245730"/>
    <w:rsid w:val="0024670C"/>
    <w:rsid w:val="00251A15"/>
    <w:rsid w:val="002526DA"/>
    <w:rsid w:val="002538DE"/>
    <w:rsid w:val="00254ACF"/>
    <w:rsid w:val="00255E01"/>
    <w:rsid w:val="00257529"/>
    <w:rsid w:val="00257598"/>
    <w:rsid w:val="00260307"/>
    <w:rsid w:val="00260F25"/>
    <w:rsid w:val="002613B0"/>
    <w:rsid w:val="002613D8"/>
    <w:rsid w:val="0026231D"/>
    <w:rsid w:val="00262866"/>
    <w:rsid w:val="002637FA"/>
    <w:rsid w:val="00263D65"/>
    <w:rsid w:val="00264601"/>
    <w:rsid w:val="0026529B"/>
    <w:rsid w:val="00265572"/>
    <w:rsid w:val="002662C8"/>
    <w:rsid w:val="00270036"/>
    <w:rsid w:val="00270E8C"/>
    <w:rsid w:val="0027742D"/>
    <w:rsid w:val="00277476"/>
    <w:rsid w:val="00280596"/>
    <w:rsid w:val="00280A62"/>
    <w:rsid w:val="00283ED4"/>
    <w:rsid w:val="0028485F"/>
    <w:rsid w:val="00285906"/>
    <w:rsid w:val="0028591A"/>
    <w:rsid w:val="00287039"/>
    <w:rsid w:val="0029240E"/>
    <w:rsid w:val="00293A66"/>
    <w:rsid w:val="00295564"/>
    <w:rsid w:val="00296948"/>
    <w:rsid w:val="00297AD3"/>
    <w:rsid w:val="00297AE4"/>
    <w:rsid w:val="002A0F53"/>
    <w:rsid w:val="002A2C2C"/>
    <w:rsid w:val="002A33C5"/>
    <w:rsid w:val="002A4885"/>
    <w:rsid w:val="002A7E76"/>
    <w:rsid w:val="002B08D3"/>
    <w:rsid w:val="002B0E30"/>
    <w:rsid w:val="002B19BC"/>
    <w:rsid w:val="002B244B"/>
    <w:rsid w:val="002B25C1"/>
    <w:rsid w:val="002B364A"/>
    <w:rsid w:val="002B3807"/>
    <w:rsid w:val="002B4075"/>
    <w:rsid w:val="002B4097"/>
    <w:rsid w:val="002B7CCB"/>
    <w:rsid w:val="002C0863"/>
    <w:rsid w:val="002C1DE6"/>
    <w:rsid w:val="002C253E"/>
    <w:rsid w:val="002C294C"/>
    <w:rsid w:val="002C40AE"/>
    <w:rsid w:val="002C4145"/>
    <w:rsid w:val="002C4B47"/>
    <w:rsid w:val="002C53F5"/>
    <w:rsid w:val="002C6B18"/>
    <w:rsid w:val="002C7B6F"/>
    <w:rsid w:val="002D2722"/>
    <w:rsid w:val="002D2962"/>
    <w:rsid w:val="002D2F78"/>
    <w:rsid w:val="002D3F2D"/>
    <w:rsid w:val="002D4354"/>
    <w:rsid w:val="002D4438"/>
    <w:rsid w:val="002D5189"/>
    <w:rsid w:val="002D6651"/>
    <w:rsid w:val="002D7F91"/>
    <w:rsid w:val="002E077B"/>
    <w:rsid w:val="002E0C38"/>
    <w:rsid w:val="002E2671"/>
    <w:rsid w:val="002E2B81"/>
    <w:rsid w:val="002E4F0F"/>
    <w:rsid w:val="002E5299"/>
    <w:rsid w:val="002E678F"/>
    <w:rsid w:val="002E7C9C"/>
    <w:rsid w:val="002F019B"/>
    <w:rsid w:val="002F11BB"/>
    <w:rsid w:val="002F6A02"/>
    <w:rsid w:val="002F6BC8"/>
    <w:rsid w:val="002F7DA8"/>
    <w:rsid w:val="003027C2"/>
    <w:rsid w:val="003036D1"/>
    <w:rsid w:val="00303E15"/>
    <w:rsid w:val="00304197"/>
    <w:rsid w:val="00310989"/>
    <w:rsid w:val="00311267"/>
    <w:rsid w:val="0031209E"/>
    <w:rsid w:val="003121A2"/>
    <w:rsid w:val="003126E7"/>
    <w:rsid w:val="0031425B"/>
    <w:rsid w:val="00317C0F"/>
    <w:rsid w:val="00320966"/>
    <w:rsid w:val="00321080"/>
    <w:rsid w:val="003214D5"/>
    <w:rsid w:val="0032161A"/>
    <w:rsid w:val="00321D4D"/>
    <w:rsid w:val="0032321F"/>
    <w:rsid w:val="00324879"/>
    <w:rsid w:val="00324B99"/>
    <w:rsid w:val="00324D85"/>
    <w:rsid w:val="00326980"/>
    <w:rsid w:val="00331DE0"/>
    <w:rsid w:val="0033302A"/>
    <w:rsid w:val="00334663"/>
    <w:rsid w:val="00335A34"/>
    <w:rsid w:val="003405D0"/>
    <w:rsid w:val="00340DE5"/>
    <w:rsid w:val="0034116B"/>
    <w:rsid w:val="00341AD2"/>
    <w:rsid w:val="003452C0"/>
    <w:rsid w:val="003466BF"/>
    <w:rsid w:val="0035152B"/>
    <w:rsid w:val="00351E46"/>
    <w:rsid w:val="003522BE"/>
    <w:rsid w:val="00353142"/>
    <w:rsid w:val="00354FEB"/>
    <w:rsid w:val="00356594"/>
    <w:rsid w:val="003565F4"/>
    <w:rsid w:val="00356A84"/>
    <w:rsid w:val="00357695"/>
    <w:rsid w:val="00362D2C"/>
    <w:rsid w:val="003656DD"/>
    <w:rsid w:val="0036597D"/>
    <w:rsid w:val="00365CBC"/>
    <w:rsid w:val="003676E3"/>
    <w:rsid w:val="003704AC"/>
    <w:rsid w:val="003713A2"/>
    <w:rsid w:val="003717CE"/>
    <w:rsid w:val="003742D1"/>
    <w:rsid w:val="00375B32"/>
    <w:rsid w:val="003771F7"/>
    <w:rsid w:val="003773D8"/>
    <w:rsid w:val="00377514"/>
    <w:rsid w:val="00380FAC"/>
    <w:rsid w:val="0038282F"/>
    <w:rsid w:val="00383F1B"/>
    <w:rsid w:val="00387109"/>
    <w:rsid w:val="00390B4D"/>
    <w:rsid w:val="00390C17"/>
    <w:rsid w:val="00390C1F"/>
    <w:rsid w:val="00391596"/>
    <w:rsid w:val="003928DD"/>
    <w:rsid w:val="00393B85"/>
    <w:rsid w:val="0039453F"/>
    <w:rsid w:val="003959FB"/>
    <w:rsid w:val="003A3BC1"/>
    <w:rsid w:val="003A4F03"/>
    <w:rsid w:val="003A5E3E"/>
    <w:rsid w:val="003A5FA1"/>
    <w:rsid w:val="003A66EB"/>
    <w:rsid w:val="003A6977"/>
    <w:rsid w:val="003B004B"/>
    <w:rsid w:val="003B0810"/>
    <w:rsid w:val="003B0C71"/>
    <w:rsid w:val="003B20B4"/>
    <w:rsid w:val="003B26FD"/>
    <w:rsid w:val="003B3597"/>
    <w:rsid w:val="003B384C"/>
    <w:rsid w:val="003B4E97"/>
    <w:rsid w:val="003B532A"/>
    <w:rsid w:val="003B5B20"/>
    <w:rsid w:val="003B6065"/>
    <w:rsid w:val="003B70D3"/>
    <w:rsid w:val="003C0D67"/>
    <w:rsid w:val="003C3091"/>
    <w:rsid w:val="003C3C71"/>
    <w:rsid w:val="003C4D8A"/>
    <w:rsid w:val="003C6D06"/>
    <w:rsid w:val="003D2030"/>
    <w:rsid w:val="003D22BC"/>
    <w:rsid w:val="003D3479"/>
    <w:rsid w:val="003D395E"/>
    <w:rsid w:val="003D41AF"/>
    <w:rsid w:val="003D44A9"/>
    <w:rsid w:val="003D531F"/>
    <w:rsid w:val="003D53F0"/>
    <w:rsid w:val="003D5D1F"/>
    <w:rsid w:val="003E0332"/>
    <w:rsid w:val="003E1316"/>
    <w:rsid w:val="003E2906"/>
    <w:rsid w:val="003E43A4"/>
    <w:rsid w:val="003E4BEF"/>
    <w:rsid w:val="003E4F32"/>
    <w:rsid w:val="003E5736"/>
    <w:rsid w:val="003E5C07"/>
    <w:rsid w:val="003E7AE9"/>
    <w:rsid w:val="003F0577"/>
    <w:rsid w:val="003F09F5"/>
    <w:rsid w:val="003F1AD1"/>
    <w:rsid w:val="003F2484"/>
    <w:rsid w:val="003F415A"/>
    <w:rsid w:val="003F4586"/>
    <w:rsid w:val="003F67E1"/>
    <w:rsid w:val="003F7F3A"/>
    <w:rsid w:val="0040059A"/>
    <w:rsid w:val="004006BD"/>
    <w:rsid w:val="00403779"/>
    <w:rsid w:val="00403B6D"/>
    <w:rsid w:val="00405FE2"/>
    <w:rsid w:val="004060F0"/>
    <w:rsid w:val="00406F4C"/>
    <w:rsid w:val="004070F3"/>
    <w:rsid w:val="004071FF"/>
    <w:rsid w:val="00410774"/>
    <w:rsid w:val="00411284"/>
    <w:rsid w:val="004112B1"/>
    <w:rsid w:val="0041333F"/>
    <w:rsid w:val="004161A7"/>
    <w:rsid w:val="00417B1B"/>
    <w:rsid w:val="004212B6"/>
    <w:rsid w:val="00421A32"/>
    <w:rsid w:val="00422BAD"/>
    <w:rsid w:val="00422E9B"/>
    <w:rsid w:val="00423087"/>
    <w:rsid w:val="00423A64"/>
    <w:rsid w:val="00423FC5"/>
    <w:rsid w:val="00424231"/>
    <w:rsid w:val="00424F83"/>
    <w:rsid w:val="004260A1"/>
    <w:rsid w:val="00427B71"/>
    <w:rsid w:val="00431745"/>
    <w:rsid w:val="004323BE"/>
    <w:rsid w:val="00432521"/>
    <w:rsid w:val="00434197"/>
    <w:rsid w:val="004348C2"/>
    <w:rsid w:val="0043550D"/>
    <w:rsid w:val="00435BAE"/>
    <w:rsid w:val="0044028A"/>
    <w:rsid w:val="00440456"/>
    <w:rsid w:val="00440502"/>
    <w:rsid w:val="00441147"/>
    <w:rsid w:val="0044186A"/>
    <w:rsid w:val="00443806"/>
    <w:rsid w:val="00444127"/>
    <w:rsid w:val="00444CB3"/>
    <w:rsid w:val="0044648D"/>
    <w:rsid w:val="00447271"/>
    <w:rsid w:val="004512CE"/>
    <w:rsid w:val="00452F23"/>
    <w:rsid w:val="00455E0B"/>
    <w:rsid w:val="004562EB"/>
    <w:rsid w:val="00456C90"/>
    <w:rsid w:val="00456E1D"/>
    <w:rsid w:val="00461328"/>
    <w:rsid w:val="00461395"/>
    <w:rsid w:val="004614B7"/>
    <w:rsid w:val="00462048"/>
    <w:rsid w:val="00464A91"/>
    <w:rsid w:val="0046566A"/>
    <w:rsid w:val="00465DAD"/>
    <w:rsid w:val="004671A0"/>
    <w:rsid w:val="004703E0"/>
    <w:rsid w:val="00470BF9"/>
    <w:rsid w:val="00470E9F"/>
    <w:rsid w:val="00470F3F"/>
    <w:rsid w:val="00471E46"/>
    <w:rsid w:val="00472BD3"/>
    <w:rsid w:val="00473B46"/>
    <w:rsid w:val="00474DC3"/>
    <w:rsid w:val="00475820"/>
    <w:rsid w:val="0047587C"/>
    <w:rsid w:val="004763AC"/>
    <w:rsid w:val="004773AB"/>
    <w:rsid w:val="00480340"/>
    <w:rsid w:val="00480B6A"/>
    <w:rsid w:val="00482DC8"/>
    <w:rsid w:val="0048487B"/>
    <w:rsid w:val="00484AFC"/>
    <w:rsid w:val="00485922"/>
    <w:rsid w:val="004905F2"/>
    <w:rsid w:val="00490B7E"/>
    <w:rsid w:val="00490ED6"/>
    <w:rsid w:val="00492A45"/>
    <w:rsid w:val="00493233"/>
    <w:rsid w:val="00493740"/>
    <w:rsid w:val="00496810"/>
    <w:rsid w:val="004A036A"/>
    <w:rsid w:val="004A097D"/>
    <w:rsid w:val="004A35AC"/>
    <w:rsid w:val="004A3F19"/>
    <w:rsid w:val="004A4DF5"/>
    <w:rsid w:val="004A5414"/>
    <w:rsid w:val="004A5ADD"/>
    <w:rsid w:val="004A6178"/>
    <w:rsid w:val="004B1AB5"/>
    <w:rsid w:val="004B1D05"/>
    <w:rsid w:val="004B443C"/>
    <w:rsid w:val="004B4F60"/>
    <w:rsid w:val="004B5625"/>
    <w:rsid w:val="004B5A6C"/>
    <w:rsid w:val="004B6E3A"/>
    <w:rsid w:val="004C0D47"/>
    <w:rsid w:val="004C1041"/>
    <w:rsid w:val="004C1676"/>
    <w:rsid w:val="004C18D4"/>
    <w:rsid w:val="004C2436"/>
    <w:rsid w:val="004C2892"/>
    <w:rsid w:val="004C31B4"/>
    <w:rsid w:val="004C35A6"/>
    <w:rsid w:val="004C3AE0"/>
    <w:rsid w:val="004C6593"/>
    <w:rsid w:val="004C681D"/>
    <w:rsid w:val="004D0D79"/>
    <w:rsid w:val="004D2562"/>
    <w:rsid w:val="004D2578"/>
    <w:rsid w:val="004D3D55"/>
    <w:rsid w:val="004D54F6"/>
    <w:rsid w:val="004D60ED"/>
    <w:rsid w:val="004D7F07"/>
    <w:rsid w:val="004D7FE9"/>
    <w:rsid w:val="004E0B96"/>
    <w:rsid w:val="004E1593"/>
    <w:rsid w:val="004E2340"/>
    <w:rsid w:val="004E288E"/>
    <w:rsid w:val="004E2AB0"/>
    <w:rsid w:val="004E2EBA"/>
    <w:rsid w:val="004E4745"/>
    <w:rsid w:val="004E52F7"/>
    <w:rsid w:val="004E5626"/>
    <w:rsid w:val="004E784F"/>
    <w:rsid w:val="004E7C08"/>
    <w:rsid w:val="004E7C63"/>
    <w:rsid w:val="004F010F"/>
    <w:rsid w:val="004F0377"/>
    <w:rsid w:val="004F0D3F"/>
    <w:rsid w:val="004F0E76"/>
    <w:rsid w:val="004F1375"/>
    <w:rsid w:val="004F1B81"/>
    <w:rsid w:val="004F297B"/>
    <w:rsid w:val="004F2B40"/>
    <w:rsid w:val="004F4845"/>
    <w:rsid w:val="004F62F8"/>
    <w:rsid w:val="004F6EC7"/>
    <w:rsid w:val="005018EB"/>
    <w:rsid w:val="00502DDC"/>
    <w:rsid w:val="00502E30"/>
    <w:rsid w:val="00503E41"/>
    <w:rsid w:val="00504DDE"/>
    <w:rsid w:val="00505CAE"/>
    <w:rsid w:val="00507275"/>
    <w:rsid w:val="005074CB"/>
    <w:rsid w:val="00507E96"/>
    <w:rsid w:val="00507F96"/>
    <w:rsid w:val="005105CE"/>
    <w:rsid w:val="00511170"/>
    <w:rsid w:val="005114AD"/>
    <w:rsid w:val="00511D96"/>
    <w:rsid w:val="00512C54"/>
    <w:rsid w:val="0051393A"/>
    <w:rsid w:val="005163BD"/>
    <w:rsid w:val="0051646C"/>
    <w:rsid w:val="00516698"/>
    <w:rsid w:val="005175D1"/>
    <w:rsid w:val="005176C1"/>
    <w:rsid w:val="00517F6A"/>
    <w:rsid w:val="00517FB7"/>
    <w:rsid w:val="0052134D"/>
    <w:rsid w:val="00521CB7"/>
    <w:rsid w:val="00521EE3"/>
    <w:rsid w:val="0052220C"/>
    <w:rsid w:val="00523237"/>
    <w:rsid w:val="00524221"/>
    <w:rsid w:val="005260B0"/>
    <w:rsid w:val="0052735B"/>
    <w:rsid w:val="00527819"/>
    <w:rsid w:val="00530C59"/>
    <w:rsid w:val="005339C2"/>
    <w:rsid w:val="005342AF"/>
    <w:rsid w:val="00534E18"/>
    <w:rsid w:val="0053619A"/>
    <w:rsid w:val="00540B4C"/>
    <w:rsid w:val="00542808"/>
    <w:rsid w:val="00542F85"/>
    <w:rsid w:val="005438CA"/>
    <w:rsid w:val="00544624"/>
    <w:rsid w:val="005453DC"/>
    <w:rsid w:val="005468A8"/>
    <w:rsid w:val="00552AF0"/>
    <w:rsid w:val="0055390C"/>
    <w:rsid w:val="00555D8B"/>
    <w:rsid w:val="0055704B"/>
    <w:rsid w:val="005576FB"/>
    <w:rsid w:val="005631BB"/>
    <w:rsid w:val="00563AD5"/>
    <w:rsid w:val="00564186"/>
    <w:rsid w:val="00566789"/>
    <w:rsid w:val="00566F66"/>
    <w:rsid w:val="0056785E"/>
    <w:rsid w:val="0056794F"/>
    <w:rsid w:val="00570F18"/>
    <w:rsid w:val="00572266"/>
    <w:rsid w:val="00573064"/>
    <w:rsid w:val="0057356B"/>
    <w:rsid w:val="00573C46"/>
    <w:rsid w:val="00575EFC"/>
    <w:rsid w:val="00577BC3"/>
    <w:rsid w:val="005807C3"/>
    <w:rsid w:val="00581AA3"/>
    <w:rsid w:val="00586169"/>
    <w:rsid w:val="00586EDE"/>
    <w:rsid w:val="00592F8C"/>
    <w:rsid w:val="00594959"/>
    <w:rsid w:val="00594D2B"/>
    <w:rsid w:val="0059500F"/>
    <w:rsid w:val="005959D1"/>
    <w:rsid w:val="005975FE"/>
    <w:rsid w:val="00597FE6"/>
    <w:rsid w:val="005A059C"/>
    <w:rsid w:val="005A1A51"/>
    <w:rsid w:val="005A3955"/>
    <w:rsid w:val="005A496F"/>
    <w:rsid w:val="005A5C6A"/>
    <w:rsid w:val="005A62E4"/>
    <w:rsid w:val="005A6B0E"/>
    <w:rsid w:val="005A6F9E"/>
    <w:rsid w:val="005A7117"/>
    <w:rsid w:val="005B0211"/>
    <w:rsid w:val="005B0460"/>
    <w:rsid w:val="005B0BC7"/>
    <w:rsid w:val="005B1725"/>
    <w:rsid w:val="005B2335"/>
    <w:rsid w:val="005B4597"/>
    <w:rsid w:val="005B59F8"/>
    <w:rsid w:val="005B6B2E"/>
    <w:rsid w:val="005B7992"/>
    <w:rsid w:val="005C0767"/>
    <w:rsid w:val="005C1803"/>
    <w:rsid w:val="005C1AD8"/>
    <w:rsid w:val="005C5207"/>
    <w:rsid w:val="005C7DD6"/>
    <w:rsid w:val="005D3B91"/>
    <w:rsid w:val="005D5F79"/>
    <w:rsid w:val="005D6033"/>
    <w:rsid w:val="005D6564"/>
    <w:rsid w:val="005E01BE"/>
    <w:rsid w:val="005E1164"/>
    <w:rsid w:val="005E2738"/>
    <w:rsid w:val="005E294B"/>
    <w:rsid w:val="005E2E16"/>
    <w:rsid w:val="005E304B"/>
    <w:rsid w:val="005E34FF"/>
    <w:rsid w:val="005E37ED"/>
    <w:rsid w:val="005E5509"/>
    <w:rsid w:val="005E5C29"/>
    <w:rsid w:val="005E6763"/>
    <w:rsid w:val="005E791B"/>
    <w:rsid w:val="005E7CEC"/>
    <w:rsid w:val="005F1A33"/>
    <w:rsid w:val="005F41B2"/>
    <w:rsid w:val="005F5233"/>
    <w:rsid w:val="005F5DD2"/>
    <w:rsid w:val="005F6083"/>
    <w:rsid w:val="005F63E0"/>
    <w:rsid w:val="005F6E7A"/>
    <w:rsid w:val="0060128F"/>
    <w:rsid w:val="006012B7"/>
    <w:rsid w:val="006018F9"/>
    <w:rsid w:val="006021B9"/>
    <w:rsid w:val="006023E7"/>
    <w:rsid w:val="006052C2"/>
    <w:rsid w:val="00605375"/>
    <w:rsid w:val="00605FAB"/>
    <w:rsid w:val="006067D1"/>
    <w:rsid w:val="006073D0"/>
    <w:rsid w:val="00611D35"/>
    <w:rsid w:val="00612D59"/>
    <w:rsid w:val="00613CEE"/>
    <w:rsid w:val="00615687"/>
    <w:rsid w:val="00616217"/>
    <w:rsid w:val="00617DA2"/>
    <w:rsid w:val="0062042C"/>
    <w:rsid w:val="006207DE"/>
    <w:rsid w:val="0062587E"/>
    <w:rsid w:val="00625CE9"/>
    <w:rsid w:val="006262BF"/>
    <w:rsid w:val="00627A9C"/>
    <w:rsid w:val="006304CB"/>
    <w:rsid w:val="0063184C"/>
    <w:rsid w:val="006338A5"/>
    <w:rsid w:val="00633C3E"/>
    <w:rsid w:val="00633EA3"/>
    <w:rsid w:val="00634F44"/>
    <w:rsid w:val="00636168"/>
    <w:rsid w:val="006363F2"/>
    <w:rsid w:val="00637C04"/>
    <w:rsid w:val="00643155"/>
    <w:rsid w:val="00646FE6"/>
    <w:rsid w:val="00647E98"/>
    <w:rsid w:val="006509DA"/>
    <w:rsid w:val="00650FDF"/>
    <w:rsid w:val="006522C8"/>
    <w:rsid w:val="00653075"/>
    <w:rsid w:val="00657321"/>
    <w:rsid w:val="00657908"/>
    <w:rsid w:val="00661CE6"/>
    <w:rsid w:val="006635BD"/>
    <w:rsid w:val="006636EE"/>
    <w:rsid w:val="00664EB4"/>
    <w:rsid w:val="00666E34"/>
    <w:rsid w:val="00666FD3"/>
    <w:rsid w:val="00670223"/>
    <w:rsid w:val="00670F5A"/>
    <w:rsid w:val="00673689"/>
    <w:rsid w:val="00673770"/>
    <w:rsid w:val="00674049"/>
    <w:rsid w:val="0067477B"/>
    <w:rsid w:val="00674805"/>
    <w:rsid w:val="006765D6"/>
    <w:rsid w:val="006767FB"/>
    <w:rsid w:val="006770C4"/>
    <w:rsid w:val="00680B99"/>
    <w:rsid w:val="00680DCE"/>
    <w:rsid w:val="00681AD3"/>
    <w:rsid w:val="00681D2E"/>
    <w:rsid w:val="0068231D"/>
    <w:rsid w:val="00683B33"/>
    <w:rsid w:val="006858B6"/>
    <w:rsid w:val="00687089"/>
    <w:rsid w:val="00687390"/>
    <w:rsid w:val="00690A54"/>
    <w:rsid w:val="006918A4"/>
    <w:rsid w:val="00692D7F"/>
    <w:rsid w:val="00696087"/>
    <w:rsid w:val="00696340"/>
    <w:rsid w:val="006964F7"/>
    <w:rsid w:val="006973D3"/>
    <w:rsid w:val="006978E3"/>
    <w:rsid w:val="00697DBB"/>
    <w:rsid w:val="006A119D"/>
    <w:rsid w:val="006A1C75"/>
    <w:rsid w:val="006A26BE"/>
    <w:rsid w:val="006A4CF4"/>
    <w:rsid w:val="006A5F8F"/>
    <w:rsid w:val="006A6330"/>
    <w:rsid w:val="006A6736"/>
    <w:rsid w:val="006A6D25"/>
    <w:rsid w:val="006A769F"/>
    <w:rsid w:val="006B0265"/>
    <w:rsid w:val="006B0508"/>
    <w:rsid w:val="006B0B78"/>
    <w:rsid w:val="006B1804"/>
    <w:rsid w:val="006B1972"/>
    <w:rsid w:val="006B2195"/>
    <w:rsid w:val="006B2D28"/>
    <w:rsid w:val="006B3B71"/>
    <w:rsid w:val="006B43B6"/>
    <w:rsid w:val="006B5DE3"/>
    <w:rsid w:val="006B5FCA"/>
    <w:rsid w:val="006B7096"/>
    <w:rsid w:val="006C0C5B"/>
    <w:rsid w:val="006C1237"/>
    <w:rsid w:val="006C2867"/>
    <w:rsid w:val="006C6899"/>
    <w:rsid w:val="006C7542"/>
    <w:rsid w:val="006D02F1"/>
    <w:rsid w:val="006D0453"/>
    <w:rsid w:val="006D129B"/>
    <w:rsid w:val="006D1674"/>
    <w:rsid w:val="006D3941"/>
    <w:rsid w:val="006D3C9A"/>
    <w:rsid w:val="006D3DC4"/>
    <w:rsid w:val="006D451A"/>
    <w:rsid w:val="006D4C63"/>
    <w:rsid w:val="006D56C2"/>
    <w:rsid w:val="006D5CD1"/>
    <w:rsid w:val="006D70E7"/>
    <w:rsid w:val="006E2B06"/>
    <w:rsid w:val="006E368C"/>
    <w:rsid w:val="006E5D3C"/>
    <w:rsid w:val="006E6899"/>
    <w:rsid w:val="006E76EA"/>
    <w:rsid w:val="006F12C3"/>
    <w:rsid w:val="006F29B2"/>
    <w:rsid w:val="006F2C9F"/>
    <w:rsid w:val="006F3D59"/>
    <w:rsid w:val="006F3D84"/>
    <w:rsid w:val="006F4E05"/>
    <w:rsid w:val="006F5664"/>
    <w:rsid w:val="006F5C46"/>
    <w:rsid w:val="006F675E"/>
    <w:rsid w:val="006F6985"/>
    <w:rsid w:val="006F75EC"/>
    <w:rsid w:val="006F7EEB"/>
    <w:rsid w:val="006F7F27"/>
    <w:rsid w:val="007016EF"/>
    <w:rsid w:val="007017CB"/>
    <w:rsid w:val="0070183B"/>
    <w:rsid w:val="00701A07"/>
    <w:rsid w:val="00701B08"/>
    <w:rsid w:val="00703935"/>
    <w:rsid w:val="00706FB2"/>
    <w:rsid w:val="00713D4F"/>
    <w:rsid w:val="00714066"/>
    <w:rsid w:val="00716F8E"/>
    <w:rsid w:val="0071774A"/>
    <w:rsid w:val="007211D8"/>
    <w:rsid w:val="007213EF"/>
    <w:rsid w:val="007220DB"/>
    <w:rsid w:val="00722320"/>
    <w:rsid w:val="007228E0"/>
    <w:rsid w:val="00722C9B"/>
    <w:rsid w:val="0072319A"/>
    <w:rsid w:val="00723512"/>
    <w:rsid w:val="00724745"/>
    <w:rsid w:val="00724AEB"/>
    <w:rsid w:val="00724BBF"/>
    <w:rsid w:val="00725643"/>
    <w:rsid w:val="00730BB1"/>
    <w:rsid w:val="00731CE4"/>
    <w:rsid w:val="007320A7"/>
    <w:rsid w:val="0073302B"/>
    <w:rsid w:val="007340E7"/>
    <w:rsid w:val="0073457E"/>
    <w:rsid w:val="007346CD"/>
    <w:rsid w:val="0074023F"/>
    <w:rsid w:val="007402D4"/>
    <w:rsid w:val="00740A20"/>
    <w:rsid w:val="007427F5"/>
    <w:rsid w:val="00743531"/>
    <w:rsid w:val="007444AB"/>
    <w:rsid w:val="00744C21"/>
    <w:rsid w:val="00750903"/>
    <w:rsid w:val="0075140B"/>
    <w:rsid w:val="00751484"/>
    <w:rsid w:val="00752445"/>
    <w:rsid w:val="007535DC"/>
    <w:rsid w:val="00754B44"/>
    <w:rsid w:val="00756D8B"/>
    <w:rsid w:val="00757508"/>
    <w:rsid w:val="00760731"/>
    <w:rsid w:val="007624CA"/>
    <w:rsid w:val="00762C8B"/>
    <w:rsid w:val="007635C4"/>
    <w:rsid w:val="00763677"/>
    <w:rsid w:val="00764357"/>
    <w:rsid w:val="007665CC"/>
    <w:rsid w:val="007675A2"/>
    <w:rsid w:val="00767F1A"/>
    <w:rsid w:val="0077096C"/>
    <w:rsid w:val="00770BE0"/>
    <w:rsid w:val="00770D02"/>
    <w:rsid w:val="00771129"/>
    <w:rsid w:val="00771416"/>
    <w:rsid w:val="007718C1"/>
    <w:rsid w:val="00771B94"/>
    <w:rsid w:val="00772727"/>
    <w:rsid w:val="00774386"/>
    <w:rsid w:val="00775B7D"/>
    <w:rsid w:val="00775C48"/>
    <w:rsid w:val="00776AE0"/>
    <w:rsid w:val="0078085D"/>
    <w:rsid w:val="007811F5"/>
    <w:rsid w:val="00781982"/>
    <w:rsid w:val="00781DE5"/>
    <w:rsid w:val="00781F53"/>
    <w:rsid w:val="007834F2"/>
    <w:rsid w:val="007838E5"/>
    <w:rsid w:val="00784408"/>
    <w:rsid w:val="0078573C"/>
    <w:rsid w:val="00785C32"/>
    <w:rsid w:val="00786C98"/>
    <w:rsid w:val="00786EDB"/>
    <w:rsid w:val="007877F1"/>
    <w:rsid w:val="00790778"/>
    <w:rsid w:val="00790CDD"/>
    <w:rsid w:val="0079119B"/>
    <w:rsid w:val="007918B0"/>
    <w:rsid w:val="00792037"/>
    <w:rsid w:val="00792110"/>
    <w:rsid w:val="00792E6D"/>
    <w:rsid w:val="00794502"/>
    <w:rsid w:val="00795462"/>
    <w:rsid w:val="0079599D"/>
    <w:rsid w:val="00795A4B"/>
    <w:rsid w:val="00796440"/>
    <w:rsid w:val="00796ABF"/>
    <w:rsid w:val="00796BE8"/>
    <w:rsid w:val="00796C91"/>
    <w:rsid w:val="007A1D7F"/>
    <w:rsid w:val="007A2231"/>
    <w:rsid w:val="007A3921"/>
    <w:rsid w:val="007A3C96"/>
    <w:rsid w:val="007A5CD6"/>
    <w:rsid w:val="007A6037"/>
    <w:rsid w:val="007A7170"/>
    <w:rsid w:val="007B146E"/>
    <w:rsid w:val="007B15D8"/>
    <w:rsid w:val="007B1FE6"/>
    <w:rsid w:val="007B2099"/>
    <w:rsid w:val="007B452C"/>
    <w:rsid w:val="007B4879"/>
    <w:rsid w:val="007B4D8B"/>
    <w:rsid w:val="007B4EFF"/>
    <w:rsid w:val="007B520C"/>
    <w:rsid w:val="007B6758"/>
    <w:rsid w:val="007B6870"/>
    <w:rsid w:val="007B7A89"/>
    <w:rsid w:val="007B7CA6"/>
    <w:rsid w:val="007B7F79"/>
    <w:rsid w:val="007C1179"/>
    <w:rsid w:val="007C117D"/>
    <w:rsid w:val="007C1B34"/>
    <w:rsid w:val="007C1E45"/>
    <w:rsid w:val="007C3071"/>
    <w:rsid w:val="007C36D6"/>
    <w:rsid w:val="007C3FC3"/>
    <w:rsid w:val="007C40D8"/>
    <w:rsid w:val="007C46FD"/>
    <w:rsid w:val="007C4D20"/>
    <w:rsid w:val="007C6669"/>
    <w:rsid w:val="007C6A93"/>
    <w:rsid w:val="007C79D5"/>
    <w:rsid w:val="007D04E6"/>
    <w:rsid w:val="007D0F3F"/>
    <w:rsid w:val="007D1E11"/>
    <w:rsid w:val="007D3950"/>
    <w:rsid w:val="007D3D6C"/>
    <w:rsid w:val="007E149A"/>
    <w:rsid w:val="007E2421"/>
    <w:rsid w:val="007E2D6D"/>
    <w:rsid w:val="007E36D0"/>
    <w:rsid w:val="007E36F8"/>
    <w:rsid w:val="007E6004"/>
    <w:rsid w:val="007E6ED3"/>
    <w:rsid w:val="007E6EF9"/>
    <w:rsid w:val="007F087E"/>
    <w:rsid w:val="007F1047"/>
    <w:rsid w:val="007F32E2"/>
    <w:rsid w:val="007F3D3A"/>
    <w:rsid w:val="007F3E83"/>
    <w:rsid w:val="007F4D72"/>
    <w:rsid w:val="007F591F"/>
    <w:rsid w:val="007F59A6"/>
    <w:rsid w:val="007F5A7A"/>
    <w:rsid w:val="007F6738"/>
    <w:rsid w:val="008018DC"/>
    <w:rsid w:val="00804485"/>
    <w:rsid w:val="00804D09"/>
    <w:rsid w:val="00804D2E"/>
    <w:rsid w:val="00805CFC"/>
    <w:rsid w:val="00812472"/>
    <w:rsid w:val="008125C1"/>
    <w:rsid w:val="008132C4"/>
    <w:rsid w:val="0081351A"/>
    <w:rsid w:val="008142A4"/>
    <w:rsid w:val="00815124"/>
    <w:rsid w:val="00820C0F"/>
    <w:rsid w:val="0082127E"/>
    <w:rsid w:val="0082168F"/>
    <w:rsid w:val="00821D4B"/>
    <w:rsid w:val="00821FCD"/>
    <w:rsid w:val="008227D5"/>
    <w:rsid w:val="00834D7D"/>
    <w:rsid w:val="008352D8"/>
    <w:rsid w:val="00835B38"/>
    <w:rsid w:val="00835CFE"/>
    <w:rsid w:val="008375D8"/>
    <w:rsid w:val="00837FB2"/>
    <w:rsid w:val="00840F68"/>
    <w:rsid w:val="0084119E"/>
    <w:rsid w:val="00841A7C"/>
    <w:rsid w:val="00844FCC"/>
    <w:rsid w:val="008454B5"/>
    <w:rsid w:val="008470BE"/>
    <w:rsid w:val="0084752D"/>
    <w:rsid w:val="00847F51"/>
    <w:rsid w:val="0085045E"/>
    <w:rsid w:val="008512F2"/>
    <w:rsid w:val="008513AD"/>
    <w:rsid w:val="0085151D"/>
    <w:rsid w:val="00852189"/>
    <w:rsid w:val="00852443"/>
    <w:rsid w:val="00854351"/>
    <w:rsid w:val="008549DB"/>
    <w:rsid w:val="0085574A"/>
    <w:rsid w:val="008558CA"/>
    <w:rsid w:val="00855FEC"/>
    <w:rsid w:val="00861A19"/>
    <w:rsid w:val="008624B8"/>
    <w:rsid w:val="00862E44"/>
    <w:rsid w:val="00863D68"/>
    <w:rsid w:val="008661AE"/>
    <w:rsid w:val="00866634"/>
    <w:rsid w:val="00866871"/>
    <w:rsid w:val="00866B74"/>
    <w:rsid w:val="008674CB"/>
    <w:rsid w:val="00871D93"/>
    <w:rsid w:val="00872026"/>
    <w:rsid w:val="00876F9A"/>
    <w:rsid w:val="0087744E"/>
    <w:rsid w:val="00881D5B"/>
    <w:rsid w:val="008823E2"/>
    <w:rsid w:val="00884091"/>
    <w:rsid w:val="00884C3F"/>
    <w:rsid w:val="00884FCF"/>
    <w:rsid w:val="008902CC"/>
    <w:rsid w:val="00890851"/>
    <w:rsid w:val="008908BE"/>
    <w:rsid w:val="00890DA5"/>
    <w:rsid w:val="00890F5F"/>
    <w:rsid w:val="0089494B"/>
    <w:rsid w:val="00895DBA"/>
    <w:rsid w:val="00897C3D"/>
    <w:rsid w:val="008A1AAC"/>
    <w:rsid w:val="008A205B"/>
    <w:rsid w:val="008A3C3A"/>
    <w:rsid w:val="008A5F7A"/>
    <w:rsid w:val="008A731D"/>
    <w:rsid w:val="008A7925"/>
    <w:rsid w:val="008B0070"/>
    <w:rsid w:val="008B0955"/>
    <w:rsid w:val="008B2B89"/>
    <w:rsid w:val="008B5A0F"/>
    <w:rsid w:val="008B5E60"/>
    <w:rsid w:val="008B6468"/>
    <w:rsid w:val="008B7A71"/>
    <w:rsid w:val="008B7DE7"/>
    <w:rsid w:val="008C21DD"/>
    <w:rsid w:val="008C4DDF"/>
    <w:rsid w:val="008C5208"/>
    <w:rsid w:val="008C5731"/>
    <w:rsid w:val="008C58F8"/>
    <w:rsid w:val="008D0581"/>
    <w:rsid w:val="008D0E30"/>
    <w:rsid w:val="008D19A4"/>
    <w:rsid w:val="008D2A16"/>
    <w:rsid w:val="008D36FA"/>
    <w:rsid w:val="008D3888"/>
    <w:rsid w:val="008D53DB"/>
    <w:rsid w:val="008D6A53"/>
    <w:rsid w:val="008D7987"/>
    <w:rsid w:val="008D7F5B"/>
    <w:rsid w:val="008E05CA"/>
    <w:rsid w:val="008E620D"/>
    <w:rsid w:val="008F02A1"/>
    <w:rsid w:val="008F0BDC"/>
    <w:rsid w:val="008F267A"/>
    <w:rsid w:val="008F390B"/>
    <w:rsid w:val="008F4A25"/>
    <w:rsid w:val="008F64CB"/>
    <w:rsid w:val="0090078B"/>
    <w:rsid w:val="009021E7"/>
    <w:rsid w:val="00903AED"/>
    <w:rsid w:val="0090413F"/>
    <w:rsid w:val="00904880"/>
    <w:rsid w:val="009057F8"/>
    <w:rsid w:val="00905A5E"/>
    <w:rsid w:val="00906ADE"/>
    <w:rsid w:val="009071C5"/>
    <w:rsid w:val="00910775"/>
    <w:rsid w:val="00910FAC"/>
    <w:rsid w:val="009142B4"/>
    <w:rsid w:val="00914E8E"/>
    <w:rsid w:val="009156BD"/>
    <w:rsid w:val="00915ACB"/>
    <w:rsid w:val="00915D4F"/>
    <w:rsid w:val="00915FF9"/>
    <w:rsid w:val="0091791F"/>
    <w:rsid w:val="00920ADC"/>
    <w:rsid w:val="00920B1E"/>
    <w:rsid w:val="00920D18"/>
    <w:rsid w:val="00921AE9"/>
    <w:rsid w:val="00922D8F"/>
    <w:rsid w:val="00922EBA"/>
    <w:rsid w:val="00924E53"/>
    <w:rsid w:val="009304D6"/>
    <w:rsid w:val="00931532"/>
    <w:rsid w:val="00934B54"/>
    <w:rsid w:val="00940043"/>
    <w:rsid w:val="00941FE9"/>
    <w:rsid w:val="00942E92"/>
    <w:rsid w:val="00943600"/>
    <w:rsid w:val="00944A5E"/>
    <w:rsid w:val="00945DA6"/>
    <w:rsid w:val="009464E3"/>
    <w:rsid w:val="0094711A"/>
    <w:rsid w:val="00950D15"/>
    <w:rsid w:val="0095227B"/>
    <w:rsid w:val="0095248C"/>
    <w:rsid w:val="00954A36"/>
    <w:rsid w:val="00956898"/>
    <w:rsid w:val="009573F8"/>
    <w:rsid w:val="00957451"/>
    <w:rsid w:val="009602EF"/>
    <w:rsid w:val="00960945"/>
    <w:rsid w:val="00961068"/>
    <w:rsid w:val="00961471"/>
    <w:rsid w:val="00961762"/>
    <w:rsid w:val="00963B70"/>
    <w:rsid w:val="0096482C"/>
    <w:rsid w:val="009655C8"/>
    <w:rsid w:val="00965EE6"/>
    <w:rsid w:val="00966F34"/>
    <w:rsid w:val="00967C92"/>
    <w:rsid w:val="00970320"/>
    <w:rsid w:val="00970CE5"/>
    <w:rsid w:val="0097179E"/>
    <w:rsid w:val="00971822"/>
    <w:rsid w:val="00971EAC"/>
    <w:rsid w:val="00973364"/>
    <w:rsid w:val="009736F1"/>
    <w:rsid w:val="00974251"/>
    <w:rsid w:val="009746FB"/>
    <w:rsid w:val="00974D01"/>
    <w:rsid w:val="009762DC"/>
    <w:rsid w:val="0097694A"/>
    <w:rsid w:val="00977E86"/>
    <w:rsid w:val="009809FC"/>
    <w:rsid w:val="00980FD3"/>
    <w:rsid w:val="00981D1B"/>
    <w:rsid w:val="00982163"/>
    <w:rsid w:val="00983EE1"/>
    <w:rsid w:val="00984185"/>
    <w:rsid w:val="00984857"/>
    <w:rsid w:val="009860E4"/>
    <w:rsid w:val="009875E6"/>
    <w:rsid w:val="00990134"/>
    <w:rsid w:val="0099158F"/>
    <w:rsid w:val="00992D6E"/>
    <w:rsid w:val="00993832"/>
    <w:rsid w:val="00993AAB"/>
    <w:rsid w:val="009948C6"/>
    <w:rsid w:val="00994918"/>
    <w:rsid w:val="00994A97"/>
    <w:rsid w:val="00994AFE"/>
    <w:rsid w:val="009951BD"/>
    <w:rsid w:val="00995F25"/>
    <w:rsid w:val="00997FC0"/>
    <w:rsid w:val="009A0C59"/>
    <w:rsid w:val="009A0F85"/>
    <w:rsid w:val="009A165B"/>
    <w:rsid w:val="009A1F07"/>
    <w:rsid w:val="009A2880"/>
    <w:rsid w:val="009A3101"/>
    <w:rsid w:val="009A4187"/>
    <w:rsid w:val="009A452C"/>
    <w:rsid w:val="009A4911"/>
    <w:rsid w:val="009A53BF"/>
    <w:rsid w:val="009A726A"/>
    <w:rsid w:val="009A753F"/>
    <w:rsid w:val="009B366A"/>
    <w:rsid w:val="009B4A5F"/>
    <w:rsid w:val="009B51DF"/>
    <w:rsid w:val="009B55E1"/>
    <w:rsid w:val="009B6903"/>
    <w:rsid w:val="009B6C74"/>
    <w:rsid w:val="009C1B20"/>
    <w:rsid w:val="009C1D2F"/>
    <w:rsid w:val="009C2872"/>
    <w:rsid w:val="009C3D20"/>
    <w:rsid w:val="009C3EA1"/>
    <w:rsid w:val="009C438B"/>
    <w:rsid w:val="009C7605"/>
    <w:rsid w:val="009C79CA"/>
    <w:rsid w:val="009D0AEF"/>
    <w:rsid w:val="009D1D7B"/>
    <w:rsid w:val="009D37D2"/>
    <w:rsid w:val="009D39FD"/>
    <w:rsid w:val="009D430A"/>
    <w:rsid w:val="009D4474"/>
    <w:rsid w:val="009D5E1E"/>
    <w:rsid w:val="009D66B5"/>
    <w:rsid w:val="009D69ED"/>
    <w:rsid w:val="009D757F"/>
    <w:rsid w:val="009D79E6"/>
    <w:rsid w:val="009E04A4"/>
    <w:rsid w:val="009E12E5"/>
    <w:rsid w:val="009E6291"/>
    <w:rsid w:val="009E640B"/>
    <w:rsid w:val="009E6419"/>
    <w:rsid w:val="009E7426"/>
    <w:rsid w:val="009F006E"/>
    <w:rsid w:val="009F0512"/>
    <w:rsid w:val="009F1D55"/>
    <w:rsid w:val="009F1E30"/>
    <w:rsid w:val="009F26E7"/>
    <w:rsid w:val="009F3B4C"/>
    <w:rsid w:val="009F401F"/>
    <w:rsid w:val="009F5C72"/>
    <w:rsid w:val="00A01B72"/>
    <w:rsid w:val="00A0302D"/>
    <w:rsid w:val="00A05AC4"/>
    <w:rsid w:val="00A05B12"/>
    <w:rsid w:val="00A079F0"/>
    <w:rsid w:val="00A07B96"/>
    <w:rsid w:val="00A11B96"/>
    <w:rsid w:val="00A12067"/>
    <w:rsid w:val="00A13181"/>
    <w:rsid w:val="00A15A09"/>
    <w:rsid w:val="00A16B2B"/>
    <w:rsid w:val="00A174D1"/>
    <w:rsid w:val="00A17549"/>
    <w:rsid w:val="00A2171A"/>
    <w:rsid w:val="00A2171F"/>
    <w:rsid w:val="00A21D63"/>
    <w:rsid w:val="00A23447"/>
    <w:rsid w:val="00A236F0"/>
    <w:rsid w:val="00A23B4D"/>
    <w:rsid w:val="00A240BB"/>
    <w:rsid w:val="00A24E3D"/>
    <w:rsid w:val="00A30070"/>
    <w:rsid w:val="00A308AE"/>
    <w:rsid w:val="00A3229C"/>
    <w:rsid w:val="00A324B3"/>
    <w:rsid w:val="00A33C9F"/>
    <w:rsid w:val="00A35A22"/>
    <w:rsid w:val="00A35E9E"/>
    <w:rsid w:val="00A41159"/>
    <w:rsid w:val="00A4276E"/>
    <w:rsid w:val="00A458B6"/>
    <w:rsid w:val="00A5253D"/>
    <w:rsid w:val="00A52C64"/>
    <w:rsid w:val="00A53052"/>
    <w:rsid w:val="00A541C5"/>
    <w:rsid w:val="00A57C1A"/>
    <w:rsid w:val="00A60DDD"/>
    <w:rsid w:val="00A61925"/>
    <w:rsid w:val="00A62471"/>
    <w:rsid w:val="00A62F7F"/>
    <w:rsid w:val="00A64A2E"/>
    <w:rsid w:val="00A64B02"/>
    <w:rsid w:val="00A65421"/>
    <w:rsid w:val="00A70BBE"/>
    <w:rsid w:val="00A70EBE"/>
    <w:rsid w:val="00A72D4B"/>
    <w:rsid w:val="00A74227"/>
    <w:rsid w:val="00A7436C"/>
    <w:rsid w:val="00A744FF"/>
    <w:rsid w:val="00A75172"/>
    <w:rsid w:val="00A76C32"/>
    <w:rsid w:val="00A76ECC"/>
    <w:rsid w:val="00A80830"/>
    <w:rsid w:val="00A80D43"/>
    <w:rsid w:val="00A8121F"/>
    <w:rsid w:val="00A84454"/>
    <w:rsid w:val="00A852D3"/>
    <w:rsid w:val="00A855C9"/>
    <w:rsid w:val="00A85D74"/>
    <w:rsid w:val="00A874D5"/>
    <w:rsid w:val="00A878EB"/>
    <w:rsid w:val="00A90BBB"/>
    <w:rsid w:val="00A91113"/>
    <w:rsid w:val="00A929B7"/>
    <w:rsid w:val="00A92AE3"/>
    <w:rsid w:val="00A92E16"/>
    <w:rsid w:val="00A92F13"/>
    <w:rsid w:val="00A93AFB"/>
    <w:rsid w:val="00A94B84"/>
    <w:rsid w:val="00A9582E"/>
    <w:rsid w:val="00A96009"/>
    <w:rsid w:val="00A96039"/>
    <w:rsid w:val="00A96CC3"/>
    <w:rsid w:val="00A9750A"/>
    <w:rsid w:val="00AA01F1"/>
    <w:rsid w:val="00AA024A"/>
    <w:rsid w:val="00AA0B15"/>
    <w:rsid w:val="00AA0E77"/>
    <w:rsid w:val="00AA4F6C"/>
    <w:rsid w:val="00AA796A"/>
    <w:rsid w:val="00AB0C4F"/>
    <w:rsid w:val="00AB2A1C"/>
    <w:rsid w:val="00AB2B7E"/>
    <w:rsid w:val="00AB38A0"/>
    <w:rsid w:val="00AB3C54"/>
    <w:rsid w:val="00AB51B1"/>
    <w:rsid w:val="00AB58DD"/>
    <w:rsid w:val="00AB6233"/>
    <w:rsid w:val="00AB71D7"/>
    <w:rsid w:val="00AB74F7"/>
    <w:rsid w:val="00AC0EAA"/>
    <w:rsid w:val="00AC1032"/>
    <w:rsid w:val="00AC2A02"/>
    <w:rsid w:val="00AC3A29"/>
    <w:rsid w:val="00AD0135"/>
    <w:rsid w:val="00AD0E7D"/>
    <w:rsid w:val="00AD2195"/>
    <w:rsid w:val="00AD39C0"/>
    <w:rsid w:val="00AD57C5"/>
    <w:rsid w:val="00AD5C2A"/>
    <w:rsid w:val="00AD5F9E"/>
    <w:rsid w:val="00AD64C7"/>
    <w:rsid w:val="00AD6855"/>
    <w:rsid w:val="00AD7C4F"/>
    <w:rsid w:val="00AE0313"/>
    <w:rsid w:val="00AE040A"/>
    <w:rsid w:val="00AE306F"/>
    <w:rsid w:val="00AE3BCC"/>
    <w:rsid w:val="00AE572A"/>
    <w:rsid w:val="00AE7090"/>
    <w:rsid w:val="00AE72D6"/>
    <w:rsid w:val="00AE7AD3"/>
    <w:rsid w:val="00AF008F"/>
    <w:rsid w:val="00AF05B4"/>
    <w:rsid w:val="00AF0A1D"/>
    <w:rsid w:val="00AF2249"/>
    <w:rsid w:val="00AF32E7"/>
    <w:rsid w:val="00AF46A7"/>
    <w:rsid w:val="00AF5EBC"/>
    <w:rsid w:val="00AF6E3F"/>
    <w:rsid w:val="00AF72CC"/>
    <w:rsid w:val="00AF7429"/>
    <w:rsid w:val="00AF7F95"/>
    <w:rsid w:val="00B0015F"/>
    <w:rsid w:val="00B003EF"/>
    <w:rsid w:val="00B012F2"/>
    <w:rsid w:val="00B01C25"/>
    <w:rsid w:val="00B0243E"/>
    <w:rsid w:val="00B03410"/>
    <w:rsid w:val="00B03BC6"/>
    <w:rsid w:val="00B03C4D"/>
    <w:rsid w:val="00B05166"/>
    <w:rsid w:val="00B06910"/>
    <w:rsid w:val="00B073E0"/>
    <w:rsid w:val="00B076D0"/>
    <w:rsid w:val="00B10CF1"/>
    <w:rsid w:val="00B11603"/>
    <w:rsid w:val="00B11C2E"/>
    <w:rsid w:val="00B13B7F"/>
    <w:rsid w:val="00B15539"/>
    <w:rsid w:val="00B2099E"/>
    <w:rsid w:val="00B209B9"/>
    <w:rsid w:val="00B23AD6"/>
    <w:rsid w:val="00B24C55"/>
    <w:rsid w:val="00B2590F"/>
    <w:rsid w:val="00B26F04"/>
    <w:rsid w:val="00B30137"/>
    <w:rsid w:val="00B31283"/>
    <w:rsid w:val="00B31A3A"/>
    <w:rsid w:val="00B34B89"/>
    <w:rsid w:val="00B402B5"/>
    <w:rsid w:val="00B4099C"/>
    <w:rsid w:val="00B42C91"/>
    <w:rsid w:val="00B43BB8"/>
    <w:rsid w:val="00B443EC"/>
    <w:rsid w:val="00B448B9"/>
    <w:rsid w:val="00B47C59"/>
    <w:rsid w:val="00B500C1"/>
    <w:rsid w:val="00B501BF"/>
    <w:rsid w:val="00B50255"/>
    <w:rsid w:val="00B51247"/>
    <w:rsid w:val="00B529B9"/>
    <w:rsid w:val="00B52F66"/>
    <w:rsid w:val="00B53807"/>
    <w:rsid w:val="00B54B66"/>
    <w:rsid w:val="00B55224"/>
    <w:rsid w:val="00B552D6"/>
    <w:rsid w:val="00B5606C"/>
    <w:rsid w:val="00B57729"/>
    <w:rsid w:val="00B57B18"/>
    <w:rsid w:val="00B57D36"/>
    <w:rsid w:val="00B62358"/>
    <w:rsid w:val="00B66A46"/>
    <w:rsid w:val="00B67361"/>
    <w:rsid w:val="00B67ABC"/>
    <w:rsid w:val="00B70588"/>
    <w:rsid w:val="00B708B7"/>
    <w:rsid w:val="00B710A7"/>
    <w:rsid w:val="00B71CB7"/>
    <w:rsid w:val="00B73AE8"/>
    <w:rsid w:val="00B73FEA"/>
    <w:rsid w:val="00B742BA"/>
    <w:rsid w:val="00B74EE0"/>
    <w:rsid w:val="00B755A4"/>
    <w:rsid w:val="00B766F6"/>
    <w:rsid w:val="00B7717C"/>
    <w:rsid w:val="00B77C56"/>
    <w:rsid w:val="00B77EF2"/>
    <w:rsid w:val="00B80831"/>
    <w:rsid w:val="00B80C61"/>
    <w:rsid w:val="00B80E71"/>
    <w:rsid w:val="00B8663D"/>
    <w:rsid w:val="00B87BA3"/>
    <w:rsid w:val="00B9017B"/>
    <w:rsid w:val="00B91625"/>
    <w:rsid w:val="00B91D0D"/>
    <w:rsid w:val="00B9273C"/>
    <w:rsid w:val="00B92F06"/>
    <w:rsid w:val="00B96FF0"/>
    <w:rsid w:val="00B972E1"/>
    <w:rsid w:val="00B977FC"/>
    <w:rsid w:val="00BA12B8"/>
    <w:rsid w:val="00BA492E"/>
    <w:rsid w:val="00BA51A9"/>
    <w:rsid w:val="00BA5BCE"/>
    <w:rsid w:val="00BA5D54"/>
    <w:rsid w:val="00BA5FB6"/>
    <w:rsid w:val="00BA780E"/>
    <w:rsid w:val="00BA7E98"/>
    <w:rsid w:val="00BB052F"/>
    <w:rsid w:val="00BB0D3C"/>
    <w:rsid w:val="00BB2062"/>
    <w:rsid w:val="00BB2227"/>
    <w:rsid w:val="00BB2A5F"/>
    <w:rsid w:val="00BB3306"/>
    <w:rsid w:val="00BB36E7"/>
    <w:rsid w:val="00BB6861"/>
    <w:rsid w:val="00BB7A34"/>
    <w:rsid w:val="00BC22DF"/>
    <w:rsid w:val="00BC297C"/>
    <w:rsid w:val="00BC2D39"/>
    <w:rsid w:val="00BC3820"/>
    <w:rsid w:val="00BC525F"/>
    <w:rsid w:val="00BC77CD"/>
    <w:rsid w:val="00BC7D46"/>
    <w:rsid w:val="00BD11B7"/>
    <w:rsid w:val="00BD2BEE"/>
    <w:rsid w:val="00BD31DE"/>
    <w:rsid w:val="00BD3842"/>
    <w:rsid w:val="00BD43FE"/>
    <w:rsid w:val="00BD4705"/>
    <w:rsid w:val="00BD4B77"/>
    <w:rsid w:val="00BD537E"/>
    <w:rsid w:val="00BD5BA2"/>
    <w:rsid w:val="00BD6D47"/>
    <w:rsid w:val="00BE121B"/>
    <w:rsid w:val="00BE1786"/>
    <w:rsid w:val="00BE1A49"/>
    <w:rsid w:val="00BE1B8C"/>
    <w:rsid w:val="00BE347D"/>
    <w:rsid w:val="00BE7232"/>
    <w:rsid w:val="00BE7783"/>
    <w:rsid w:val="00BF0D99"/>
    <w:rsid w:val="00BF2221"/>
    <w:rsid w:val="00BF2DFD"/>
    <w:rsid w:val="00BF426C"/>
    <w:rsid w:val="00BF5FC1"/>
    <w:rsid w:val="00C0016E"/>
    <w:rsid w:val="00C00A07"/>
    <w:rsid w:val="00C024F8"/>
    <w:rsid w:val="00C0269B"/>
    <w:rsid w:val="00C03446"/>
    <w:rsid w:val="00C04E6F"/>
    <w:rsid w:val="00C06356"/>
    <w:rsid w:val="00C0656D"/>
    <w:rsid w:val="00C065AE"/>
    <w:rsid w:val="00C06FE1"/>
    <w:rsid w:val="00C0792C"/>
    <w:rsid w:val="00C1096A"/>
    <w:rsid w:val="00C12257"/>
    <w:rsid w:val="00C14119"/>
    <w:rsid w:val="00C14AA0"/>
    <w:rsid w:val="00C1506D"/>
    <w:rsid w:val="00C156FE"/>
    <w:rsid w:val="00C15CAB"/>
    <w:rsid w:val="00C176C2"/>
    <w:rsid w:val="00C17F9B"/>
    <w:rsid w:val="00C205D2"/>
    <w:rsid w:val="00C20BB3"/>
    <w:rsid w:val="00C213F3"/>
    <w:rsid w:val="00C224DE"/>
    <w:rsid w:val="00C2368E"/>
    <w:rsid w:val="00C238BC"/>
    <w:rsid w:val="00C24875"/>
    <w:rsid w:val="00C26689"/>
    <w:rsid w:val="00C2684A"/>
    <w:rsid w:val="00C278D0"/>
    <w:rsid w:val="00C27B40"/>
    <w:rsid w:val="00C30720"/>
    <w:rsid w:val="00C3185F"/>
    <w:rsid w:val="00C31C94"/>
    <w:rsid w:val="00C34312"/>
    <w:rsid w:val="00C347E4"/>
    <w:rsid w:val="00C34B6E"/>
    <w:rsid w:val="00C34C5D"/>
    <w:rsid w:val="00C34E81"/>
    <w:rsid w:val="00C363C2"/>
    <w:rsid w:val="00C36860"/>
    <w:rsid w:val="00C36DC9"/>
    <w:rsid w:val="00C36EDC"/>
    <w:rsid w:val="00C41118"/>
    <w:rsid w:val="00C4250D"/>
    <w:rsid w:val="00C4256E"/>
    <w:rsid w:val="00C43423"/>
    <w:rsid w:val="00C43927"/>
    <w:rsid w:val="00C4405C"/>
    <w:rsid w:val="00C46470"/>
    <w:rsid w:val="00C5056E"/>
    <w:rsid w:val="00C50EF7"/>
    <w:rsid w:val="00C51926"/>
    <w:rsid w:val="00C577EA"/>
    <w:rsid w:val="00C60051"/>
    <w:rsid w:val="00C606B6"/>
    <w:rsid w:val="00C60B9D"/>
    <w:rsid w:val="00C60EAC"/>
    <w:rsid w:val="00C61538"/>
    <w:rsid w:val="00C61906"/>
    <w:rsid w:val="00C61A05"/>
    <w:rsid w:val="00C622AF"/>
    <w:rsid w:val="00C63CD9"/>
    <w:rsid w:val="00C647CC"/>
    <w:rsid w:val="00C64C1B"/>
    <w:rsid w:val="00C64D1F"/>
    <w:rsid w:val="00C64D66"/>
    <w:rsid w:val="00C660C8"/>
    <w:rsid w:val="00C667EF"/>
    <w:rsid w:val="00C66BFE"/>
    <w:rsid w:val="00C66DA9"/>
    <w:rsid w:val="00C66DB3"/>
    <w:rsid w:val="00C66E10"/>
    <w:rsid w:val="00C67FD1"/>
    <w:rsid w:val="00C70F68"/>
    <w:rsid w:val="00C72605"/>
    <w:rsid w:val="00C72D15"/>
    <w:rsid w:val="00C76076"/>
    <w:rsid w:val="00C76F26"/>
    <w:rsid w:val="00C775D8"/>
    <w:rsid w:val="00C77AB4"/>
    <w:rsid w:val="00C80DD4"/>
    <w:rsid w:val="00C8181A"/>
    <w:rsid w:val="00C82B6D"/>
    <w:rsid w:val="00C85305"/>
    <w:rsid w:val="00C85DFF"/>
    <w:rsid w:val="00C86565"/>
    <w:rsid w:val="00C86F91"/>
    <w:rsid w:val="00C87891"/>
    <w:rsid w:val="00C87BA0"/>
    <w:rsid w:val="00C87E8E"/>
    <w:rsid w:val="00C87F4E"/>
    <w:rsid w:val="00C90C6C"/>
    <w:rsid w:val="00C914AA"/>
    <w:rsid w:val="00C91750"/>
    <w:rsid w:val="00C91E83"/>
    <w:rsid w:val="00C9275B"/>
    <w:rsid w:val="00C92D7B"/>
    <w:rsid w:val="00C95FA1"/>
    <w:rsid w:val="00C96142"/>
    <w:rsid w:val="00C96B8C"/>
    <w:rsid w:val="00C97578"/>
    <w:rsid w:val="00CA2417"/>
    <w:rsid w:val="00CA30A0"/>
    <w:rsid w:val="00CA48B4"/>
    <w:rsid w:val="00CA5654"/>
    <w:rsid w:val="00CA6C0B"/>
    <w:rsid w:val="00CA6E95"/>
    <w:rsid w:val="00CA7073"/>
    <w:rsid w:val="00CB055F"/>
    <w:rsid w:val="00CB05C6"/>
    <w:rsid w:val="00CB1504"/>
    <w:rsid w:val="00CB1CD4"/>
    <w:rsid w:val="00CB3EE7"/>
    <w:rsid w:val="00CB4A70"/>
    <w:rsid w:val="00CB5185"/>
    <w:rsid w:val="00CB566E"/>
    <w:rsid w:val="00CB6640"/>
    <w:rsid w:val="00CB6875"/>
    <w:rsid w:val="00CC0923"/>
    <w:rsid w:val="00CC12B9"/>
    <w:rsid w:val="00CC14F2"/>
    <w:rsid w:val="00CC17C9"/>
    <w:rsid w:val="00CC213A"/>
    <w:rsid w:val="00CC2560"/>
    <w:rsid w:val="00CC2F6F"/>
    <w:rsid w:val="00CC3903"/>
    <w:rsid w:val="00CC44CD"/>
    <w:rsid w:val="00CC5E02"/>
    <w:rsid w:val="00CC5E87"/>
    <w:rsid w:val="00CC683C"/>
    <w:rsid w:val="00CC7576"/>
    <w:rsid w:val="00CD02E1"/>
    <w:rsid w:val="00CD0FF3"/>
    <w:rsid w:val="00CD2119"/>
    <w:rsid w:val="00CD315C"/>
    <w:rsid w:val="00CD3BEB"/>
    <w:rsid w:val="00CD3E6A"/>
    <w:rsid w:val="00CD3FAA"/>
    <w:rsid w:val="00CD44B4"/>
    <w:rsid w:val="00CD472D"/>
    <w:rsid w:val="00CD4C2B"/>
    <w:rsid w:val="00CD513D"/>
    <w:rsid w:val="00CD62F2"/>
    <w:rsid w:val="00CD7651"/>
    <w:rsid w:val="00CD78A1"/>
    <w:rsid w:val="00CD79F9"/>
    <w:rsid w:val="00CE3EAA"/>
    <w:rsid w:val="00CE4F4A"/>
    <w:rsid w:val="00CE5686"/>
    <w:rsid w:val="00CE6DE1"/>
    <w:rsid w:val="00CE7151"/>
    <w:rsid w:val="00CF05E8"/>
    <w:rsid w:val="00CF08FA"/>
    <w:rsid w:val="00CF1483"/>
    <w:rsid w:val="00CF2B25"/>
    <w:rsid w:val="00CF359A"/>
    <w:rsid w:val="00CF448F"/>
    <w:rsid w:val="00CF57B9"/>
    <w:rsid w:val="00CF6E33"/>
    <w:rsid w:val="00CF6EC9"/>
    <w:rsid w:val="00D02329"/>
    <w:rsid w:val="00D02FC3"/>
    <w:rsid w:val="00D06E0E"/>
    <w:rsid w:val="00D07B95"/>
    <w:rsid w:val="00D11609"/>
    <w:rsid w:val="00D117CB"/>
    <w:rsid w:val="00D12362"/>
    <w:rsid w:val="00D124CB"/>
    <w:rsid w:val="00D1270E"/>
    <w:rsid w:val="00D128D5"/>
    <w:rsid w:val="00D1290F"/>
    <w:rsid w:val="00D14E96"/>
    <w:rsid w:val="00D156FF"/>
    <w:rsid w:val="00D15751"/>
    <w:rsid w:val="00D172A5"/>
    <w:rsid w:val="00D1757F"/>
    <w:rsid w:val="00D17814"/>
    <w:rsid w:val="00D2016C"/>
    <w:rsid w:val="00D20448"/>
    <w:rsid w:val="00D21784"/>
    <w:rsid w:val="00D21D6A"/>
    <w:rsid w:val="00D222F0"/>
    <w:rsid w:val="00D22CCA"/>
    <w:rsid w:val="00D273A0"/>
    <w:rsid w:val="00D27CB4"/>
    <w:rsid w:val="00D325B7"/>
    <w:rsid w:val="00D330D0"/>
    <w:rsid w:val="00D34E3C"/>
    <w:rsid w:val="00D358F8"/>
    <w:rsid w:val="00D36CCD"/>
    <w:rsid w:val="00D36F0E"/>
    <w:rsid w:val="00D40034"/>
    <w:rsid w:val="00D4084E"/>
    <w:rsid w:val="00D4195F"/>
    <w:rsid w:val="00D42071"/>
    <w:rsid w:val="00D427C3"/>
    <w:rsid w:val="00D466B2"/>
    <w:rsid w:val="00D46EEB"/>
    <w:rsid w:val="00D47DF5"/>
    <w:rsid w:val="00D503B8"/>
    <w:rsid w:val="00D504BD"/>
    <w:rsid w:val="00D52050"/>
    <w:rsid w:val="00D53258"/>
    <w:rsid w:val="00D53A84"/>
    <w:rsid w:val="00D54315"/>
    <w:rsid w:val="00D54C9A"/>
    <w:rsid w:val="00D55740"/>
    <w:rsid w:val="00D560B9"/>
    <w:rsid w:val="00D56831"/>
    <w:rsid w:val="00D57503"/>
    <w:rsid w:val="00D57CD4"/>
    <w:rsid w:val="00D62AE2"/>
    <w:rsid w:val="00D62B6A"/>
    <w:rsid w:val="00D63A1A"/>
    <w:rsid w:val="00D63CB7"/>
    <w:rsid w:val="00D64F71"/>
    <w:rsid w:val="00D6619E"/>
    <w:rsid w:val="00D66A94"/>
    <w:rsid w:val="00D66BFA"/>
    <w:rsid w:val="00D66F47"/>
    <w:rsid w:val="00D67EFC"/>
    <w:rsid w:val="00D70517"/>
    <w:rsid w:val="00D70797"/>
    <w:rsid w:val="00D71B5A"/>
    <w:rsid w:val="00D72937"/>
    <w:rsid w:val="00D74083"/>
    <w:rsid w:val="00D761B5"/>
    <w:rsid w:val="00D763EA"/>
    <w:rsid w:val="00D77043"/>
    <w:rsid w:val="00D801F8"/>
    <w:rsid w:val="00D806CE"/>
    <w:rsid w:val="00D81389"/>
    <w:rsid w:val="00D81BA2"/>
    <w:rsid w:val="00D83091"/>
    <w:rsid w:val="00D84671"/>
    <w:rsid w:val="00D84985"/>
    <w:rsid w:val="00D84E09"/>
    <w:rsid w:val="00D84EFC"/>
    <w:rsid w:val="00D8539E"/>
    <w:rsid w:val="00D854F2"/>
    <w:rsid w:val="00D85D35"/>
    <w:rsid w:val="00D86D94"/>
    <w:rsid w:val="00D87420"/>
    <w:rsid w:val="00D87905"/>
    <w:rsid w:val="00D902A4"/>
    <w:rsid w:val="00D9052D"/>
    <w:rsid w:val="00D928E2"/>
    <w:rsid w:val="00D93EDE"/>
    <w:rsid w:val="00D96B7A"/>
    <w:rsid w:val="00DA106E"/>
    <w:rsid w:val="00DA212F"/>
    <w:rsid w:val="00DA2A6D"/>
    <w:rsid w:val="00DA2D80"/>
    <w:rsid w:val="00DA62F3"/>
    <w:rsid w:val="00DA69A4"/>
    <w:rsid w:val="00DA69EC"/>
    <w:rsid w:val="00DA6FE8"/>
    <w:rsid w:val="00DA747F"/>
    <w:rsid w:val="00DB198B"/>
    <w:rsid w:val="00DB294F"/>
    <w:rsid w:val="00DB29EE"/>
    <w:rsid w:val="00DB2E83"/>
    <w:rsid w:val="00DB3B55"/>
    <w:rsid w:val="00DB46E5"/>
    <w:rsid w:val="00DB57F6"/>
    <w:rsid w:val="00DB6110"/>
    <w:rsid w:val="00DB7370"/>
    <w:rsid w:val="00DC04BA"/>
    <w:rsid w:val="00DC0A1B"/>
    <w:rsid w:val="00DC1C1B"/>
    <w:rsid w:val="00DC2845"/>
    <w:rsid w:val="00DC3C1F"/>
    <w:rsid w:val="00DC66D8"/>
    <w:rsid w:val="00DC670D"/>
    <w:rsid w:val="00DD4475"/>
    <w:rsid w:val="00DD5489"/>
    <w:rsid w:val="00DD63A2"/>
    <w:rsid w:val="00DD707D"/>
    <w:rsid w:val="00DD714A"/>
    <w:rsid w:val="00DE0DD6"/>
    <w:rsid w:val="00DE265C"/>
    <w:rsid w:val="00DE3265"/>
    <w:rsid w:val="00DE3738"/>
    <w:rsid w:val="00DE40CA"/>
    <w:rsid w:val="00DE4D35"/>
    <w:rsid w:val="00DE5DE1"/>
    <w:rsid w:val="00DE66F9"/>
    <w:rsid w:val="00DE6A09"/>
    <w:rsid w:val="00DE6B74"/>
    <w:rsid w:val="00DE7A2C"/>
    <w:rsid w:val="00DF1537"/>
    <w:rsid w:val="00DF4CB1"/>
    <w:rsid w:val="00DF562C"/>
    <w:rsid w:val="00DF798F"/>
    <w:rsid w:val="00E0080D"/>
    <w:rsid w:val="00E00F66"/>
    <w:rsid w:val="00E0167A"/>
    <w:rsid w:val="00E01AF0"/>
    <w:rsid w:val="00E02100"/>
    <w:rsid w:val="00E02232"/>
    <w:rsid w:val="00E025DC"/>
    <w:rsid w:val="00E03FFD"/>
    <w:rsid w:val="00E0515C"/>
    <w:rsid w:val="00E059B0"/>
    <w:rsid w:val="00E064E0"/>
    <w:rsid w:val="00E066B7"/>
    <w:rsid w:val="00E06877"/>
    <w:rsid w:val="00E06D65"/>
    <w:rsid w:val="00E06F8E"/>
    <w:rsid w:val="00E07BA9"/>
    <w:rsid w:val="00E07F3D"/>
    <w:rsid w:val="00E10207"/>
    <w:rsid w:val="00E106F0"/>
    <w:rsid w:val="00E118E7"/>
    <w:rsid w:val="00E1410B"/>
    <w:rsid w:val="00E14F30"/>
    <w:rsid w:val="00E16E9D"/>
    <w:rsid w:val="00E17039"/>
    <w:rsid w:val="00E17C9B"/>
    <w:rsid w:val="00E20567"/>
    <w:rsid w:val="00E20618"/>
    <w:rsid w:val="00E26633"/>
    <w:rsid w:val="00E31B61"/>
    <w:rsid w:val="00E321BF"/>
    <w:rsid w:val="00E324DE"/>
    <w:rsid w:val="00E33D37"/>
    <w:rsid w:val="00E34187"/>
    <w:rsid w:val="00E341B2"/>
    <w:rsid w:val="00E34BE3"/>
    <w:rsid w:val="00E36017"/>
    <w:rsid w:val="00E36A5B"/>
    <w:rsid w:val="00E372ED"/>
    <w:rsid w:val="00E413D3"/>
    <w:rsid w:val="00E42055"/>
    <w:rsid w:val="00E42477"/>
    <w:rsid w:val="00E424EE"/>
    <w:rsid w:val="00E43CEF"/>
    <w:rsid w:val="00E449E1"/>
    <w:rsid w:val="00E44BB8"/>
    <w:rsid w:val="00E45565"/>
    <w:rsid w:val="00E4575D"/>
    <w:rsid w:val="00E46D0F"/>
    <w:rsid w:val="00E4706E"/>
    <w:rsid w:val="00E50305"/>
    <w:rsid w:val="00E52334"/>
    <w:rsid w:val="00E52B02"/>
    <w:rsid w:val="00E5337C"/>
    <w:rsid w:val="00E53537"/>
    <w:rsid w:val="00E54EAF"/>
    <w:rsid w:val="00E55B37"/>
    <w:rsid w:val="00E55E58"/>
    <w:rsid w:val="00E55FB7"/>
    <w:rsid w:val="00E563D4"/>
    <w:rsid w:val="00E57245"/>
    <w:rsid w:val="00E60447"/>
    <w:rsid w:val="00E61B4F"/>
    <w:rsid w:val="00E6258A"/>
    <w:rsid w:val="00E6284F"/>
    <w:rsid w:val="00E63BFC"/>
    <w:rsid w:val="00E6487F"/>
    <w:rsid w:val="00E64E71"/>
    <w:rsid w:val="00E65DC7"/>
    <w:rsid w:val="00E70102"/>
    <w:rsid w:val="00E7016D"/>
    <w:rsid w:val="00E70280"/>
    <w:rsid w:val="00E71852"/>
    <w:rsid w:val="00E71F1E"/>
    <w:rsid w:val="00E721E0"/>
    <w:rsid w:val="00E73399"/>
    <w:rsid w:val="00E736FB"/>
    <w:rsid w:val="00E749C3"/>
    <w:rsid w:val="00E7586D"/>
    <w:rsid w:val="00E7612E"/>
    <w:rsid w:val="00E80621"/>
    <w:rsid w:val="00E80ECB"/>
    <w:rsid w:val="00E80F3B"/>
    <w:rsid w:val="00E82396"/>
    <w:rsid w:val="00E8251C"/>
    <w:rsid w:val="00E83538"/>
    <w:rsid w:val="00E83C39"/>
    <w:rsid w:val="00E846E8"/>
    <w:rsid w:val="00E846FA"/>
    <w:rsid w:val="00E8486E"/>
    <w:rsid w:val="00E86801"/>
    <w:rsid w:val="00E874FA"/>
    <w:rsid w:val="00E87B49"/>
    <w:rsid w:val="00E9098C"/>
    <w:rsid w:val="00E9146C"/>
    <w:rsid w:val="00E92718"/>
    <w:rsid w:val="00E934CB"/>
    <w:rsid w:val="00E94C7B"/>
    <w:rsid w:val="00E9626D"/>
    <w:rsid w:val="00E97BE3"/>
    <w:rsid w:val="00E97CBE"/>
    <w:rsid w:val="00EA0666"/>
    <w:rsid w:val="00EA0868"/>
    <w:rsid w:val="00EA2BA4"/>
    <w:rsid w:val="00EA35DB"/>
    <w:rsid w:val="00EA3B3B"/>
    <w:rsid w:val="00EA3BA4"/>
    <w:rsid w:val="00EA407B"/>
    <w:rsid w:val="00EA42EC"/>
    <w:rsid w:val="00EA4393"/>
    <w:rsid w:val="00EA53F5"/>
    <w:rsid w:val="00EA5444"/>
    <w:rsid w:val="00EA60D3"/>
    <w:rsid w:val="00EA7A0F"/>
    <w:rsid w:val="00EA7C13"/>
    <w:rsid w:val="00EB0FD0"/>
    <w:rsid w:val="00EB3379"/>
    <w:rsid w:val="00EB3898"/>
    <w:rsid w:val="00EB46C3"/>
    <w:rsid w:val="00EC3EBD"/>
    <w:rsid w:val="00EC4025"/>
    <w:rsid w:val="00EC405F"/>
    <w:rsid w:val="00EC6026"/>
    <w:rsid w:val="00EC648B"/>
    <w:rsid w:val="00EC75C1"/>
    <w:rsid w:val="00ED11A7"/>
    <w:rsid w:val="00ED1CB0"/>
    <w:rsid w:val="00ED3058"/>
    <w:rsid w:val="00ED34ED"/>
    <w:rsid w:val="00ED51F7"/>
    <w:rsid w:val="00ED5739"/>
    <w:rsid w:val="00ED573D"/>
    <w:rsid w:val="00ED5DA7"/>
    <w:rsid w:val="00ED5E51"/>
    <w:rsid w:val="00ED7F3C"/>
    <w:rsid w:val="00EE15AF"/>
    <w:rsid w:val="00EE22D0"/>
    <w:rsid w:val="00EE24A2"/>
    <w:rsid w:val="00EE333D"/>
    <w:rsid w:val="00EE4B5E"/>
    <w:rsid w:val="00EE57F4"/>
    <w:rsid w:val="00EE6DAB"/>
    <w:rsid w:val="00EE6E2D"/>
    <w:rsid w:val="00EE7A23"/>
    <w:rsid w:val="00EF0F2A"/>
    <w:rsid w:val="00EF3C06"/>
    <w:rsid w:val="00EF4683"/>
    <w:rsid w:val="00EF6839"/>
    <w:rsid w:val="00EF6842"/>
    <w:rsid w:val="00EF6D26"/>
    <w:rsid w:val="00EF7517"/>
    <w:rsid w:val="00F0384A"/>
    <w:rsid w:val="00F04714"/>
    <w:rsid w:val="00F05559"/>
    <w:rsid w:val="00F05D85"/>
    <w:rsid w:val="00F06657"/>
    <w:rsid w:val="00F06E41"/>
    <w:rsid w:val="00F07C0C"/>
    <w:rsid w:val="00F10EB8"/>
    <w:rsid w:val="00F114CC"/>
    <w:rsid w:val="00F1255B"/>
    <w:rsid w:val="00F12818"/>
    <w:rsid w:val="00F14339"/>
    <w:rsid w:val="00F143EC"/>
    <w:rsid w:val="00F15A06"/>
    <w:rsid w:val="00F16738"/>
    <w:rsid w:val="00F16DA6"/>
    <w:rsid w:val="00F20DE4"/>
    <w:rsid w:val="00F21DCF"/>
    <w:rsid w:val="00F23C23"/>
    <w:rsid w:val="00F2469C"/>
    <w:rsid w:val="00F247EC"/>
    <w:rsid w:val="00F25998"/>
    <w:rsid w:val="00F27B50"/>
    <w:rsid w:val="00F3168F"/>
    <w:rsid w:val="00F324C7"/>
    <w:rsid w:val="00F3262B"/>
    <w:rsid w:val="00F32D47"/>
    <w:rsid w:val="00F3500B"/>
    <w:rsid w:val="00F35F3C"/>
    <w:rsid w:val="00F362CF"/>
    <w:rsid w:val="00F3641E"/>
    <w:rsid w:val="00F4066D"/>
    <w:rsid w:val="00F41E76"/>
    <w:rsid w:val="00F43155"/>
    <w:rsid w:val="00F436BC"/>
    <w:rsid w:val="00F43A10"/>
    <w:rsid w:val="00F4679E"/>
    <w:rsid w:val="00F467E4"/>
    <w:rsid w:val="00F46FB5"/>
    <w:rsid w:val="00F47701"/>
    <w:rsid w:val="00F478FF"/>
    <w:rsid w:val="00F47C22"/>
    <w:rsid w:val="00F47CA1"/>
    <w:rsid w:val="00F528FA"/>
    <w:rsid w:val="00F531D2"/>
    <w:rsid w:val="00F55E7C"/>
    <w:rsid w:val="00F57C1F"/>
    <w:rsid w:val="00F60352"/>
    <w:rsid w:val="00F6053F"/>
    <w:rsid w:val="00F63EBE"/>
    <w:rsid w:val="00F64294"/>
    <w:rsid w:val="00F65A7D"/>
    <w:rsid w:val="00F65D0E"/>
    <w:rsid w:val="00F669B9"/>
    <w:rsid w:val="00F66BCB"/>
    <w:rsid w:val="00F66F51"/>
    <w:rsid w:val="00F70C93"/>
    <w:rsid w:val="00F724FB"/>
    <w:rsid w:val="00F737FF"/>
    <w:rsid w:val="00F74AEB"/>
    <w:rsid w:val="00F765AF"/>
    <w:rsid w:val="00F81663"/>
    <w:rsid w:val="00F82079"/>
    <w:rsid w:val="00F8223E"/>
    <w:rsid w:val="00F8257B"/>
    <w:rsid w:val="00F833C2"/>
    <w:rsid w:val="00F863FB"/>
    <w:rsid w:val="00F87EE7"/>
    <w:rsid w:val="00F912FD"/>
    <w:rsid w:val="00F93489"/>
    <w:rsid w:val="00F93FCB"/>
    <w:rsid w:val="00F94473"/>
    <w:rsid w:val="00F94DDA"/>
    <w:rsid w:val="00F95A8C"/>
    <w:rsid w:val="00F97649"/>
    <w:rsid w:val="00FA051C"/>
    <w:rsid w:val="00FA0A6E"/>
    <w:rsid w:val="00FA153B"/>
    <w:rsid w:val="00FA2092"/>
    <w:rsid w:val="00FA2ED8"/>
    <w:rsid w:val="00FA49B5"/>
    <w:rsid w:val="00FA4E55"/>
    <w:rsid w:val="00FA70F6"/>
    <w:rsid w:val="00FA75A4"/>
    <w:rsid w:val="00FA764B"/>
    <w:rsid w:val="00FA7CE5"/>
    <w:rsid w:val="00FA7DB5"/>
    <w:rsid w:val="00FB017A"/>
    <w:rsid w:val="00FB17C2"/>
    <w:rsid w:val="00FB2F5D"/>
    <w:rsid w:val="00FB4303"/>
    <w:rsid w:val="00FB619A"/>
    <w:rsid w:val="00FB6ACE"/>
    <w:rsid w:val="00FB7145"/>
    <w:rsid w:val="00FC04A4"/>
    <w:rsid w:val="00FC1438"/>
    <w:rsid w:val="00FC1467"/>
    <w:rsid w:val="00FC25C7"/>
    <w:rsid w:val="00FC314C"/>
    <w:rsid w:val="00FC332D"/>
    <w:rsid w:val="00FC4A40"/>
    <w:rsid w:val="00FC56AB"/>
    <w:rsid w:val="00FC5A17"/>
    <w:rsid w:val="00FC6B41"/>
    <w:rsid w:val="00FC7633"/>
    <w:rsid w:val="00FD0253"/>
    <w:rsid w:val="00FD17AA"/>
    <w:rsid w:val="00FD1F8D"/>
    <w:rsid w:val="00FD33E3"/>
    <w:rsid w:val="00FD4325"/>
    <w:rsid w:val="00FD4FC9"/>
    <w:rsid w:val="00FD5BBC"/>
    <w:rsid w:val="00FD78D6"/>
    <w:rsid w:val="00FD7AC5"/>
    <w:rsid w:val="00FD7EEC"/>
    <w:rsid w:val="00FE0325"/>
    <w:rsid w:val="00FE0B30"/>
    <w:rsid w:val="00FE1254"/>
    <w:rsid w:val="00FE1705"/>
    <w:rsid w:val="00FE2E1F"/>
    <w:rsid w:val="00FE37E2"/>
    <w:rsid w:val="00FE3B55"/>
    <w:rsid w:val="00FE3B8E"/>
    <w:rsid w:val="00FE4B55"/>
    <w:rsid w:val="00FE5A96"/>
    <w:rsid w:val="00FE676C"/>
    <w:rsid w:val="00FE6C98"/>
    <w:rsid w:val="00FF001B"/>
    <w:rsid w:val="00FF0470"/>
    <w:rsid w:val="00FF0BE5"/>
    <w:rsid w:val="00FF581E"/>
    <w:rsid w:val="00FF5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72646"/>
  <w15:docId w15:val="{F9E0F3F0-F4D9-4C5A-9281-523089EE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948"/>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uiPriority w:val="99"/>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uiPriority w:val="9"/>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uiPriority w:val="99"/>
    <w:rsid w:val="000B7FB3"/>
    <w:rPr>
      <w:rFonts w:eastAsia="Calibri"/>
      <w:sz w:val="28"/>
      <w:szCs w:val="22"/>
      <w:lang w:eastAsia="en-US"/>
    </w:rPr>
  </w:style>
  <w:style w:type="paragraph" w:styleId="CommentSubject">
    <w:name w:val="annotation subject"/>
    <w:basedOn w:val="CommentText"/>
    <w:next w:val="CommentText"/>
    <w:link w:val="CommentSubjectChar"/>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1"/>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clear" w:pos="1142"/>
        <w:tab w:val="num" w:pos="360"/>
        <w:tab w:val="num" w:pos="802"/>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semiHidden/>
    <w:unhideWhenUsed/>
    <w:rsid w:val="000B7FB3"/>
    <w:rPr>
      <w:vertAlign w:val="superscript"/>
    </w:rPr>
  </w:style>
  <w:style w:type="paragraph" w:customStyle="1" w:styleId="ListParagraph1">
    <w:name w:val="List Paragraph1"/>
    <w:basedOn w:val="Normal"/>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basedOn w:val="DefaultParagraphFont"/>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basedOn w:val="DefaultParagraphFont"/>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NoSpacing">
    <w:name w:val="No Spacing"/>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basedOn w:val="DefaultParagraphFont"/>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3">
    <w:name w:val="Sąrašo pastraipa3"/>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DefaultParagraphFont"/>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0"/>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DefaultParagraphFont"/>
    <w:uiPriority w:val="99"/>
    <w:rsid w:val="003E5C07"/>
    <w:rPr>
      <w:rFonts w:cs="Times New Roman"/>
    </w:rPr>
  </w:style>
  <w:style w:type="table" w:customStyle="1" w:styleId="TableGrid1">
    <w:name w:val="Table Grid1"/>
    <w:basedOn w:val="TableNormal"/>
    <w:next w:val="TableGrid"/>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DefaultParagraphFont"/>
    <w:link w:val="Bodytext50"/>
    <w:locked/>
    <w:rsid w:val="00F362CF"/>
    <w:rPr>
      <w:shd w:val="clear" w:color="auto" w:fill="FFFFFF"/>
    </w:rPr>
  </w:style>
  <w:style w:type="paragraph" w:customStyle="1" w:styleId="Bodytext50">
    <w:name w:val="Body text (5)"/>
    <w:basedOn w:val="Normal"/>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DefaultParagraphFont"/>
    <w:rsid w:val="00F3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9"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8" ma:contentTypeDescription="Create a new document." ma:contentTypeScope="" ma:versionID="ddd64694b5a6ab5d12c8f7874a990bdc">
  <xsd:schema xmlns:xsd="http://www.w3.org/2001/XMLSchema" xmlns:xs="http://www.w3.org/2001/XMLSchema" xmlns:p="http://schemas.microsoft.com/office/2006/metadata/properties" xmlns:ns3="1e667967-4867-4948-86ce-22661c346013" targetNamespace="http://schemas.microsoft.com/office/2006/metadata/properties" ma:root="true" ma:fieldsID="86038f772ff383ed34222b404d3849ee"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CFF8-3B69-48A0-9FF9-AFE5ABB2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DDB67-B858-4915-AF1B-9F1E72CBEDCB}">
  <ds:schemaRefs>
    <ds:schemaRef ds:uri="http://schemas.microsoft.com/sharepoint/v3/contenttype/forms"/>
  </ds:schemaRefs>
</ds:datastoreItem>
</file>

<file path=customXml/itemProps3.xml><?xml version="1.0" encoding="utf-8"?>
<ds:datastoreItem xmlns:ds="http://schemas.openxmlformats.org/officeDocument/2006/customXml" ds:itemID="{5B414283-ECA5-4F91-B6E0-4D7E96B86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01A8F7-BD8C-4476-BD3D-849EDB5E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9296</Words>
  <Characters>5299</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14566</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Asta Žigienė</cp:lastModifiedBy>
  <cp:revision>5</cp:revision>
  <cp:lastPrinted>2018-11-02T07:54:00Z</cp:lastPrinted>
  <dcterms:created xsi:type="dcterms:W3CDTF">2020-12-29T07:53:00Z</dcterms:created>
  <dcterms:modified xsi:type="dcterms:W3CDTF">2020-12-31T06:18:00Z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