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62A1" w14:textId="035F5C1B" w:rsidR="00A50508" w:rsidRDefault="00A50508" w:rsidP="00A50508">
      <w:pPr>
        <w:tabs>
          <w:tab w:val="center" w:pos="2520"/>
        </w:tabs>
        <w:spacing w:after="0"/>
        <w:rPr>
          <w:sz w:val="22"/>
        </w:rPr>
      </w:pPr>
      <w:bookmarkStart w:id="0" w:name="_GoBack"/>
      <w:bookmarkEnd w:id="0"/>
    </w:p>
    <w:p w14:paraId="737DEE71" w14:textId="77777777" w:rsidR="00892B7D" w:rsidRPr="00892B7D" w:rsidRDefault="00892B7D" w:rsidP="00892B7D">
      <w:pPr>
        <w:tabs>
          <w:tab w:val="num" w:pos="180"/>
          <w:tab w:val="left" w:pos="4253"/>
          <w:tab w:val="left" w:pos="4536"/>
          <w:tab w:val="left" w:pos="4820"/>
        </w:tabs>
        <w:spacing w:after="0"/>
        <w:ind w:right="-309" w:hanging="709"/>
        <w:jc w:val="center"/>
        <w:rPr>
          <w:rFonts w:eastAsia="Calibri" w:cs="Arial"/>
          <w:sz w:val="20"/>
          <w:szCs w:val="16"/>
          <w:lang w:eastAsia="ru-RU"/>
        </w:rPr>
      </w:pPr>
      <w:r w:rsidRPr="00892B7D">
        <w:rPr>
          <w:rFonts w:eastAsia="Calibri" w:cs="Arial"/>
          <w:noProof/>
          <w:sz w:val="20"/>
          <w:szCs w:val="16"/>
          <w:lang w:eastAsia="lt-LT"/>
        </w:rPr>
        <w:drawing>
          <wp:inline distT="0" distB="0" distL="0" distR="0" wp14:anchorId="40407003" wp14:editId="2675CB46">
            <wp:extent cx="1328512" cy="730885"/>
            <wp:effectExtent l="0" t="0" r="508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04" cy="7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60AF" w14:textId="77777777" w:rsidR="00892B7D" w:rsidRPr="00892B7D" w:rsidRDefault="00892B7D" w:rsidP="00892B7D">
      <w:pPr>
        <w:spacing w:after="0"/>
        <w:ind w:right="-178" w:firstLine="720"/>
        <w:jc w:val="center"/>
        <w:rPr>
          <w:rFonts w:eastAsia="Calibri" w:cs="Arial"/>
          <w:sz w:val="20"/>
          <w:szCs w:val="16"/>
          <w:lang w:eastAsia="ru-RU"/>
        </w:rPr>
      </w:pPr>
    </w:p>
    <w:tbl>
      <w:tblPr>
        <w:tblW w:w="0" w:type="auto"/>
        <w:tblInd w:w="-5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92B7D" w:rsidRPr="00892B7D" w14:paraId="071B8E53" w14:textId="77777777" w:rsidTr="00F82743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56E854" w14:textId="3F21D365" w:rsidR="00892B7D" w:rsidRPr="00892B7D" w:rsidRDefault="00892B7D" w:rsidP="00892B7D">
            <w:pPr>
              <w:spacing w:after="0" w:line="256" w:lineRule="auto"/>
              <w:ind w:right="-178" w:firstLine="720"/>
              <w:rPr>
                <w:rFonts w:eastAsia="Calibri" w:cs="Arial"/>
                <w:b/>
                <w:szCs w:val="24"/>
                <w:lang w:val="en-US" w:eastAsia="ru-RU"/>
              </w:rPr>
            </w:pPr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UAB firma „</w:t>
            </w:r>
            <w:proofErr w:type="spellStart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Koslita</w:t>
            </w:r>
            <w:proofErr w:type="spellEnd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“</w:t>
            </w:r>
            <w:r w:rsidR="00ED0A5D">
              <w:rPr>
                <w:rFonts w:eastAsia="Calibri" w:cs="Arial"/>
                <w:b/>
                <w:szCs w:val="24"/>
                <w:lang w:val="en-US" w:eastAsia="ru-RU"/>
              </w:rPr>
              <w:t>,</w:t>
            </w:r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Pievų</w:t>
            </w:r>
            <w:proofErr w:type="spellEnd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 xml:space="preserve"> g. 9</w:t>
            </w:r>
            <w:r w:rsidRPr="00892B7D">
              <w:rPr>
                <w:rFonts w:eastAsia="Calibri" w:cs="Arial"/>
                <w:b/>
                <w:szCs w:val="24"/>
                <w:lang w:eastAsia="ru-RU"/>
              </w:rPr>
              <w:t>,</w:t>
            </w:r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 xml:space="preserve"> LT-62175 Alytus,  tel.: 8-315-77339, </w:t>
            </w:r>
            <w:proofErr w:type="spellStart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faks</w:t>
            </w:r>
            <w:proofErr w:type="spellEnd"/>
            <w:r w:rsidRPr="00892B7D">
              <w:rPr>
                <w:rFonts w:eastAsia="Calibri" w:cs="Arial"/>
                <w:b/>
                <w:szCs w:val="24"/>
                <w:lang w:val="en-US" w:eastAsia="ru-RU"/>
              </w:rPr>
              <w:t>.: 8-315-77449</w:t>
            </w:r>
          </w:p>
        </w:tc>
      </w:tr>
      <w:tr w:rsidR="00892B7D" w:rsidRPr="00892B7D" w14:paraId="0C4A6EAA" w14:textId="77777777" w:rsidTr="00F82743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2FB548" w14:textId="77777777" w:rsidR="00892B7D" w:rsidRPr="00892B7D" w:rsidRDefault="00892B7D" w:rsidP="00892B7D">
            <w:pPr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eastAsia="Calibri" w:cs="Arial"/>
                <w:bCs/>
                <w:sz w:val="20"/>
                <w:szCs w:val="20"/>
              </w:rPr>
            </w:pPr>
            <w:r w:rsidRPr="00892B7D">
              <w:rPr>
                <w:rFonts w:eastAsia="Calibri" w:cs="Arial"/>
                <w:bCs/>
                <w:sz w:val="16"/>
                <w:szCs w:val="16"/>
              </w:rPr>
              <w:t xml:space="preserve">(Juridinio asmens teisinė forma, buveinė, kontaktinė informacija, registro, kuriame kaupiami ir saugomi duomenys apie tiekėją, </w:t>
            </w:r>
          </w:p>
        </w:tc>
      </w:tr>
      <w:tr w:rsidR="00892B7D" w:rsidRPr="00892B7D" w14:paraId="4F8A77FC" w14:textId="77777777" w:rsidTr="00F82743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842BA1" w14:textId="77777777" w:rsidR="00892B7D" w:rsidRPr="00892B7D" w:rsidRDefault="00892B7D" w:rsidP="00892B7D">
            <w:pPr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892B7D">
              <w:rPr>
                <w:rFonts w:eastAsia="Calibri" w:cs="Arial"/>
                <w:b/>
                <w:bCs/>
                <w:szCs w:val="24"/>
              </w:rPr>
              <w:t>įm.k.149562782, PVM mok. kodas LT495627811</w:t>
            </w:r>
          </w:p>
        </w:tc>
      </w:tr>
      <w:tr w:rsidR="00892B7D" w:rsidRPr="00892B7D" w14:paraId="761FE27B" w14:textId="77777777" w:rsidTr="00F82743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9D6BE" w14:textId="77777777" w:rsidR="00892B7D" w:rsidRPr="00892B7D" w:rsidRDefault="00892B7D" w:rsidP="00892B7D">
            <w:pPr>
              <w:spacing w:after="0" w:line="256" w:lineRule="auto"/>
              <w:ind w:right="-178" w:firstLine="720"/>
              <w:rPr>
                <w:rFonts w:eastAsia="Calibri" w:cs="Arial"/>
                <w:sz w:val="16"/>
                <w:szCs w:val="16"/>
                <w:lang w:eastAsia="ru-RU"/>
              </w:rPr>
            </w:pPr>
            <w:r w:rsidRPr="00892B7D">
              <w:rPr>
                <w:rFonts w:eastAsia="Calibri" w:cs="Arial"/>
                <w:sz w:val="16"/>
                <w:szCs w:val="16"/>
                <w:lang w:eastAsia="ru-RU"/>
              </w:rPr>
              <w:t>pavadinimas, juridinio asmens kodas, pridėtinės vertės mokesčio mokėtojo kodas, jei juridinis asmuo yra pridėtinės vertės mokesčio mokėtojas)</w:t>
            </w:r>
          </w:p>
        </w:tc>
      </w:tr>
    </w:tbl>
    <w:p w14:paraId="7C5D2F8D" w14:textId="1DF639D2" w:rsidR="0082276A" w:rsidRDefault="0082276A" w:rsidP="00A50508">
      <w:pPr>
        <w:tabs>
          <w:tab w:val="center" w:pos="2520"/>
        </w:tabs>
        <w:spacing w:after="0"/>
        <w:rPr>
          <w:sz w:val="22"/>
        </w:rPr>
      </w:pPr>
    </w:p>
    <w:p w14:paraId="32509CE8" w14:textId="59A047DF" w:rsidR="00CA0FB9" w:rsidRDefault="00CA0FB9" w:rsidP="00A50508">
      <w:pPr>
        <w:tabs>
          <w:tab w:val="center" w:pos="2520"/>
        </w:tabs>
        <w:spacing w:after="0"/>
        <w:rPr>
          <w:sz w:val="22"/>
        </w:rPr>
      </w:pPr>
    </w:p>
    <w:p w14:paraId="74F21CCF" w14:textId="75B00704" w:rsidR="00CA0FB9" w:rsidRPr="00A50508" w:rsidRDefault="0082276A" w:rsidP="00A50508">
      <w:pPr>
        <w:tabs>
          <w:tab w:val="center" w:pos="2520"/>
        </w:tabs>
        <w:spacing w:after="0"/>
        <w:rPr>
          <w:sz w:val="22"/>
        </w:rPr>
      </w:pPr>
      <w:r w:rsidRPr="005D59BB">
        <w:t>Kalėjimų departamentas prie Lietuvos Respublikos teisingumo ministerijos</w:t>
      </w:r>
    </w:p>
    <w:p w14:paraId="0C208379" w14:textId="77777777" w:rsidR="00A50508" w:rsidRPr="00A50508" w:rsidRDefault="00A50508" w:rsidP="00A50508">
      <w:pPr>
        <w:tabs>
          <w:tab w:val="center" w:pos="2520"/>
        </w:tabs>
        <w:spacing w:after="0"/>
        <w:rPr>
          <w:sz w:val="22"/>
        </w:rPr>
      </w:pPr>
      <w:r w:rsidRPr="00A50508">
        <w:rPr>
          <w:sz w:val="22"/>
        </w:rPr>
        <w:t>________________________________</w:t>
      </w:r>
    </w:p>
    <w:p w14:paraId="56606949" w14:textId="77777777" w:rsidR="00A50508" w:rsidRPr="00A50508" w:rsidRDefault="00A50508" w:rsidP="00A50508">
      <w:pPr>
        <w:tabs>
          <w:tab w:val="center" w:pos="2520"/>
        </w:tabs>
        <w:spacing w:after="0"/>
        <w:rPr>
          <w:sz w:val="22"/>
        </w:rPr>
      </w:pPr>
      <w:r w:rsidRPr="00A50508">
        <w:rPr>
          <w:sz w:val="22"/>
        </w:rPr>
        <w:t>(Adresatas (perkančioji organizacija))</w:t>
      </w:r>
    </w:p>
    <w:p w14:paraId="51DB439E" w14:textId="77777777" w:rsidR="00A50508" w:rsidRPr="00A50508" w:rsidRDefault="00A50508" w:rsidP="00A50508">
      <w:pPr>
        <w:spacing w:after="0"/>
        <w:jc w:val="right"/>
        <w:rPr>
          <w:sz w:val="22"/>
        </w:rPr>
      </w:pPr>
    </w:p>
    <w:p w14:paraId="63BDE940" w14:textId="77777777" w:rsidR="00A50508" w:rsidRPr="00BA5654" w:rsidRDefault="00A50508" w:rsidP="00A50508">
      <w:pPr>
        <w:spacing w:after="0"/>
        <w:jc w:val="center"/>
        <w:rPr>
          <w:b/>
          <w:szCs w:val="24"/>
        </w:rPr>
      </w:pPr>
      <w:r w:rsidRPr="00BA5654">
        <w:rPr>
          <w:b/>
          <w:szCs w:val="24"/>
        </w:rPr>
        <w:t xml:space="preserve">PASIŪLYMAS </w:t>
      </w:r>
    </w:p>
    <w:p w14:paraId="4B7EC67D" w14:textId="77777777" w:rsidR="00BA5654" w:rsidRPr="00BA5654" w:rsidRDefault="00BA5654" w:rsidP="00BA5654">
      <w:pPr>
        <w:ind w:right="-178"/>
        <w:jc w:val="center"/>
        <w:rPr>
          <w:b/>
          <w:bCs/>
          <w:iCs/>
          <w:szCs w:val="24"/>
        </w:rPr>
      </w:pPr>
      <w:r w:rsidRPr="00BA5654">
        <w:rPr>
          <w:b/>
          <w:bCs/>
          <w:iCs/>
          <w:szCs w:val="24"/>
        </w:rPr>
        <w:t>ASMENS APSAUGOS PRIEMONIŲ BAUSMIŲ VYKDYMO SISTEMOS ĮSTAIGOMS CENTRALIZUOTUI PIRKIMUI</w:t>
      </w:r>
    </w:p>
    <w:p w14:paraId="25ECE1B3" w14:textId="77777777" w:rsidR="00A50508" w:rsidRPr="00A50508" w:rsidRDefault="00A50508" w:rsidP="00A50508">
      <w:pPr>
        <w:spacing w:after="0"/>
        <w:jc w:val="center"/>
        <w:rPr>
          <w:b/>
          <w:sz w:val="22"/>
        </w:rPr>
      </w:pPr>
    </w:p>
    <w:p w14:paraId="0B9B489A" w14:textId="0AD4AD29" w:rsidR="00A50508" w:rsidRPr="00A50508" w:rsidRDefault="00CA0FB9" w:rsidP="00A50508">
      <w:pPr>
        <w:spacing w:after="0"/>
        <w:jc w:val="center"/>
        <w:rPr>
          <w:sz w:val="22"/>
        </w:rPr>
      </w:pPr>
      <w:r>
        <w:rPr>
          <w:sz w:val="22"/>
        </w:rPr>
        <w:t>2020-09-0</w:t>
      </w:r>
      <w:r w:rsidR="00C325E9">
        <w:rPr>
          <w:sz w:val="22"/>
        </w:rPr>
        <w:t>8</w:t>
      </w:r>
      <w:r>
        <w:rPr>
          <w:sz w:val="22"/>
        </w:rPr>
        <w:t xml:space="preserve"> </w:t>
      </w:r>
      <w:r w:rsidR="00A50508" w:rsidRPr="00A50508">
        <w:rPr>
          <w:sz w:val="22"/>
        </w:rPr>
        <w:t xml:space="preserve">Nr. </w:t>
      </w:r>
      <w:r>
        <w:rPr>
          <w:sz w:val="22"/>
        </w:rPr>
        <w:t>09/0</w:t>
      </w:r>
      <w:r w:rsidR="00C325E9">
        <w:rPr>
          <w:sz w:val="22"/>
        </w:rPr>
        <w:t>8</w:t>
      </w:r>
      <w:r>
        <w:rPr>
          <w:sz w:val="22"/>
        </w:rPr>
        <w:t>-</w:t>
      </w:r>
      <w:r w:rsidR="00C325E9">
        <w:rPr>
          <w:sz w:val="22"/>
        </w:rPr>
        <w:t>2</w:t>
      </w:r>
    </w:p>
    <w:p w14:paraId="5F3CF4BD" w14:textId="224E1996" w:rsidR="00A50508" w:rsidRPr="00A50508" w:rsidRDefault="00A50508" w:rsidP="00A50508">
      <w:pPr>
        <w:spacing w:after="0"/>
        <w:jc w:val="center"/>
        <w:rPr>
          <w:sz w:val="22"/>
        </w:rPr>
      </w:pPr>
    </w:p>
    <w:p w14:paraId="4085EAB9" w14:textId="646CB1DD" w:rsidR="00A50508" w:rsidRPr="00CA0FB9" w:rsidRDefault="00CA0FB9" w:rsidP="00A50508">
      <w:pPr>
        <w:spacing w:after="0"/>
        <w:jc w:val="center"/>
        <w:rPr>
          <w:bCs/>
          <w:sz w:val="22"/>
        </w:rPr>
      </w:pPr>
      <w:r w:rsidRPr="00CA0FB9">
        <w:rPr>
          <w:bCs/>
          <w:sz w:val="22"/>
        </w:rPr>
        <w:t>Alytus</w:t>
      </w:r>
    </w:p>
    <w:p w14:paraId="1D98871C" w14:textId="39594F8C" w:rsidR="00A50508" w:rsidRPr="00A50508" w:rsidRDefault="00BA5654" w:rsidP="00A50508">
      <w:pPr>
        <w:spacing w:after="0"/>
        <w:rPr>
          <w:szCs w:val="24"/>
        </w:rPr>
      </w:pPr>
      <w:r>
        <w:rPr>
          <w:szCs w:val="24"/>
        </w:rPr>
        <w:t xml:space="preserve">1 lentelė. 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7"/>
        <w:gridCol w:w="4652"/>
      </w:tblGrid>
      <w:tr w:rsidR="00A50508" w:rsidRPr="00A50508" w14:paraId="6425F43E" w14:textId="77777777" w:rsidTr="000C2901">
        <w:trPr>
          <w:trHeight w:val="377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83F524" w14:textId="77777777" w:rsidR="00A50508" w:rsidRPr="00A50508" w:rsidRDefault="00A50508" w:rsidP="00C14085">
            <w:pPr>
              <w:rPr>
                <w:i/>
                <w:szCs w:val="24"/>
              </w:rPr>
            </w:pPr>
            <w:r w:rsidRPr="00A50508">
              <w:rPr>
                <w:szCs w:val="24"/>
              </w:rPr>
              <w:t xml:space="preserve">Tiekėjo pavadinimas, juridinio asmens kodas </w:t>
            </w:r>
            <w:r w:rsidRPr="00A50508">
              <w:rPr>
                <w:i/>
                <w:szCs w:val="24"/>
              </w:rPr>
              <w:t xml:space="preserve">(Jeigu dalyvauja ūkio subjektų grupė, surašomi visi dalyvių pavadinimai, juridinio asmens kodai): </w:t>
            </w:r>
          </w:p>
          <w:p w14:paraId="04605A39" w14:textId="77777777" w:rsidR="00A50508" w:rsidRPr="00A50508" w:rsidRDefault="00A50508" w:rsidP="00C14085">
            <w:pPr>
              <w:rPr>
                <w:i/>
                <w:szCs w:val="24"/>
              </w:rPr>
            </w:pPr>
            <w:r w:rsidRPr="00A50508">
              <w:rPr>
                <w:i/>
                <w:szCs w:val="24"/>
              </w:rPr>
              <w:t xml:space="preserve">Atsakingasis partneris: </w:t>
            </w:r>
          </w:p>
          <w:p w14:paraId="7F71DECC" w14:textId="77777777" w:rsidR="00A50508" w:rsidRPr="00A50508" w:rsidRDefault="00A50508" w:rsidP="00C14085">
            <w:pPr>
              <w:rPr>
                <w:i/>
                <w:szCs w:val="24"/>
              </w:rPr>
            </w:pPr>
            <w:r w:rsidRPr="00A50508">
              <w:rPr>
                <w:i/>
                <w:szCs w:val="24"/>
              </w:rPr>
              <w:t>Partneris Nr. 1:</w:t>
            </w:r>
          </w:p>
          <w:p w14:paraId="4E7D2AC0" w14:textId="77777777" w:rsidR="00A50508" w:rsidRPr="00A50508" w:rsidRDefault="00A50508" w:rsidP="00C14085">
            <w:pPr>
              <w:spacing w:after="0"/>
              <w:jc w:val="both"/>
              <w:rPr>
                <w:i/>
                <w:szCs w:val="24"/>
              </w:rPr>
            </w:pPr>
            <w:r w:rsidRPr="00A50508">
              <w:rPr>
                <w:i/>
                <w:szCs w:val="24"/>
              </w:rPr>
              <w:t>Partneris Nr. 2 ir t.t.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E4B" w14:textId="75A0C976" w:rsidR="00A50508" w:rsidRPr="00A50508" w:rsidRDefault="00CA0FB9" w:rsidP="00C1408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UAB firma „</w:t>
            </w:r>
            <w:proofErr w:type="spellStart"/>
            <w:r>
              <w:rPr>
                <w:szCs w:val="24"/>
              </w:rPr>
              <w:t>Koslita</w:t>
            </w:r>
            <w:proofErr w:type="spellEnd"/>
            <w:r>
              <w:rPr>
                <w:szCs w:val="24"/>
              </w:rPr>
              <w:t>“, 149562782</w:t>
            </w:r>
          </w:p>
          <w:p w14:paraId="04A5B539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4AAAB958" w14:textId="77777777" w:rsidTr="000C2901">
        <w:trPr>
          <w:trHeight w:val="559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17D2A1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  <w:r w:rsidRPr="00A50508">
              <w:rPr>
                <w:szCs w:val="24"/>
              </w:rPr>
              <w:t xml:space="preserve">Tiekėjo adresas </w:t>
            </w:r>
            <w:r w:rsidRPr="00A50508">
              <w:rPr>
                <w:i/>
                <w:szCs w:val="24"/>
              </w:rPr>
              <w:t>(Jeigu dalyvauja ūkio subjektų grupė, surašomi visi dalyvių adresai)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7BD" w14:textId="7DBB9D27" w:rsidR="00A50508" w:rsidRPr="00A50508" w:rsidRDefault="00CA0FB9" w:rsidP="00C1408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Pievų g. 9, LT-62175 Alytus</w:t>
            </w:r>
          </w:p>
          <w:p w14:paraId="207F31EB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20F59EE5" w14:textId="77777777" w:rsidTr="000C2901">
        <w:trPr>
          <w:trHeight w:val="279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954EEC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  <w:r w:rsidRPr="00A50508">
              <w:rPr>
                <w:szCs w:val="24"/>
              </w:rPr>
              <w:t>Už pasiūlymą atsakingo asmens vardas, pavardė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112" w14:textId="4977F690" w:rsidR="00A50508" w:rsidRPr="00A50508" w:rsidRDefault="00CA0FB9" w:rsidP="00C1408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Melanija </w:t>
            </w:r>
            <w:proofErr w:type="spellStart"/>
            <w:r>
              <w:rPr>
                <w:szCs w:val="24"/>
              </w:rPr>
              <w:t>Ignatavičiūtė</w:t>
            </w:r>
            <w:proofErr w:type="spellEnd"/>
          </w:p>
        </w:tc>
      </w:tr>
      <w:tr w:rsidR="00A50508" w:rsidRPr="00A50508" w14:paraId="393B4F87" w14:textId="77777777" w:rsidTr="000C2901">
        <w:trPr>
          <w:trHeight w:val="279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DD893E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  <w:r w:rsidRPr="00A50508">
              <w:rPr>
                <w:szCs w:val="24"/>
              </w:rPr>
              <w:t>Telefono numeris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F08" w14:textId="70CAEC5F" w:rsidR="00A50508" w:rsidRPr="00A50508" w:rsidRDefault="00CA0FB9" w:rsidP="00C1408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8-315-77339</w:t>
            </w:r>
          </w:p>
        </w:tc>
      </w:tr>
      <w:tr w:rsidR="00A50508" w:rsidRPr="00A50508" w14:paraId="67E1EB24" w14:textId="77777777" w:rsidTr="000C2901">
        <w:trPr>
          <w:trHeight w:val="279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6BBAB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  <w:r w:rsidRPr="00A50508">
              <w:rPr>
                <w:szCs w:val="24"/>
              </w:rPr>
              <w:t>El. pašto adresas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6FDB" w14:textId="031F46CF" w:rsidR="00A50508" w:rsidRPr="00A50508" w:rsidRDefault="00CA0FB9" w:rsidP="00C1408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marketing@koslita.lt</w:t>
            </w:r>
          </w:p>
        </w:tc>
      </w:tr>
    </w:tbl>
    <w:p w14:paraId="32819A24" w14:textId="77777777" w:rsidR="00BA5654" w:rsidRDefault="00BA5654" w:rsidP="00BA5654">
      <w:pPr>
        <w:pStyle w:val="Sraopastraipa"/>
        <w:ind w:left="720"/>
        <w:jc w:val="both"/>
        <w:rPr>
          <w:lang w:eastAsia="en-US"/>
        </w:rPr>
      </w:pPr>
    </w:p>
    <w:p w14:paraId="56804B0F" w14:textId="5A04B7B7" w:rsidR="00A50508" w:rsidRPr="00430947" w:rsidRDefault="00BA5654" w:rsidP="00BA5654">
      <w:pPr>
        <w:pStyle w:val="Sraopastraipa"/>
        <w:ind w:left="0"/>
        <w:jc w:val="both"/>
        <w:rPr>
          <w:i/>
          <w:spacing w:val="-4"/>
        </w:rPr>
      </w:pPr>
      <w:r>
        <w:rPr>
          <w:lang w:eastAsia="en-US"/>
        </w:rPr>
        <w:t>2 lentelė.</w:t>
      </w:r>
      <w:r w:rsidR="00A50508" w:rsidRPr="00430947">
        <w:rPr>
          <w:spacing w:val="-4"/>
        </w:rPr>
        <w:t xml:space="preserve"> </w:t>
      </w:r>
      <w:r w:rsidRPr="00CA6BA2">
        <w:rPr>
          <w:i/>
          <w:iCs/>
          <w:spacing w:val="-4"/>
        </w:rPr>
        <w:t xml:space="preserve">Pildoma, jei tiekėjas ketina pasitelkti </w:t>
      </w:r>
      <w:proofErr w:type="spellStart"/>
      <w:r w:rsidRPr="00CA6BA2">
        <w:rPr>
          <w:i/>
          <w:iCs/>
          <w:spacing w:val="-4"/>
        </w:rPr>
        <w:t>subtiekėją</w:t>
      </w:r>
      <w:proofErr w:type="spellEnd"/>
      <w:r w:rsidRPr="00CA6BA2">
        <w:rPr>
          <w:i/>
          <w:iCs/>
          <w:spacing w:val="-4"/>
        </w:rPr>
        <w:t xml:space="preserve"> (-</w:t>
      </w:r>
      <w:proofErr w:type="spellStart"/>
      <w:r w:rsidRPr="00CA6BA2">
        <w:rPr>
          <w:i/>
          <w:iCs/>
          <w:spacing w:val="-4"/>
        </w:rPr>
        <w:t>us</w:t>
      </w:r>
      <w:proofErr w:type="spellEnd"/>
      <w:r w:rsidRPr="00CA6BA2">
        <w:rPr>
          <w:i/>
          <w:iCs/>
          <w:spacing w:val="-4"/>
        </w:rPr>
        <w:t>)</w:t>
      </w:r>
      <w:r>
        <w:rPr>
          <w:i/>
          <w:iCs/>
          <w:strike/>
          <w:spacing w:val="-4"/>
        </w:rPr>
        <w:t>,</w:t>
      </w:r>
      <w:r w:rsidRPr="00CA6BA2">
        <w:rPr>
          <w:i/>
          <w:iCs/>
          <w:spacing w:val="-4"/>
        </w:rPr>
        <w:t xml:space="preserve"> ar </w:t>
      </w:r>
      <w:proofErr w:type="spellStart"/>
      <w:r w:rsidRPr="00CA6BA2">
        <w:rPr>
          <w:i/>
          <w:iCs/>
          <w:spacing w:val="-4"/>
        </w:rPr>
        <w:t>subteikėją</w:t>
      </w:r>
      <w:proofErr w:type="spellEnd"/>
      <w:r w:rsidRPr="00CA6BA2">
        <w:rPr>
          <w:i/>
          <w:iCs/>
          <w:spacing w:val="-4"/>
        </w:rPr>
        <w:t xml:space="preserve"> (-</w:t>
      </w:r>
      <w:proofErr w:type="spellStart"/>
      <w:r w:rsidRPr="00CA6BA2">
        <w:rPr>
          <w:i/>
          <w:iCs/>
          <w:spacing w:val="-4"/>
        </w:rPr>
        <w:t>us</w:t>
      </w:r>
      <w:proofErr w:type="spellEnd"/>
      <w:r w:rsidRPr="00CA6BA2">
        <w:rPr>
          <w:i/>
          <w:iCs/>
          <w:spacing w:val="-4"/>
        </w:rPr>
        <w:t>) sutarčiai vykdyti</w:t>
      </w:r>
      <w:r w:rsidRPr="00CA6BA2">
        <w:rPr>
          <w:spacing w:val="-4"/>
        </w:rPr>
        <w:t>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3"/>
        <w:gridCol w:w="4509"/>
      </w:tblGrid>
      <w:tr w:rsidR="00A50508" w:rsidRPr="00A50508" w14:paraId="48052088" w14:textId="77777777" w:rsidTr="000C2901">
        <w:trPr>
          <w:trHeight w:val="556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C0D883" w14:textId="77777777" w:rsidR="00A50508" w:rsidRPr="00A50508" w:rsidRDefault="00A50508" w:rsidP="00C14085">
            <w:pPr>
              <w:spacing w:after="0"/>
              <w:rPr>
                <w:i/>
                <w:szCs w:val="24"/>
              </w:rPr>
            </w:pPr>
            <w:proofErr w:type="spellStart"/>
            <w:r w:rsidRPr="00A50508">
              <w:rPr>
                <w:spacing w:val="-4"/>
                <w:szCs w:val="24"/>
              </w:rPr>
              <w:t>Subtiekėjo</w:t>
            </w:r>
            <w:proofErr w:type="spellEnd"/>
            <w:r w:rsidRPr="00A50508">
              <w:rPr>
                <w:spacing w:val="-4"/>
                <w:szCs w:val="24"/>
              </w:rPr>
              <w:t xml:space="preserve"> (-ų) ar </w:t>
            </w:r>
            <w:proofErr w:type="spellStart"/>
            <w:r w:rsidRPr="00A50508">
              <w:rPr>
                <w:spacing w:val="-4"/>
                <w:szCs w:val="24"/>
              </w:rPr>
              <w:t>subteikėjo</w:t>
            </w:r>
            <w:proofErr w:type="spellEnd"/>
            <w:r w:rsidRPr="00A50508">
              <w:rPr>
                <w:spacing w:val="-4"/>
                <w:szCs w:val="24"/>
              </w:rPr>
              <w:t xml:space="preserve">  (</w:t>
            </w:r>
            <w:r w:rsidRPr="00A50508">
              <w:rPr>
                <w:spacing w:val="-4"/>
                <w:szCs w:val="24"/>
              </w:rPr>
              <w:noBreakHyphen/>
              <w:t>ų)</w:t>
            </w:r>
            <w:r w:rsidRPr="00A50508">
              <w:rPr>
                <w:szCs w:val="24"/>
              </w:rPr>
              <w:t xml:space="preserve"> pavadinimas (-ai), juridinio asmens kodai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C89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759CE78D" w14:textId="77777777" w:rsidTr="000C2901">
        <w:trPr>
          <w:trHeight w:val="28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BDD64E" w14:textId="77777777" w:rsidR="00A50508" w:rsidRPr="00A50508" w:rsidRDefault="00A50508" w:rsidP="00C14085">
            <w:pPr>
              <w:spacing w:after="0"/>
              <w:rPr>
                <w:szCs w:val="24"/>
              </w:rPr>
            </w:pPr>
            <w:proofErr w:type="spellStart"/>
            <w:r w:rsidRPr="00A50508">
              <w:rPr>
                <w:spacing w:val="-4"/>
                <w:szCs w:val="24"/>
              </w:rPr>
              <w:t>Subtiekėjo</w:t>
            </w:r>
            <w:proofErr w:type="spellEnd"/>
            <w:r w:rsidRPr="00A50508">
              <w:rPr>
                <w:spacing w:val="-4"/>
                <w:szCs w:val="24"/>
              </w:rPr>
              <w:t xml:space="preserve"> (-ų) ar </w:t>
            </w:r>
            <w:proofErr w:type="spellStart"/>
            <w:r w:rsidRPr="00A50508">
              <w:rPr>
                <w:spacing w:val="-4"/>
                <w:szCs w:val="24"/>
              </w:rPr>
              <w:t>subteikėjo</w:t>
            </w:r>
            <w:proofErr w:type="spellEnd"/>
            <w:r w:rsidRPr="00A50508">
              <w:rPr>
                <w:spacing w:val="-4"/>
                <w:szCs w:val="24"/>
              </w:rPr>
              <w:t xml:space="preserve">  (</w:t>
            </w:r>
            <w:r w:rsidRPr="00A50508">
              <w:rPr>
                <w:spacing w:val="-4"/>
                <w:szCs w:val="24"/>
              </w:rPr>
              <w:noBreakHyphen/>
              <w:t>ų)</w:t>
            </w:r>
            <w:r w:rsidRPr="00A50508">
              <w:rPr>
                <w:szCs w:val="24"/>
              </w:rPr>
              <w:t xml:space="preserve"> adresas (-ai)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A19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4E9CB23F" w14:textId="77777777" w:rsidTr="000C2901">
        <w:trPr>
          <w:trHeight w:val="56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6C0E73" w14:textId="77777777" w:rsidR="00A50508" w:rsidRPr="00A50508" w:rsidRDefault="00A50508" w:rsidP="00C14085">
            <w:pPr>
              <w:spacing w:after="0"/>
              <w:rPr>
                <w:spacing w:val="-4"/>
                <w:szCs w:val="24"/>
              </w:rPr>
            </w:pPr>
            <w:r w:rsidRPr="00A50508">
              <w:rPr>
                <w:szCs w:val="24"/>
              </w:rPr>
              <w:t xml:space="preserve">Įsipareigojimai kuriems ketinama pasitelkti </w:t>
            </w:r>
            <w:proofErr w:type="spellStart"/>
            <w:r w:rsidRPr="00A50508">
              <w:rPr>
                <w:szCs w:val="24"/>
              </w:rPr>
              <w:t>subtiekėją</w:t>
            </w:r>
            <w:proofErr w:type="spellEnd"/>
            <w:r w:rsidRPr="00A50508">
              <w:rPr>
                <w:szCs w:val="24"/>
              </w:rPr>
              <w:t xml:space="preserve"> (-</w:t>
            </w:r>
            <w:proofErr w:type="spellStart"/>
            <w:r w:rsidRPr="00A50508">
              <w:rPr>
                <w:szCs w:val="24"/>
              </w:rPr>
              <w:t>us</w:t>
            </w:r>
            <w:proofErr w:type="spellEnd"/>
            <w:r w:rsidRPr="00A50508">
              <w:rPr>
                <w:szCs w:val="24"/>
              </w:rPr>
              <w:t xml:space="preserve">) ar </w:t>
            </w:r>
            <w:proofErr w:type="spellStart"/>
            <w:r w:rsidRPr="00A50508">
              <w:rPr>
                <w:szCs w:val="24"/>
              </w:rPr>
              <w:t>subteikėją</w:t>
            </w:r>
            <w:proofErr w:type="spellEnd"/>
            <w:r w:rsidRPr="00A50508">
              <w:rPr>
                <w:szCs w:val="24"/>
              </w:rPr>
              <w:t xml:space="preserve"> (-</w:t>
            </w:r>
            <w:proofErr w:type="spellStart"/>
            <w:r w:rsidRPr="00A50508">
              <w:rPr>
                <w:szCs w:val="24"/>
              </w:rPr>
              <w:t>us</w:t>
            </w:r>
            <w:proofErr w:type="spellEnd"/>
            <w:r w:rsidRPr="00A50508">
              <w:rPr>
                <w:szCs w:val="24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FEE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1CA43F21" w14:textId="77777777" w:rsidTr="000C2901">
        <w:trPr>
          <w:trHeight w:val="58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6EEAFC" w14:textId="77777777" w:rsidR="00A50508" w:rsidRPr="00A50508" w:rsidRDefault="00A50508" w:rsidP="00C14085">
            <w:pPr>
              <w:spacing w:after="0"/>
              <w:rPr>
                <w:szCs w:val="24"/>
              </w:rPr>
            </w:pPr>
            <w:r w:rsidRPr="00A50508">
              <w:rPr>
                <w:szCs w:val="24"/>
              </w:rPr>
              <w:t xml:space="preserve">Įsipareigojimų dalis (procentais), kuriai ketinama pasitelkti </w:t>
            </w:r>
            <w:proofErr w:type="spellStart"/>
            <w:r w:rsidRPr="00A50508">
              <w:rPr>
                <w:szCs w:val="24"/>
              </w:rPr>
              <w:t>subtiekėją</w:t>
            </w:r>
            <w:proofErr w:type="spellEnd"/>
            <w:r w:rsidRPr="00A50508">
              <w:rPr>
                <w:szCs w:val="24"/>
              </w:rPr>
              <w:t xml:space="preserve"> (-</w:t>
            </w:r>
            <w:proofErr w:type="spellStart"/>
            <w:r w:rsidRPr="00A50508">
              <w:rPr>
                <w:szCs w:val="24"/>
              </w:rPr>
              <w:t>us</w:t>
            </w:r>
            <w:proofErr w:type="spellEnd"/>
            <w:r w:rsidRPr="00A50508">
              <w:rPr>
                <w:szCs w:val="24"/>
              </w:rPr>
              <w:t xml:space="preserve">) ar </w:t>
            </w:r>
            <w:proofErr w:type="spellStart"/>
            <w:r w:rsidRPr="00A50508">
              <w:rPr>
                <w:szCs w:val="24"/>
              </w:rPr>
              <w:t>subteikėją</w:t>
            </w:r>
            <w:proofErr w:type="spellEnd"/>
            <w:r w:rsidRPr="00A50508">
              <w:rPr>
                <w:szCs w:val="24"/>
              </w:rPr>
              <w:t xml:space="preserve"> (-</w:t>
            </w:r>
            <w:proofErr w:type="spellStart"/>
            <w:r w:rsidRPr="00A50508">
              <w:rPr>
                <w:szCs w:val="24"/>
              </w:rPr>
              <w:t>us</w:t>
            </w:r>
            <w:proofErr w:type="spellEnd"/>
            <w:r w:rsidRPr="00A50508">
              <w:rPr>
                <w:szCs w:val="24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60D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</w:tbl>
    <w:p w14:paraId="0208D568" w14:textId="77777777" w:rsidR="00BA5654" w:rsidRDefault="00BA5654" w:rsidP="00BA5654">
      <w:pPr>
        <w:pStyle w:val="Sraopastraipa"/>
        <w:ind w:left="720"/>
        <w:jc w:val="both"/>
      </w:pPr>
    </w:p>
    <w:p w14:paraId="76918D40" w14:textId="6EAA2D47" w:rsidR="00A50508" w:rsidRPr="00430947" w:rsidRDefault="00BA5654" w:rsidP="00BA5654">
      <w:pPr>
        <w:pStyle w:val="Sraopastraipa"/>
        <w:ind w:left="0"/>
        <w:jc w:val="both"/>
      </w:pPr>
      <w:r>
        <w:t xml:space="preserve">3 lentelė. </w:t>
      </w:r>
      <w:r w:rsidR="00A50508" w:rsidRPr="00A50508">
        <w:t xml:space="preserve">Dalyvis pasiūlyme privalo išviešinti ūkio subjektus, </w:t>
      </w:r>
      <w:r w:rsidR="00A50508" w:rsidRPr="000C2901">
        <w:rPr>
          <w:b/>
        </w:rPr>
        <w:t>kurių pajėgumais remiasi</w:t>
      </w:r>
      <w:r w:rsidR="00A50508" w:rsidRPr="00A5050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32"/>
        <w:gridCol w:w="4839"/>
      </w:tblGrid>
      <w:tr w:rsidR="00A50508" w:rsidRPr="00A50508" w14:paraId="408F2DD9" w14:textId="77777777" w:rsidTr="00331582">
        <w:trPr>
          <w:trHeight w:val="559"/>
        </w:trPr>
        <w:tc>
          <w:tcPr>
            <w:tcW w:w="660" w:type="dxa"/>
            <w:shd w:val="clear" w:color="auto" w:fill="D9E2F3" w:themeFill="accent1" w:themeFillTint="33"/>
          </w:tcPr>
          <w:p w14:paraId="48E4CA88" w14:textId="77777777" w:rsidR="00A50508" w:rsidRPr="00A50508" w:rsidRDefault="00A50508" w:rsidP="00C14085">
            <w:pPr>
              <w:spacing w:after="0"/>
              <w:jc w:val="center"/>
              <w:rPr>
                <w:szCs w:val="24"/>
              </w:rPr>
            </w:pPr>
            <w:r w:rsidRPr="00A50508">
              <w:rPr>
                <w:szCs w:val="24"/>
              </w:rPr>
              <w:t>Eil. Nr.</w:t>
            </w:r>
          </w:p>
        </w:tc>
        <w:tc>
          <w:tcPr>
            <w:tcW w:w="3932" w:type="dxa"/>
            <w:shd w:val="clear" w:color="auto" w:fill="D9E2F3" w:themeFill="accent1" w:themeFillTint="33"/>
          </w:tcPr>
          <w:p w14:paraId="0C3AAE08" w14:textId="77777777" w:rsidR="00A50508" w:rsidRPr="00A50508" w:rsidRDefault="00A50508" w:rsidP="00C14085">
            <w:pPr>
              <w:spacing w:after="0"/>
              <w:jc w:val="center"/>
              <w:rPr>
                <w:szCs w:val="24"/>
              </w:rPr>
            </w:pPr>
            <w:r w:rsidRPr="00A50508">
              <w:rPr>
                <w:szCs w:val="24"/>
              </w:rPr>
              <w:t>Ūkio subjekto pavadinimas</w:t>
            </w:r>
          </w:p>
        </w:tc>
        <w:tc>
          <w:tcPr>
            <w:tcW w:w="4839" w:type="dxa"/>
            <w:shd w:val="clear" w:color="auto" w:fill="D9E2F3" w:themeFill="accent1" w:themeFillTint="33"/>
          </w:tcPr>
          <w:p w14:paraId="42332E97" w14:textId="7790B306" w:rsidR="00A50508" w:rsidRPr="00A50508" w:rsidRDefault="00A50508" w:rsidP="00C14085">
            <w:pPr>
              <w:spacing w:after="0"/>
              <w:jc w:val="center"/>
              <w:rPr>
                <w:szCs w:val="24"/>
              </w:rPr>
            </w:pPr>
            <w:r w:rsidRPr="00A50508">
              <w:rPr>
                <w:szCs w:val="24"/>
              </w:rPr>
              <w:t>Kvalifikacinis reikalavimas, kuriam įrodinėti, bus remiamasi ūkio subjekto pajėgumais (</w:t>
            </w:r>
            <w:r w:rsidRPr="00D86C88">
              <w:rPr>
                <w:szCs w:val="24"/>
              </w:rPr>
              <w:t>3.3.</w:t>
            </w:r>
            <w:r w:rsidR="00D86C88" w:rsidRPr="00D86C88">
              <w:rPr>
                <w:szCs w:val="24"/>
              </w:rPr>
              <w:t>4</w:t>
            </w:r>
            <w:r w:rsidRPr="00A50508">
              <w:rPr>
                <w:szCs w:val="24"/>
              </w:rPr>
              <w:t>)</w:t>
            </w:r>
          </w:p>
        </w:tc>
      </w:tr>
      <w:tr w:rsidR="00A50508" w:rsidRPr="00A50508" w14:paraId="1532B600" w14:textId="77777777" w:rsidTr="00C14085">
        <w:trPr>
          <w:trHeight w:val="285"/>
        </w:trPr>
        <w:tc>
          <w:tcPr>
            <w:tcW w:w="660" w:type="dxa"/>
            <w:shd w:val="clear" w:color="auto" w:fill="auto"/>
          </w:tcPr>
          <w:p w14:paraId="4FDEB340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2D8F7ACA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4839" w:type="dxa"/>
            <w:shd w:val="clear" w:color="auto" w:fill="auto"/>
          </w:tcPr>
          <w:p w14:paraId="7466575E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  <w:tr w:rsidR="00A50508" w:rsidRPr="00A50508" w14:paraId="3A92C841" w14:textId="77777777" w:rsidTr="00C14085">
        <w:trPr>
          <w:trHeight w:val="298"/>
        </w:trPr>
        <w:tc>
          <w:tcPr>
            <w:tcW w:w="660" w:type="dxa"/>
            <w:shd w:val="clear" w:color="auto" w:fill="auto"/>
          </w:tcPr>
          <w:p w14:paraId="557CD36C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30C7C3A2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4839" w:type="dxa"/>
            <w:shd w:val="clear" w:color="auto" w:fill="auto"/>
          </w:tcPr>
          <w:p w14:paraId="7AA8D8D1" w14:textId="77777777" w:rsidR="00A50508" w:rsidRPr="00A50508" w:rsidRDefault="00A50508" w:rsidP="00C14085">
            <w:pPr>
              <w:spacing w:after="0"/>
              <w:jc w:val="both"/>
              <w:rPr>
                <w:szCs w:val="24"/>
              </w:rPr>
            </w:pPr>
          </w:p>
        </w:tc>
      </w:tr>
    </w:tbl>
    <w:p w14:paraId="112807E7" w14:textId="77777777" w:rsidR="00BA5654" w:rsidRDefault="00BA5654" w:rsidP="00BA5654">
      <w:pPr>
        <w:spacing w:after="0"/>
        <w:jc w:val="both"/>
        <w:rPr>
          <w:szCs w:val="24"/>
        </w:rPr>
      </w:pPr>
    </w:p>
    <w:p w14:paraId="79D84BB3" w14:textId="41BC8B6A" w:rsidR="00BA5654" w:rsidRPr="00BA5654" w:rsidRDefault="00BA5654" w:rsidP="00BA5654">
      <w:pPr>
        <w:spacing w:after="0"/>
        <w:jc w:val="both"/>
        <w:rPr>
          <w:bCs/>
          <w:i/>
          <w:szCs w:val="24"/>
        </w:rPr>
      </w:pPr>
      <w:r>
        <w:rPr>
          <w:szCs w:val="24"/>
        </w:rPr>
        <w:t xml:space="preserve">4 lentelė. </w:t>
      </w:r>
      <w:r w:rsidRPr="00BA5654">
        <w:rPr>
          <w:bCs/>
          <w:i/>
          <w:szCs w:val="24"/>
        </w:rPr>
        <w:t>Pildoma, jei tiekėjas, kuris yra juridinis asmuo,</w:t>
      </w:r>
      <w:r w:rsidRPr="00BA5654">
        <w:rPr>
          <w:b/>
          <w:bCs/>
          <w:i/>
          <w:szCs w:val="24"/>
        </w:rPr>
        <w:t xml:space="preserve"> turi kolegialų valdymo organą ar priežiūros organo narį (-</w:t>
      </w:r>
      <w:proofErr w:type="spellStart"/>
      <w:r w:rsidRPr="00BA5654">
        <w:rPr>
          <w:b/>
          <w:bCs/>
          <w:i/>
          <w:szCs w:val="24"/>
        </w:rPr>
        <w:t>ius</w:t>
      </w:r>
      <w:proofErr w:type="spellEnd"/>
      <w:r w:rsidRPr="00BA5654">
        <w:rPr>
          <w:b/>
          <w:bCs/>
          <w:i/>
          <w:szCs w:val="24"/>
        </w:rPr>
        <w:t>) ar kitą (-</w:t>
      </w:r>
      <w:proofErr w:type="spellStart"/>
      <w:r w:rsidRPr="00BA5654">
        <w:rPr>
          <w:b/>
          <w:bCs/>
          <w:i/>
          <w:szCs w:val="24"/>
        </w:rPr>
        <w:t>us</w:t>
      </w:r>
      <w:proofErr w:type="spellEnd"/>
      <w:r w:rsidRPr="00BA5654">
        <w:rPr>
          <w:b/>
          <w:bCs/>
          <w:i/>
          <w:szCs w:val="24"/>
        </w:rPr>
        <w:t>) asmenį (-</w:t>
      </w:r>
      <w:proofErr w:type="spellStart"/>
      <w:r w:rsidRPr="00BA5654">
        <w:rPr>
          <w:b/>
          <w:bCs/>
          <w:i/>
          <w:szCs w:val="24"/>
        </w:rPr>
        <w:t>is</w:t>
      </w:r>
      <w:proofErr w:type="spellEnd"/>
      <w:r w:rsidRPr="00BA5654">
        <w:rPr>
          <w:b/>
          <w:bCs/>
          <w:i/>
          <w:szCs w:val="24"/>
        </w:rPr>
        <w:t>), turintį (-</w:t>
      </w:r>
      <w:proofErr w:type="spellStart"/>
      <w:r w:rsidRPr="00BA5654">
        <w:rPr>
          <w:b/>
          <w:bCs/>
          <w:i/>
          <w:szCs w:val="24"/>
        </w:rPr>
        <w:t>čių</w:t>
      </w:r>
      <w:proofErr w:type="spellEnd"/>
      <w:r w:rsidRPr="00BA5654">
        <w:rPr>
          <w:b/>
          <w:bCs/>
          <w:i/>
          <w:szCs w:val="24"/>
        </w:rPr>
        <w:t>) teisę atstovauti tiekėjui ar jį kontroliuoti, jo vardu priimti sprendimą, sudaryti sandorį, ar buhalterį (-</w:t>
      </w:r>
      <w:proofErr w:type="spellStart"/>
      <w:r w:rsidRPr="00BA5654">
        <w:rPr>
          <w:b/>
          <w:bCs/>
          <w:i/>
          <w:szCs w:val="24"/>
        </w:rPr>
        <w:t>ių</w:t>
      </w:r>
      <w:proofErr w:type="spellEnd"/>
      <w:r w:rsidRPr="00BA5654">
        <w:rPr>
          <w:b/>
          <w:bCs/>
          <w:i/>
          <w:szCs w:val="24"/>
        </w:rPr>
        <w:t>) ar kitą (-ų) asmenį (-ų), turintį (-</w:t>
      </w:r>
      <w:proofErr w:type="spellStart"/>
      <w:r w:rsidRPr="00BA5654">
        <w:rPr>
          <w:b/>
          <w:bCs/>
          <w:i/>
          <w:szCs w:val="24"/>
        </w:rPr>
        <w:t>ių</w:t>
      </w:r>
      <w:proofErr w:type="spellEnd"/>
      <w:r w:rsidRPr="00BA5654">
        <w:rPr>
          <w:b/>
          <w:bCs/>
          <w:i/>
          <w:szCs w:val="24"/>
        </w:rPr>
        <w:t>) teisę surašyti ir pasirašyti tiekėjo apskaitos dokumentus (VPĮ 46 str. 2 d. 2 p.)</w:t>
      </w:r>
    </w:p>
    <w:tbl>
      <w:tblPr>
        <w:tblW w:w="9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17"/>
      </w:tblGrid>
      <w:tr w:rsidR="00BA5654" w:rsidRPr="00BA5654" w14:paraId="4737DE1D" w14:textId="77777777" w:rsidTr="00BA5654">
        <w:trPr>
          <w:trHeight w:val="4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DCFEF8" w14:textId="77777777" w:rsidR="00BA5654" w:rsidRPr="00BA5654" w:rsidRDefault="00BA5654" w:rsidP="00BA5654">
            <w:pPr>
              <w:spacing w:after="0"/>
              <w:jc w:val="both"/>
              <w:rPr>
                <w:szCs w:val="24"/>
              </w:rPr>
            </w:pPr>
            <w:r w:rsidRPr="00BA5654">
              <w:rPr>
                <w:szCs w:val="24"/>
              </w:rPr>
              <w:t>Vardas, pavardė, pareigos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47E" w14:textId="77777777" w:rsidR="00BA5654" w:rsidRPr="00BA5654" w:rsidRDefault="00BA5654" w:rsidP="00BA5654">
            <w:pPr>
              <w:spacing w:after="0"/>
              <w:jc w:val="both"/>
              <w:rPr>
                <w:szCs w:val="24"/>
              </w:rPr>
            </w:pPr>
          </w:p>
        </w:tc>
      </w:tr>
    </w:tbl>
    <w:p w14:paraId="4550DE4B" w14:textId="603DDDE8" w:rsidR="00BA5654" w:rsidRPr="00BA5654" w:rsidRDefault="00BA5654" w:rsidP="00BA5654">
      <w:pPr>
        <w:spacing w:after="0"/>
        <w:jc w:val="both"/>
        <w:rPr>
          <w:i/>
          <w:szCs w:val="24"/>
        </w:rPr>
      </w:pPr>
      <w:r w:rsidRPr="00BA5654">
        <w:rPr>
          <w:i/>
          <w:szCs w:val="24"/>
        </w:rPr>
        <w:t>* tiekėjas privalo pateikti dokumentus, patvirtinančius, kad šioje lentelėje nurodyti asmenys (jei nurodomi) neturi pašalinimo pagrindo, numatyto VPĮ 46 str. 1</w:t>
      </w:r>
      <w:r>
        <w:rPr>
          <w:i/>
          <w:szCs w:val="24"/>
        </w:rPr>
        <w:t xml:space="preserve"> d.</w:t>
      </w:r>
    </w:p>
    <w:p w14:paraId="5B70D0FA" w14:textId="3A9B779E" w:rsidR="00BA5654" w:rsidRPr="00A50508" w:rsidRDefault="00BA5654" w:rsidP="00A50508">
      <w:pPr>
        <w:spacing w:after="0"/>
        <w:jc w:val="both"/>
        <w:rPr>
          <w:szCs w:val="24"/>
        </w:rPr>
      </w:pPr>
    </w:p>
    <w:p w14:paraId="61140642" w14:textId="63C8EAC8" w:rsidR="00A50508" w:rsidRPr="00A50508" w:rsidRDefault="00BA5654" w:rsidP="00A50508">
      <w:pPr>
        <w:spacing w:after="0"/>
        <w:ind w:firstLine="426"/>
        <w:jc w:val="both"/>
      </w:pPr>
      <w:r>
        <w:t>1</w:t>
      </w:r>
      <w:r w:rsidR="00A50508" w:rsidRPr="00A50508">
        <w:t>. Šiuo pasiūlymu pažymime, kad sutinkame su visomis pirkimo sąlygomis, nustatytomis:</w:t>
      </w:r>
    </w:p>
    <w:p w14:paraId="5840F4F5" w14:textId="117F8E5F" w:rsidR="00A50508" w:rsidRPr="00A50508" w:rsidRDefault="00A50508" w:rsidP="006C333A">
      <w:pPr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</w:pPr>
      <w:r w:rsidRPr="00A50508">
        <w:t>Atviro konkurso skelbime, 20</w:t>
      </w:r>
      <w:r w:rsidR="000C2901">
        <w:t>20</w:t>
      </w:r>
      <w:r w:rsidRPr="00A50508">
        <w:t xml:space="preserve"> m. </w:t>
      </w:r>
      <w:r w:rsidR="00CA0FB9">
        <w:t>rugpjūčio 22</w:t>
      </w:r>
      <w:r w:rsidRPr="00A50508">
        <w:t xml:space="preserve"> d. Nr.</w:t>
      </w:r>
      <w:r w:rsidR="00CA0FB9">
        <w:t xml:space="preserve"> 503098</w:t>
      </w:r>
      <w:r w:rsidRPr="00A50508">
        <w:t xml:space="preserve"> </w:t>
      </w:r>
      <w:r w:rsidRPr="00A50508">
        <w:rPr>
          <w:iCs/>
        </w:rPr>
        <w:t xml:space="preserve">CVP IS interneto adresu: </w:t>
      </w:r>
      <w:hyperlink r:id="rId9" w:history="1">
        <w:r w:rsidRPr="00A50508">
          <w:rPr>
            <w:i/>
            <w:iCs/>
          </w:rPr>
          <w:t>https://pirkimai.eviesiejipirkimai.lt</w:t>
        </w:r>
      </w:hyperlink>
      <w:r w:rsidRPr="00A50508">
        <w:t>;</w:t>
      </w:r>
    </w:p>
    <w:p w14:paraId="4F0232D2" w14:textId="77777777" w:rsidR="00A50508" w:rsidRPr="00A50508" w:rsidRDefault="00A50508" w:rsidP="006C333A">
      <w:pPr>
        <w:pStyle w:val="Sraopastraipa"/>
        <w:numPr>
          <w:ilvl w:val="0"/>
          <w:numId w:val="1"/>
        </w:numPr>
        <w:tabs>
          <w:tab w:val="left" w:pos="851"/>
        </w:tabs>
        <w:ind w:left="0" w:firstLine="426"/>
        <w:jc w:val="both"/>
      </w:pPr>
      <w:r w:rsidRPr="00A50508">
        <w:t>šiose pirkimo sąlygose;</w:t>
      </w:r>
    </w:p>
    <w:p w14:paraId="226477A2" w14:textId="77777777" w:rsidR="00A50508" w:rsidRPr="00A50508" w:rsidRDefault="00A50508" w:rsidP="006C333A">
      <w:pPr>
        <w:pStyle w:val="Sraopastraipa"/>
        <w:numPr>
          <w:ilvl w:val="0"/>
          <w:numId w:val="1"/>
        </w:numPr>
        <w:tabs>
          <w:tab w:val="left" w:pos="851"/>
        </w:tabs>
        <w:ind w:left="0" w:firstLine="426"/>
        <w:jc w:val="both"/>
      </w:pPr>
      <w:r w:rsidRPr="00A50508">
        <w:t>kituose pirkimo dokumentuose (jų paaiškinimuose, papildymuose).</w:t>
      </w:r>
    </w:p>
    <w:p w14:paraId="034E576C" w14:textId="1D91A1CE" w:rsidR="00A50508" w:rsidRPr="00A50508" w:rsidRDefault="00BA5654" w:rsidP="00A50508">
      <w:pPr>
        <w:spacing w:after="0"/>
        <w:ind w:firstLine="426"/>
        <w:jc w:val="both"/>
      </w:pPr>
      <w:r>
        <w:t>2</w:t>
      </w:r>
      <w:r w:rsidR="00A50508" w:rsidRPr="00A50508">
        <w:t xml:space="preserve">. </w:t>
      </w:r>
      <w:r w:rsidR="00A50508" w:rsidRPr="00A50508">
        <w:rPr>
          <w:spacing w:val="-4"/>
        </w:rPr>
        <w:t>Pasirašydamas CVP IS priemonėmis pateiktą pasiūlymą, patvirtinu, kad dokumentų skaitmeninės</w:t>
      </w:r>
      <w:r w:rsidR="00A50508" w:rsidRPr="00A50508">
        <w:t xml:space="preserve"> kopijos ir elektroninėmis priemonėmis pateikti duomenys yra tikri.</w:t>
      </w:r>
    </w:p>
    <w:p w14:paraId="6F7C8E57" w14:textId="4CA1F82A" w:rsidR="00A50508" w:rsidRPr="00A50508" w:rsidRDefault="00BA5654" w:rsidP="00A50508">
      <w:pPr>
        <w:spacing w:after="0"/>
        <w:ind w:firstLine="426"/>
        <w:jc w:val="both"/>
      </w:pPr>
      <w:r>
        <w:t>3</w:t>
      </w:r>
      <w:r w:rsidR="00A50508" w:rsidRPr="00A50508">
        <w:t>. Siūlomos prekės visiškai atitinka pirkimo dokumentuose ir kituose Lietuvos Respublikoje galiojančiuose teisės aktuose nurodytus reikalavimus:</w:t>
      </w:r>
    </w:p>
    <w:p w14:paraId="186DA415" w14:textId="77777777" w:rsidR="00A50508" w:rsidRPr="00A50508" w:rsidRDefault="00A50508" w:rsidP="00A50508">
      <w:pPr>
        <w:spacing w:after="0"/>
        <w:ind w:right="140"/>
        <w:jc w:val="both"/>
        <w:rPr>
          <w:b/>
          <w:szCs w:val="24"/>
        </w:rPr>
      </w:pPr>
      <w:r w:rsidRPr="00A50508">
        <w:rPr>
          <w:b/>
          <w:szCs w:val="24"/>
        </w:rPr>
        <w:t xml:space="preserve">                                    </w:t>
      </w:r>
    </w:p>
    <w:p w14:paraId="10A41AC1" w14:textId="77777777" w:rsidR="003121B4" w:rsidRPr="00A50508" w:rsidRDefault="003121B4" w:rsidP="00430947">
      <w:pPr>
        <w:spacing w:after="0"/>
        <w:jc w:val="center"/>
        <w:rPr>
          <w:b/>
          <w:szCs w:val="24"/>
        </w:rPr>
      </w:pPr>
    </w:p>
    <w:p w14:paraId="15BEEF9D" w14:textId="140FC66C" w:rsidR="00264A37" w:rsidRDefault="00CE7032" w:rsidP="004309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3A5956">
        <w:rPr>
          <w:b/>
          <w:szCs w:val="24"/>
        </w:rPr>
        <w:t>.</w:t>
      </w:r>
      <w:r>
        <w:rPr>
          <w:b/>
          <w:szCs w:val="24"/>
        </w:rPr>
        <w:t>6</w:t>
      </w:r>
      <w:r w:rsidR="003A5956">
        <w:rPr>
          <w:b/>
          <w:szCs w:val="24"/>
        </w:rPr>
        <w:t xml:space="preserve">. </w:t>
      </w:r>
      <w:r w:rsidR="008A3336">
        <w:rPr>
          <w:b/>
          <w:szCs w:val="24"/>
        </w:rPr>
        <w:t>V</w:t>
      </w:r>
      <w:r w:rsidR="00264A37" w:rsidRPr="00A50508">
        <w:rPr>
          <w:b/>
          <w:szCs w:val="24"/>
        </w:rPr>
        <w:t xml:space="preserve">I </w:t>
      </w:r>
      <w:r w:rsidR="00264A37">
        <w:rPr>
          <w:b/>
          <w:szCs w:val="24"/>
        </w:rPr>
        <w:t xml:space="preserve">PIRKIMO </w:t>
      </w:r>
      <w:r w:rsidR="00264A37" w:rsidRPr="00A50508">
        <w:rPr>
          <w:b/>
          <w:szCs w:val="24"/>
        </w:rPr>
        <w:t>OBJEKTO DALIS</w:t>
      </w:r>
      <w:r w:rsidR="00F54E3D">
        <w:rPr>
          <w:b/>
          <w:szCs w:val="24"/>
        </w:rPr>
        <w:t xml:space="preserve"> – </w:t>
      </w:r>
      <w:r w:rsidR="0068314D">
        <w:rPr>
          <w:b/>
          <w:color w:val="000000"/>
          <w:szCs w:val="24"/>
        </w:rPr>
        <w:t>DEZINFEKCINIS SKYSTIS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2693"/>
        <w:gridCol w:w="1134"/>
        <w:gridCol w:w="1134"/>
        <w:gridCol w:w="1276"/>
      </w:tblGrid>
      <w:tr w:rsidR="0068314D" w:rsidRPr="00A50508" w14:paraId="3BFCCF88" w14:textId="77777777" w:rsidTr="00E05F86">
        <w:trPr>
          <w:trHeight w:val="963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7403A24" w14:textId="77777777" w:rsidR="0068314D" w:rsidRPr="00090879" w:rsidRDefault="0068314D" w:rsidP="00E05F86">
            <w:pPr>
              <w:spacing w:after="0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rFonts w:eastAsia="Calibri"/>
                <w:sz w:val="22"/>
                <w:lang w:eastAsia="lt-LT"/>
              </w:rPr>
              <w:t>Eil. Nr.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360354F7" w14:textId="77777777" w:rsidR="0068314D" w:rsidRPr="00090879" w:rsidRDefault="0068314D" w:rsidP="00E05F86">
            <w:pPr>
              <w:spacing w:after="0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b/>
                <w:iCs/>
                <w:sz w:val="22"/>
              </w:rPr>
              <w:t>Prekės pavadinimas ir aprašymas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8DF520F" w14:textId="77777777" w:rsidR="0068314D" w:rsidRPr="00090879" w:rsidRDefault="0068314D" w:rsidP="00E05F86">
            <w:pPr>
              <w:spacing w:after="0"/>
              <w:ind w:left="-108" w:right="-108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b/>
                <w:sz w:val="22"/>
              </w:rPr>
              <w:t>Preliminarus kiekis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6A5BEA7B" w14:textId="58809175" w:rsidR="0068314D" w:rsidRPr="00090879" w:rsidRDefault="0068314D" w:rsidP="00856A36">
            <w:pPr>
              <w:spacing w:after="0"/>
              <w:ind w:left="-108" w:right="-108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rFonts w:eastAsia="Calibri"/>
                <w:b/>
                <w:sz w:val="22"/>
                <w:lang w:eastAsia="lt-LT"/>
              </w:rPr>
              <w:t xml:space="preserve">Tiekėjo siūlomos prekės aprašymas </w:t>
            </w:r>
            <w:r w:rsidRPr="00090879">
              <w:rPr>
                <w:rFonts w:eastAsia="Calibri"/>
                <w:i/>
                <w:sz w:val="22"/>
                <w:lang w:eastAsia="lt-LT"/>
              </w:rPr>
              <w:t>(</w:t>
            </w:r>
            <w:r w:rsidR="00856A36">
              <w:rPr>
                <w:rFonts w:eastAsia="Calibri"/>
                <w:i/>
                <w:sz w:val="22"/>
                <w:lang w:eastAsia="lt-LT"/>
              </w:rPr>
              <w:t>nurodyti gamintoją. A</w:t>
            </w:r>
            <w:r w:rsidRPr="00090879">
              <w:rPr>
                <w:rFonts w:eastAsia="Calibri"/>
                <w:i/>
                <w:sz w:val="22"/>
                <w:lang w:eastAsia="lt-LT"/>
              </w:rPr>
              <w:t>prašymas turi pilnai atitikti Konkurso sąlygose nurodytą prekės aprašymą*)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33F5323" w14:textId="5889EBC4" w:rsidR="0068314D" w:rsidRPr="00090879" w:rsidRDefault="0068314D" w:rsidP="00745291">
            <w:pPr>
              <w:spacing w:after="0"/>
              <w:ind w:left="-108" w:right="-108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b/>
                <w:sz w:val="22"/>
              </w:rPr>
              <w:t>Vieneto kaina, EUR be PVM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65597B" w14:textId="77777777" w:rsidR="0068314D" w:rsidRPr="00090879" w:rsidRDefault="0068314D" w:rsidP="00E05F86">
            <w:pPr>
              <w:spacing w:after="0"/>
              <w:ind w:left="-108" w:right="-108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b/>
                <w:sz w:val="22"/>
              </w:rPr>
              <w:t xml:space="preserve">Vieneto kaina, EUR </w:t>
            </w:r>
            <w:r>
              <w:rPr>
                <w:b/>
                <w:sz w:val="22"/>
              </w:rPr>
              <w:t>su</w:t>
            </w:r>
            <w:r w:rsidRPr="00090879">
              <w:rPr>
                <w:b/>
                <w:sz w:val="22"/>
              </w:rPr>
              <w:t xml:space="preserve"> PVM**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8F83" w14:textId="1D4CC4F6" w:rsidR="0068314D" w:rsidRPr="00090879" w:rsidRDefault="0068314D" w:rsidP="00E05F86">
            <w:pPr>
              <w:spacing w:before="60" w:after="60"/>
              <w:jc w:val="center"/>
              <w:rPr>
                <w:b/>
                <w:sz w:val="22"/>
              </w:rPr>
            </w:pPr>
            <w:r w:rsidRPr="00090879">
              <w:rPr>
                <w:b/>
                <w:sz w:val="22"/>
              </w:rPr>
              <w:t>Kaina, EUR</w:t>
            </w:r>
            <w:r w:rsidRPr="00090879">
              <w:rPr>
                <w:b/>
                <w:color w:val="FF0000"/>
                <w:sz w:val="22"/>
              </w:rPr>
              <w:t xml:space="preserve"> </w:t>
            </w:r>
            <w:r w:rsidRPr="00090879">
              <w:rPr>
                <w:b/>
                <w:sz w:val="22"/>
              </w:rPr>
              <w:t>be PVM</w:t>
            </w:r>
          </w:p>
          <w:p w14:paraId="685C6789" w14:textId="77777777" w:rsidR="0068314D" w:rsidRPr="00090879" w:rsidRDefault="0068314D" w:rsidP="00E05F86">
            <w:pPr>
              <w:spacing w:after="0"/>
              <w:jc w:val="center"/>
              <w:rPr>
                <w:rFonts w:eastAsia="Calibri"/>
                <w:sz w:val="22"/>
                <w:lang w:eastAsia="lt-LT"/>
              </w:rPr>
            </w:pPr>
            <w:r w:rsidRPr="00090879">
              <w:rPr>
                <w:i/>
                <w:sz w:val="22"/>
              </w:rPr>
              <w:t>(3x5)</w:t>
            </w:r>
          </w:p>
        </w:tc>
      </w:tr>
      <w:tr w:rsidR="0068314D" w:rsidRPr="00A50508" w14:paraId="37A6B50E" w14:textId="77777777" w:rsidTr="00E05F86">
        <w:trPr>
          <w:trHeight w:val="240"/>
        </w:trPr>
        <w:tc>
          <w:tcPr>
            <w:tcW w:w="567" w:type="dxa"/>
            <w:shd w:val="clear" w:color="auto" w:fill="auto"/>
          </w:tcPr>
          <w:p w14:paraId="6CB2694C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szCs w:val="24"/>
                <w:lang w:eastAsia="lt-LT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37E8119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1134" w:type="dxa"/>
          </w:tcPr>
          <w:p w14:paraId="772B528D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szCs w:val="24"/>
                <w:lang w:eastAsia="lt-LT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40AED72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szCs w:val="24"/>
                <w:lang w:eastAsia="lt-LT"/>
              </w:rPr>
              <w:t>4</w:t>
            </w:r>
          </w:p>
        </w:tc>
        <w:tc>
          <w:tcPr>
            <w:tcW w:w="1134" w:type="dxa"/>
          </w:tcPr>
          <w:p w14:paraId="424422EE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AFCC93F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EC145FC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7</w:t>
            </w:r>
          </w:p>
        </w:tc>
      </w:tr>
      <w:tr w:rsidR="0068314D" w:rsidRPr="00A50508" w14:paraId="655D9C3C" w14:textId="77777777" w:rsidTr="00CC5E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117CB221" w14:textId="77777777" w:rsidR="0068314D" w:rsidRPr="00A50508" w:rsidRDefault="0068314D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 w:rsidRPr="00A50508">
              <w:rPr>
                <w:rFonts w:eastAsia="Calibri"/>
                <w:noProof/>
                <w:szCs w:val="24"/>
                <w:lang w:eastAsia="lt-LT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2A197DC8" w14:textId="77777777" w:rsidR="0068314D" w:rsidRPr="0068314D" w:rsidRDefault="0068314D" w:rsidP="00E05F86">
            <w:pPr>
              <w:spacing w:after="0"/>
              <w:jc w:val="both"/>
              <w:rPr>
                <w:b/>
                <w:szCs w:val="24"/>
              </w:rPr>
            </w:pPr>
            <w:r w:rsidRPr="0068314D">
              <w:rPr>
                <w:b/>
                <w:szCs w:val="24"/>
              </w:rPr>
              <w:t>Dezinfekcinis rankų skystis (litrai)</w:t>
            </w:r>
          </w:p>
          <w:p w14:paraId="29CCDD95" w14:textId="3E26A8AD" w:rsidR="0068314D" w:rsidRPr="00CB6D49" w:rsidRDefault="0068314D" w:rsidP="00E05F86">
            <w:pPr>
              <w:spacing w:after="0"/>
              <w:jc w:val="both"/>
              <w:rPr>
                <w:sz w:val="20"/>
                <w:szCs w:val="20"/>
              </w:rPr>
            </w:pPr>
            <w:r w:rsidRPr="0068314D">
              <w:rPr>
                <w:sz w:val="20"/>
                <w:szCs w:val="20"/>
              </w:rPr>
              <w:t xml:space="preserve">Dezinfekcinio skysčio sudėtyje turi būti etanolio, </w:t>
            </w:r>
            <w:proofErr w:type="spellStart"/>
            <w:r w:rsidRPr="0068314D">
              <w:rPr>
                <w:sz w:val="20"/>
                <w:szCs w:val="20"/>
              </w:rPr>
              <w:t>glicerolio</w:t>
            </w:r>
            <w:proofErr w:type="spellEnd"/>
            <w:r w:rsidRPr="0068314D">
              <w:rPr>
                <w:sz w:val="20"/>
                <w:szCs w:val="20"/>
              </w:rPr>
              <w:t>, vandenilio peroksido, skystis neturi dirginti odos. Antiseptinis skystis ne mažiau kaip 75 proc. alkoholio</w:t>
            </w:r>
          </w:p>
        </w:tc>
        <w:tc>
          <w:tcPr>
            <w:tcW w:w="1134" w:type="dxa"/>
            <w:vAlign w:val="center"/>
          </w:tcPr>
          <w:p w14:paraId="335D6270" w14:textId="0A2B775A" w:rsidR="0068314D" w:rsidRPr="00A50508" w:rsidRDefault="00255847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29976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566842" w14:textId="6E09A79C" w:rsidR="00100BD3" w:rsidRDefault="00CC5ED0" w:rsidP="00E05F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noProof/>
                <w:szCs w:val="24"/>
                <w:lang w:eastAsia="lt-LT"/>
              </w:rPr>
              <w:t>Spiritinis rankų dezinfekantas</w:t>
            </w:r>
            <w:r w:rsidR="00CA416D">
              <w:rPr>
                <w:rFonts w:eastAsia="Calibri"/>
                <w:noProof/>
                <w:szCs w:val="24"/>
                <w:lang w:eastAsia="lt-LT"/>
              </w:rPr>
              <w:t xml:space="preserve"> 5 ltr</w:t>
            </w:r>
            <w:r>
              <w:rPr>
                <w:rFonts w:eastAsia="Calibri"/>
                <w:noProof/>
                <w:szCs w:val="24"/>
                <w:lang w:eastAsia="lt-LT"/>
              </w:rPr>
              <w:t>, gamintojas: UAB Koslita“</w:t>
            </w:r>
            <w:r w:rsidR="00100BD3">
              <w:rPr>
                <w:rFonts w:eastAsia="Calibri"/>
                <w:noProof/>
                <w:szCs w:val="24"/>
                <w:lang w:eastAsia="lt-LT"/>
              </w:rPr>
              <w:t>.</w:t>
            </w:r>
            <w:r w:rsidR="00100BD3" w:rsidRPr="0068314D">
              <w:rPr>
                <w:sz w:val="20"/>
                <w:szCs w:val="20"/>
              </w:rPr>
              <w:t xml:space="preserve"> </w:t>
            </w:r>
          </w:p>
          <w:p w14:paraId="20963D34" w14:textId="1297345B" w:rsidR="0068314D" w:rsidRPr="00A50508" w:rsidRDefault="00100BD3" w:rsidP="00E05F86">
            <w:pPr>
              <w:spacing w:after="0"/>
              <w:jc w:val="center"/>
              <w:rPr>
                <w:rFonts w:eastAsia="Calibri"/>
                <w:noProof/>
                <w:szCs w:val="24"/>
                <w:lang w:eastAsia="lt-LT"/>
              </w:rPr>
            </w:pPr>
            <w:r w:rsidRPr="0068314D">
              <w:rPr>
                <w:sz w:val="20"/>
                <w:szCs w:val="20"/>
              </w:rPr>
              <w:t xml:space="preserve">Dezinfekcinio skysčio sudėtyje </w:t>
            </w:r>
            <w:r>
              <w:rPr>
                <w:sz w:val="20"/>
                <w:szCs w:val="20"/>
              </w:rPr>
              <w:t>yra</w:t>
            </w:r>
            <w:r w:rsidRPr="0068314D">
              <w:rPr>
                <w:sz w:val="20"/>
                <w:szCs w:val="20"/>
              </w:rPr>
              <w:t xml:space="preserve"> etanolio, </w:t>
            </w:r>
            <w:proofErr w:type="spellStart"/>
            <w:r w:rsidRPr="0068314D">
              <w:rPr>
                <w:sz w:val="20"/>
                <w:szCs w:val="20"/>
              </w:rPr>
              <w:t>glicerolio</w:t>
            </w:r>
            <w:proofErr w:type="spellEnd"/>
            <w:r w:rsidRPr="0068314D">
              <w:rPr>
                <w:sz w:val="20"/>
                <w:szCs w:val="20"/>
              </w:rPr>
              <w:t>, vandenilio peroksido, skystis ne</w:t>
            </w:r>
            <w:r>
              <w:rPr>
                <w:sz w:val="20"/>
                <w:szCs w:val="20"/>
              </w:rPr>
              <w:t>dirgina</w:t>
            </w:r>
            <w:r w:rsidRPr="0068314D">
              <w:rPr>
                <w:sz w:val="20"/>
                <w:szCs w:val="20"/>
              </w:rPr>
              <w:t xml:space="preserve"> odos. Antiseptinis skystis</w:t>
            </w:r>
            <w:r>
              <w:rPr>
                <w:sz w:val="20"/>
                <w:szCs w:val="20"/>
              </w:rPr>
              <w:t xml:space="preserve"> 80</w:t>
            </w:r>
            <w:r w:rsidRPr="0068314D">
              <w:rPr>
                <w:sz w:val="20"/>
                <w:szCs w:val="20"/>
              </w:rPr>
              <w:t xml:space="preserve"> proc. alkoholio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EB6B78D" w14:textId="50673673" w:rsidR="0068314D" w:rsidRPr="00A50508" w:rsidRDefault="00CC5ED0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1,</w:t>
            </w:r>
            <w:r w:rsidR="00AF6406">
              <w:rPr>
                <w:rFonts w:eastAsia="Calibri"/>
                <w:szCs w:val="24"/>
                <w:lang w:eastAsia="lt-LT"/>
              </w:rPr>
              <w:t>46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76E4" w14:textId="22A0B438" w:rsidR="0068314D" w:rsidRPr="00A50508" w:rsidRDefault="00CC5ED0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1,</w:t>
            </w:r>
            <w:r w:rsidR="00AF6406">
              <w:rPr>
                <w:rFonts w:eastAsia="Calibri"/>
                <w:szCs w:val="24"/>
                <w:lang w:eastAsia="lt-LT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9B410" w14:textId="0A2E850A" w:rsidR="0068314D" w:rsidRPr="00A50508" w:rsidRDefault="00AF6406" w:rsidP="00E05F86">
            <w:pPr>
              <w:spacing w:after="0"/>
              <w:ind w:left="-108" w:right="-108" w:firstLine="108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43764,96</w:t>
            </w:r>
          </w:p>
        </w:tc>
      </w:tr>
      <w:tr w:rsidR="0068314D" w:rsidRPr="00A50508" w14:paraId="55C54FAE" w14:textId="77777777" w:rsidTr="00CC5E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40A5AAE" w14:textId="5245A634" w:rsidR="0068314D" w:rsidRPr="00A50508" w:rsidRDefault="0068314D" w:rsidP="00E05F86">
            <w:pPr>
              <w:spacing w:after="0"/>
              <w:jc w:val="center"/>
              <w:rPr>
                <w:rFonts w:eastAsia="Calibri"/>
                <w:noProof/>
                <w:szCs w:val="24"/>
                <w:lang w:eastAsia="lt-LT"/>
              </w:rPr>
            </w:pPr>
            <w:r>
              <w:rPr>
                <w:rFonts w:eastAsia="Calibri"/>
                <w:noProof/>
                <w:szCs w:val="24"/>
                <w:lang w:eastAsia="lt-LT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7280837D" w14:textId="77777777" w:rsidR="0068314D" w:rsidRDefault="0068314D" w:rsidP="00E05F86">
            <w:pPr>
              <w:spacing w:after="0"/>
              <w:jc w:val="both"/>
              <w:rPr>
                <w:b/>
                <w:szCs w:val="24"/>
              </w:rPr>
            </w:pPr>
            <w:r w:rsidRPr="0068314D">
              <w:rPr>
                <w:b/>
                <w:szCs w:val="24"/>
              </w:rPr>
              <w:t>Dezinfekcinis skystis paviršiams valyti (litrai)</w:t>
            </w:r>
          </w:p>
          <w:p w14:paraId="5C4596E2" w14:textId="43716D77" w:rsidR="0068314D" w:rsidRDefault="0068314D" w:rsidP="0068314D">
            <w:pPr>
              <w:spacing w:after="0"/>
              <w:jc w:val="both"/>
              <w:rPr>
                <w:b/>
                <w:szCs w:val="24"/>
              </w:rPr>
            </w:pPr>
            <w:r w:rsidRPr="0068314D">
              <w:rPr>
                <w:sz w:val="20"/>
                <w:szCs w:val="20"/>
              </w:rPr>
              <w:t>Tinkantis nerūdijančio plieno, aliuminio, cinkuoto plieno, polietileno, medinių ir kt. paviršių dezinfekavimui. Sudėtyje neturi būti  aldehidų, kad nedirgi</w:t>
            </w:r>
            <w:r w:rsidR="00D90644">
              <w:rPr>
                <w:sz w:val="20"/>
                <w:szCs w:val="20"/>
              </w:rPr>
              <w:t>n</w:t>
            </w:r>
            <w:r w:rsidRPr="0068314D">
              <w:rPr>
                <w:sz w:val="20"/>
                <w:szCs w:val="20"/>
              </w:rPr>
              <w:t xml:space="preserve">tų kvėpavimo takų, nesukelia kosulio ir odos alergijos. Pasižymėti greitu ir plačiu antimikrobinio spektro poveikiu. Veikia </w:t>
            </w:r>
            <w:proofErr w:type="spellStart"/>
            <w:r w:rsidRPr="0068314D">
              <w:rPr>
                <w:sz w:val="20"/>
                <w:szCs w:val="20"/>
              </w:rPr>
              <w:t>baktericidiškai</w:t>
            </w:r>
            <w:proofErr w:type="spellEnd"/>
            <w:r w:rsidRPr="0068314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4BA357D" w14:textId="68A6E03C" w:rsidR="0068314D" w:rsidRDefault="00E56345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18936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AD2912" w14:textId="4F1E7060" w:rsidR="00100BD3" w:rsidRDefault="00100BD3" w:rsidP="00E05F86">
            <w:pPr>
              <w:spacing w:after="0"/>
              <w:jc w:val="center"/>
              <w:rPr>
                <w:rFonts w:eastAsia="Calibri"/>
                <w:noProof/>
                <w:szCs w:val="24"/>
                <w:lang w:eastAsia="lt-LT"/>
              </w:rPr>
            </w:pPr>
            <w:r>
              <w:rPr>
                <w:rFonts w:eastAsia="Calibri"/>
                <w:noProof/>
                <w:szCs w:val="24"/>
                <w:lang w:eastAsia="lt-LT"/>
              </w:rPr>
              <w:t>Spiritinė dezinfekcijos priemonė paviršiams</w:t>
            </w:r>
            <w:r w:rsidR="00CA416D">
              <w:rPr>
                <w:rFonts w:eastAsia="Calibri"/>
                <w:noProof/>
                <w:szCs w:val="24"/>
                <w:lang w:eastAsia="lt-LT"/>
              </w:rPr>
              <w:t xml:space="preserve"> 5 ltr</w:t>
            </w:r>
            <w:r>
              <w:rPr>
                <w:rFonts w:eastAsia="Calibri"/>
                <w:noProof/>
                <w:szCs w:val="24"/>
                <w:lang w:eastAsia="lt-LT"/>
              </w:rPr>
              <w:t xml:space="preserve">, gamintojas: UAB „Koslita“. </w:t>
            </w:r>
          </w:p>
          <w:p w14:paraId="26A2F100" w14:textId="1BB50BB3" w:rsidR="0068314D" w:rsidRPr="00A50508" w:rsidRDefault="00100BD3" w:rsidP="00E05F86">
            <w:pPr>
              <w:spacing w:after="0"/>
              <w:jc w:val="center"/>
              <w:rPr>
                <w:rFonts w:eastAsia="Calibri"/>
                <w:noProof/>
                <w:szCs w:val="24"/>
                <w:lang w:eastAsia="lt-LT"/>
              </w:rPr>
            </w:pPr>
            <w:r w:rsidRPr="0068314D">
              <w:rPr>
                <w:sz w:val="20"/>
                <w:szCs w:val="20"/>
              </w:rPr>
              <w:t xml:space="preserve">Tinka nerūdijančio plieno, aliuminio, cinkuoto plieno, polietileno, medinių ir kt. paviršių dezinfekavimui. Sudėtyje </w:t>
            </w:r>
            <w:r>
              <w:rPr>
                <w:sz w:val="20"/>
                <w:szCs w:val="20"/>
              </w:rPr>
              <w:t>nėra</w:t>
            </w:r>
            <w:r w:rsidRPr="0068314D">
              <w:rPr>
                <w:sz w:val="20"/>
                <w:szCs w:val="20"/>
              </w:rPr>
              <w:t xml:space="preserve"> aldehidų, </w:t>
            </w:r>
            <w:r>
              <w:rPr>
                <w:sz w:val="20"/>
                <w:szCs w:val="20"/>
              </w:rPr>
              <w:t>todėl</w:t>
            </w:r>
            <w:r w:rsidRPr="0068314D">
              <w:rPr>
                <w:sz w:val="20"/>
                <w:szCs w:val="20"/>
              </w:rPr>
              <w:t xml:space="preserve"> nedirg</w:t>
            </w:r>
            <w:r>
              <w:rPr>
                <w:sz w:val="20"/>
                <w:szCs w:val="20"/>
              </w:rPr>
              <w:t xml:space="preserve">ina </w:t>
            </w:r>
            <w:r w:rsidRPr="0068314D">
              <w:rPr>
                <w:sz w:val="20"/>
                <w:szCs w:val="20"/>
              </w:rPr>
              <w:t>kvėpavimo takų, nesukelia kosulio ir odos alergijos. Pasižym</w:t>
            </w:r>
            <w:r>
              <w:rPr>
                <w:sz w:val="20"/>
                <w:szCs w:val="20"/>
              </w:rPr>
              <w:t>i</w:t>
            </w:r>
            <w:r w:rsidRPr="0068314D">
              <w:rPr>
                <w:sz w:val="20"/>
                <w:szCs w:val="20"/>
              </w:rPr>
              <w:t xml:space="preserve"> greitu ir plačiu antimikrobinio spektro poveikiu. Veikia </w:t>
            </w:r>
            <w:proofErr w:type="spellStart"/>
            <w:r w:rsidRPr="0068314D">
              <w:rPr>
                <w:sz w:val="20"/>
                <w:szCs w:val="20"/>
              </w:rPr>
              <w:t>baktericidiškai</w:t>
            </w:r>
            <w:proofErr w:type="spellEnd"/>
            <w:r w:rsidRPr="0068314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40458C0" w14:textId="35B2890E" w:rsidR="0068314D" w:rsidRPr="00A50508" w:rsidRDefault="008C6412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1,</w:t>
            </w:r>
            <w:r w:rsidR="00AF6406">
              <w:rPr>
                <w:rFonts w:eastAsia="Calibri"/>
                <w:szCs w:val="24"/>
                <w:lang w:eastAsia="lt-LT"/>
              </w:rPr>
              <w:t>46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DB017" w14:textId="1D40AF50" w:rsidR="0068314D" w:rsidRPr="00A50508" w:rsidRDefault="008C6412" w:rsidP="00E05F86">
            <w:pPr>
              <w:spacing w:after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1,</w:t>
            </w:r>
            <w:r w:rsidR="00AF6406">
              <w:rPr>
                <w:rFonts w:eastAsia="Calibri"/>
                <w:szCs w:val="24"/>
                <w:lang w:eastAsia="lt-LT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9433C" w14:textId="55923FA4" w:rsidR="0068314D" w:rsidRPr="00A50508" w:rsidRDefault="00AF6406" w:rsidP="00E05F86">
            <w:pPr>
              <w:spacing w:after="0"/>
              <w:ind w:left="-108" w:right="-108" w:firstLine="108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27646,56</w:t>
            </w:r>
          </w:p>
        </w:tc>
      </w:tr>
      <w:tr w:rsidR="0068314D" w:rsidRPr="00152C1E" w14:paraId="634FFFC1" w14:textId="77777777" w:rsidTr="00E05F86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33F9325" w14:textId="77777777" w:rsidR="0068314D" w:rsidRDefault="0068314D" w:rsidP="00E05F86">
            <w:pPr>
              <w:ind w:hanging="22"/>
              <w:jc w:val="center"/>
              <w:rPr>
                <w:b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48FCDB1E" w14:textId="77777777" w:rsidR="0068314D" w:rsidRPr="00152C1E" w:rsidRDefault="0068314D" w:rsidP="00E05F86">
            <w:pPr>
              <w:ind w:firstLine="41"/>
              <w:jc w:val="right"/>
            </w:pPr>
            <w:r>
              <w:t>Viso be PVM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6EDE39" w14:textId="1F0FE578" w:rsidR="0068314D" w:rsidRPr="00152C1E" w:rsidRDefault="00AF6406" w:rsidP="00E05F86">
            <w:pPr>
              <w:ind w:firstLine="41"/>
              <w:jc w:val="center"/>
            </w:pPr>
            <w:r>
              <w:t>71411,52</w:t>
            </w:r>
          </w:p>
        </w:tc>
      </w:tr>
      <w:tr w:rsidR="0068314D" w:rsidRPr="00152C1E" w14:paraId="65F219DB" w14:textId="77777777" w:rsidTr="00E05F86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F138128" w14:textId="77777777" w:rsidR="0068314D" w:rsidRDefault="0068314D" w:rsidP="00E05F86">
            <w:pPr>
              <w:ind w:hanging="22"/>
              <w:jc w:val="center"/>
              <w:rPr>
                <w:b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7A4EA089" w14:textId="77777777" w:rsidR="0068314D" w:rsidRPr="00152C1E" w:rsidRDefault="0068314D" w:rsidP="00E05F86">
            <w:pPr>
              <w:ind w:firstLine="41"/>
              <w:jc w:val="right"/>
            </w:pPr>
            <w:r>
              <w:t>PVM****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71B323" w14:textId="3FE30203" w:rsidR="0068314D" w:rsidRPr="00152C1E" w:rsidRDefault="00AF6406" w:rsidP="00E05F86">
            <w:pPr>
              <w:ind w:firstLine="41"/>
              <w:jc w:val="center"/>
            </w:pPr>
            <w:r>
              <w:t>14996,42</w:t>
            </w:r>
          </w:p>
        </w:tc>
      </w:tr>
      <w:tr w:rsidR="0068314D" w:rsidRPr="00152C1E" w14:paraId="56B24395" w14:textId="77777777" w:rsidTr="00E05F86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3D6E617" w14:textId="77777777" w:rsidR="0068314D" w:rsidRDefault="0068314D" w:rsidP="00E05F86">
            <w:pPr>
              <w:ind w:hanging="22"/>
              <w:jc w:val="center"/>
              <w:rPr>
                <w:b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3645B9AD" w14:textId="252CCA8A" w:rsidR="0068314D" w:rsidRPr="00152C1E" w:rsidRDefault="0068314D" w:rsidP="00E05F86">
            <w:pPr>
              <w:ind w:firstLine="41"/>
              <w:jc w:val="right"/>
            </w:pPr>
            <w:r>
              <w:t>Viso su PVM</w:t>
            </w:r>
            <w:r w:rsidR="00330ECA">
              <w:t>***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F0F9F7" w14:textId="02D109A1" w:rsidR="0068314D" w:rsidRPr="00152C1E" w:rsidRDefault="00AF6406" w:rsidP="00E05F86">
            <w:pPr>
              <w:ind w:firstLine="41"/>
              <w:jc w:val="center"/>
            </w:pPr>
            <w:r>
              <w:t>86407,94</w:t>
            </w:r>
          </w:p>
        </w:tc>
      </w:tr>
    </w:tbl>
    <w:p w14:paraId="78D5B190" w14:textId="586EFEB3" w:rsidR="003121B4" w:rsidRPr="00B251E4" w:rsidRDefault="003121B4" w:rsidP="003121B4">
      <w:pPr>
        <w:ind w:left="3402" w:right="40" w:hanging="3402"/>
        <w:jc w:val="both"/>
        <w:rPr>
          <w:b/>
          <w:bCs/>
          <w:szCs w:val="24"/>
        </w:rPr>
      </w:pPr>
      <w:r w:rsidRPr="00B251E4">
        <w:rPr>
          <w:b/>
          <w:bCs/>
          <w:szCs w:val="24"/>
        </w:rPr>
        <w:t>Bendra kaina</w:t>
      </w:r>
      <w:r w:rsidR="00AF6406" w:rsidRPr="00B251E4">
        <w:rPr>
          <w:b/>
          <w:bCs/>
          <w:szCs w:val="24"/>
        </w:rPr>
        <w:t xml:space="preserve">: </w:t>
      </w:r>
      <w:r w:rsidRPr="00B251E4">
        <w:rPr>
          <w:b/>
          <w:bCs/>
          <w:szCs w:val="24"/>
        </w:rPr>
        <w:t xml:space="preserve"> </w:t>
      </w:r>
      <w:r w:rsidR="00B251E4">
        <w:rPr>
          <w:b/>
          <w:bCs/>
          <w:szCs w:val="24"/>
        </w:rPr>
        <w:t xml:space="preserve"> </w:t>
      </w:r>
      <w:r w:rsidR="00AF6406" w:rsidRPr="00B251E4">
        <w:rPr>
          <w:b/>
          <w:bCs/>
          <w:szCs w:val="24"/>
        </w:rPr>
        <w:t>86407,94</w:t>
      </w:r>
      <w:r w:rsidRPr="00B251E4">
        <w:rPr>
          <w:b/>
          <w:bCs/>
          <w:szCs w:val="24"/>
        </w:rPr>
        <w:t xml:space="preserve"> </w:t>
      </w:r>
      <w:proofErr w:type="spellStart"/>
      <w:r w:rsidRPr="00B251E4">
        <w:rPr>
          <w:b/>
          <w:bCs/>
          <w:szCs w:val="24"/>
        </w:rPr>
        <w:t>Eur</w:t>
      </w:r>
      <w:proofErr w:type="spellEnd"/>
      <w:r w:rsidR="00B251E4">
        <w:rPr>
          <w:b/>
          <w:bCs/>
          <w:szCs w:val="24"/>
        </w:rPr>
        <w:t xml:space="preserve"> </w:t>
      </w:r>
      <w:r w:rsidRPr="00B251E4">
        <w:rPr>
          <w:b/>
          <w:bCs/>
          <w:szCs w:val="24"/>
        </w:rPr>
        <w:t xml:space="preserve"> </w:t>
      </w:r>
      <w:r w:rsidR="00AF6406" w:rsidRPr="00B251E4">
        <w:rPr>
          <w:b/>
          <w:bCs/>
          <w:szCs w:val="24"/>
        </w:rPr>
        <w:t xml:space="preserve">(Aštuoniasdešimt šeši tūkstančiai keturi šimtai septyni eurai </w:t>
      </w:r>
      <w:r w:rsidR="00B251E4">
        <w:rPr>
          <w:b/>
          <w:bCs/>
          <w:szCs w:val="24"/>
        </w:rPr>
        <w:t xml:space="preserve"> </w:t>
      </w:r>
      <w:r w:rsidR="00AF6406" w:rsidRPr="00B251E4">
        <w:rPr>
          <w:b/>
          <w:bCs/>
          <w:szCs w:val="24"/>
        </w:rPr>
        <w:t xml:space="preserve">94 euro centai) </w:t>
      </w:r>
      <w:r w:rsidRPr="00B251E4">
        <w:rPr>
          <w:b/>
          <w:bCs/>
          <w:szCs w:val="24"/>
        </w:rPr>
        <w:t>su PVM</w:t>
      </w:r>
      <w:r w:rsidR="00AF6406" w:rsidRPr="00B251E4">
        <w:rPr>
          <w:b/>
          <w:bCs/>
          <w:szCs w:val="24"/>
        </w:rPr>
        <w:t xml:space="preserve">. </w:t>
      </w:r>
      <w:r w:rsidRPr="00B251E4">
        <w:rPr>
          <w:b/>
          <w:bCs/>
          <w:szCs w:val="24"/>
        </w:rPr>
        <w:t xml:space="preserve">    </w:t>
      </w:r>
    </w:p>
    <w:p w14:paraId="0BAFBC42" w14:textId="77777777" w:rsidR="00CB6D49" w:rsidRPr="00A50508" w:rsidRDefault="00CB6D49" w:rsidP="00CB6D49">
      <w:pPr>
        <w:keepNext/>
        <w:spacing w:after="0"/>
        <w:jc w:val="both"/>
        <w:rPr>
          <w:szCs w:val="24"/>
        </w:rPr>
      </w:pPr>
      <w:r>
        <w:rPr>
          <w:szCs w:val="24"/>
        </w:rPr>
        <w:t>* Jeigu tiekėjo pateiktas siūlomos prekės aprašymas pilnai neatitinka Konkurso sąlygose nurodyto prekės aprašymo ar geresnių parametrų ir/arba iš pateikto prekės aprašymo nėra tiksliai aiški siūlomos prekės techninė charakteristika, tiekėjo pasiūlymas bus atmestas, kaip neatitinkantis techninės specifikacijos reikalavimų.</w:t>
      </w:r>
      <w:r w:rsidRPr="00A50508">
        <w:rPr>
          <w:szCs w:val="24"/>
        </w:rPr>
        <w:t xml:space="preserve">                                                                          </w:t>
      </w:r>
    </w:p>
    <w:p w14:paraId="6FD5E253" w14:textId="777F55EB" w:rsidR="00CB6D49" w:rsidRPr="002C0F99" w:rsidRDefault="00CB6D49" w:rsidP="00CB6D49">
      <w:pPr>
        <w:jc w:val="both"/>
      </w:pPr>
      <w:r w:rsidRPr="002C0F99">
        <w:t>*</w:t>
      </w:r>
      <w:r>
        <w:t xml:space="preserve">* </w:t>
      </w:r>
      <w:r w:rsidR="00E56345" w:rsidRPr="00E56345">
        <w:rPr>
          <w:b/>
          <w:color w:val="000000"/>
          <w:szCs w:val="24"/>
        </w:rPr>
        <w:t>P</w:t>
      </w:r>
      <w:r w:rsidR="00E56345" w:rsidRPr="00BF50D4">
        <w:rPr>
          <w:b/>
          <w:color w:val="000000"/>
          <w:szCs w:val="24"/>
        </w:rPr>
        <w:t xml:space="preserve">asiūlyta kaina bus per didelė ir perkančiajai organizacijai nepriimtina, jeigu pasiūlytas prekės vieneto įkainis EUR su PVM bus didesnis už Konkurso sąlygų 11.1.5 papunktyje nurodytą </w:t>
      </w:r>
      <w:r w:rsidR="00E56345" w:rsidRPr="00E56345">
        <w:rPr>
          <w:b/>
          <w:color w:val="000000"/>
          <w:szCs w:val="24"/>
        </w:rPr>
        <w:t>m</w:t>
      </w:r>
      <w:r w:rsidR="00E56345" w:rsidRPr="00BF50D4">
        <w:rPr>
          <w:b/>
          <w:color w:val="000000"/>
          <w:szCs w:val="24"/>
        </w:rPr>
        <w:t>aksimalų priimtiną įkainį.</w:t>
      </w:r>
    </w:p>
    <w:p w14:paraId="7B588CC0" w14:textId="6B101E44" w:rsidR="00CB6D49" w:rsidRPr="00B5747E" w:rsidRDefault="00CB6D49" w:rsidP="00CB6D49">
      <w:pPr>
        <w:widowControl w:val="0"/>
        <w:jc w:val="both"/>
        <w:rPr>
          <w:rFonts w:eastAsia="Calibri"/>
          <w:u w:val="single"/>
        </w:rPr>
      </w:pPr>
      <w:r w:rsidRPr="00152C1E">
        <w:t>*</w:t>
      </w:r>
      <w:r>
        <w:t>**</w:t>
      </w:r>
      <w:r w:rsidRPr="00152C1E">
        <w:rPr>
          <w:rFonts w:eastAsia="Calibri"/>
        </w:rPr>
        <w:t xml:space="preserve"> </w:t>
      </w:r>
      <w:r w:rsidR="00745291">
        <w:rPr>
          <w:rFonts w:eastAsia="Calibri"/>
        </w:rPr>
        <w:t>7 stulpelio eilutėje  „Viso su PVM“</w:t>
      </w:r>
      <w:r>
        <w:rPr>
          <w:rFonts w:eastAsia="Calibri"/>
        </w:rPr>
        <w:t xml:space="preserve"> </w:t>
      </w:r>
      <w:r>
        <w:t>pateikiama</w:t>
      </w:r>
      <w:r w:rsidRPr="002C0F99">
        <w:t xml:space="preserve"> kaina</w:t>
      </w:r>
      <w:r>
        <w:t>,</w:t>
      </w:r>
      <w:r w:rsidRPr="002C0F99">
        <w:t xml:space="preserve"> nurodant</w:t>
      </w:r>
      <w:r>
        <w:t xml:space="preserve"> </w:t>
      </w:r>
      <w:r w:rsidRPr="005042B7">
        <w:t>2 (du)</w:t>
      </w:r>
      <w:r w:rsidRPr="002C0F99">
        <w:t xml:space="preserve"> skaičius po kablelio</w:t>
      </w:r>
      <w:r>
        <w:t xml:space="preserve">. </w:t>
      </w:r>
      <w:r w:rsidRPr="00152C1E">
        <w:rPr>
          <w:rFonts w:eastAsia="Calibri"/>
        </w:rPr>
        <w:t xml:space="preserve"> </w:t>
      </w:r>
    </w:p>
    <w:p w14:paraId="0F1C92AC" w14:textId="77777777" w:rsidR="00CB6D49" w:rsidRDefault="00CB6D49" w:rsidP="00CB6D49">
      <w:pPr>
        <w:ind w:left="3402" w:right="40" w:hanging="3402"/>
        <w:jc w:val="both"/>
        <w:rPr>
          <w:szCs w:val="24"/>
        </w:rPr>
      </w:pPr>
      <w:r>
        <w:rPr>
          <w:rFonts w:eastAsia="Calibri"/>
        </w:rPr>
        <w:t>****</w:t>
      </w:r>
      <w:r w:rsidRPr="00152C1E">
        <w:rPr>
          <w:rFonts w:eastAsia="Calibri"/>
        </w:rPr>
        <w:t xml:space="preserve">Jei „PVM“ </w:t>
      </w:r>
      <w:r>
        <w:rPr>
          <w:rFonts w:eastAsia="Calibri"/>
        </w:rPr>
        <w:t>netaikomas</w:t>
      </w:r>
      <w:r w:rsidRPr="00152C1E">
        <w:rPr>
          <w:rFonts w:eastAsia="Calibri"/>
        </w:rPr>
        <w:t>, nurodomos priežastys, dėl kurių PVM nemokamas:</w:t>
      </w:r>
    </w:p>
    <w:p w14:paraId="563379C5" w14:textId="77777777" w:rsidR="00CB6D49" w:rsidRPr="00A50508" w:rsidRDefault="00CB6D49" w:rsidP="00CB6D49">
      <w:pPr>
        <w:keepNext/>
        <w:spacing w:after="0"/>
        <w:jc w:val="both"/>
        <w:rPr>
          <w:szCs w:val="24"/>
        </w:rPr>
      </w:pPr>
      <w:r w:rsidRPr="00A50508">
        <w:rPr>
          <w:szCs w:val="24"/>
        </w:rPr>
        <w:t xml:space="preserve">Jei suma skaičiais neatitinka sumos žodžiais, teisinga laikoma suma žodžiais. </w:t>
      </w:r>
    </w:p>
    <w:p w14:paraId="0FD357A1" w14:textId="77777777" w:rsidR="00CB6D49" w:rsidRPr="00A50508" w:rsidRDefault="00CB6D49" w:rsidP="00CB6D49">
      <w:pPr>
        <w:spacing w:after="0"/>
        <w:jc w:val="both"/>
        <w:rPr>
          <w:b/>
          <w:szCs w:val="24"/>
        </w:rPr>
      </w:pPr>
      <w:r w:rsidRPr="00A50508">
        <w:rPr>
          <w:b/>
          <w:szCs w:val="24"/>
        </w:rPr>
        <w:t>Į šią kainą įeina visos išlaidos ir visi mokesčiai.</w:t>
      </w:r>
    </w:p>
    <w:p w14:paraId="6E77DC1D" w14:textId="77777777" w:rsidR="003121B4" w:rsidRPr="00A50508" w:rsidRDefault="003121B4" w:rsidP="00430947">
      <w:pPr>
        <w:spacing w:after="0"/>
        <w:jc w:val="center"/>
        <w:rPr>
          <w:b/>
          <w:szCs w:val="24"/>
        </w:rPr>
      </w:pPr>
    </w:p>
    <w:p w14:paraId="4C74D556" w14:textId="77777777" w:rsidR="003121B4" w:rsidRPr="00A50508" w:rsidRDefault="003121B4" w:rsidP="00430947">
      <w:pPr>
        <w:spacing w:after="0"/>
        <w:jc w:val="center"/>
        <w:rPr>
          <w:b/>
          <w:szCs w:val="24"/>
        </w:rPr>
      </w:pPr>
    </w:p>
    <w:p w14:paraId="42264C28" w14:textId="5E086B8F" w:rsidR="00A50508" w:rsidRPr="00A50508" w:rsidRDefault="00A50508" w:rsidP="00A50508">
      <w:pPr>
        <w:tabs>
          <w:tab w:val="left" w:pos="426"/>
        </w:tabs>
        <w:spacing w:after="0"/>
      </w:pPr>
      <w:r w:rsidRPr="00A50508">
        <w:rPr>
          <w:b/>
          <w:i/>
          <w:szCs w:val="24"/>
        </w:rPr>
        <w:t xml:space="preserve">      </w:t>
      </w:r>
      <w:r w:rsidR="00CE7032">
        <w:t>4</w:t>
      </w:r>
      <w:r w:rsidRPr="00A50508">
        <w:t>. Kartu su pasiūlymu pateikiami šie dokumentai: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583"/>
      </w:tblGrid>
      <w:tr w:rsidR="00A50508" w:rsidRPr="00A50508" w14:paraId="0D9E7192" w14:textId="77777777" w:rsidTr="00AB5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2DFB4B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0E451C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Pateiktų dokumentų pavadinimas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7E2D59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Dokumento puslapių skaičius</w:t>
            </w:r>
          </w:p>
        </w:tc>
      </w:tr>
      <w:tr w:rsidR="00A50508" w:rsidRPr="00A50508" w14:paraId="3B89FE63" w14:textId="77777777" w:rsidTr="00AB5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766" w14:textId="527217F7" w:rsidR="00A50508" w:rsidRPr="00CA0FB9" w:rsidRDefault="00CA0FB9" w:rsidP="00C14085">
            <w:pPr>
              <w:spacing w:after="0"/>
              <w:jc w:val="both"/>
              <w:rPr>
                <w:sz w:val="22"/>
              </w:rPr>
            </w:pPr>
            <w:r w:rsidRPr="00CA0FB9">
              <w:rPr>
                <w:sz w:val="22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0DD" w14:textId="1272F65D" w:rsidR="00A50508" w:rsidRPr="00CA0FB9" w:rsidRDefault="00CA0FB9" w:rsidP="00C14085">
            <w:pPr>
              <w:spacing w:after="0"/>
              <w:jc w:val="both"/>
              <w:rPr>
                <w:sz w:val="22"/>
              </w:rPr>
            </w:pPr>
            <w:r w:rsidRPr="00CA0FB9">
              <w:rPr>
                <w:sz w:val="22"/>
              </w:rPr>
              <w:t>Įgaliojimas-konfidencialu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998" w14:textId="5F62193D" w:rsidR="00A50508" w:rsidRPr="00CA0FB9" w:rsidRDefault="00CA0FB9" w:rsidP="00C14085">
            <w:pPr>
              <w:spacing w:after="0"/>
              <w:jc w:val="both"/>
              <w:rPr>
                <w:sz w:val="22"/>
              </w:rPr>
            </w:pPr>
            <w:r w:rsidRPr="00CA0FB9">
              <w:rPr>
                <w:sz w:val="22"/>
              </w:rPr>
              <w:t>1</w:t>
            </w:r>
          </w:p>
        </w:tc>
      </w:tr>
      <w:tr w:rsidR="00A50508" w:rsidRPr="00A50508" w14:paraId="4C7966C8" w14:textId="77777777" w:rsidTr="00AB5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F36" w14:textId="3AE7E128" w:rsidR="00A50508" w:rsidRPr="00A50508" w:rsidRDefault="001570DD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CE4" w14:textId="1BE98B5B" w:rsidR="00A50508" w:rsidRPr="00A50508" w:rsidRDefault="001570DD" w:rsidP="001570DD">
            <w:pPr>
              <w:pStyle w:val="Antrats"/>
              <w:tabs>
                <w:tab w:val="clear" w:pos="4153"/>
                <w:tab w:val="left" w:pos="1296"/>
                <w:tab w:val="center" w:pos="4571"/>
              </w:tabs>
              <w:spacing w:after="0"/>
              <w:ind w:left="4536" w:hanging="4501"/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EBVPD</w:t>
            </w:r>
            <w:r w:rsidR="00C325E9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="00C325E9">
              <w:rPr>
                <w:sz w:val="22"/>
                <w:szCs w:val="22"/>
                <w:lang w:val="lt-LT"/>
              </w:rPr>
              <w:t>espd-response)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B3D" w14:textId="68C40B4F" w:rsidR="00A50508" w:rsidRPr="00A50508" w:rsidRDefault="00C325E9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A50508" w:rsidRPr="00A50508" w14:paraId="642B7812" w14:textId="77777777" w:rsidTr="00AB5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567" w14:textId="055D62F6" w:rsidR="00A50508" w:rsidRPr="00A50508" w:rsidRDefault="001570DD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CF4" w14:textId="7A599467" w:rsidR="00A50508" w:rsidRPr="00A50508" w:rsidRDefault="001570DD" w:rsidP="001570DD">
            <w:pPr>
              <w:pStyle w:val="Antrats"/>
              <w:tabs>
                <w:tab w:val="left" w:pos="1296"/>
              </w:tabs>
              <w:spacing w:after="0"/>
              <w:ind w:left="4536" w:hanging="4536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Prekių dokumentai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5BC4" w14:textId="4C660C4A" w:rsidR="00A50508" w:rsidRPr="00A50508" w:rsidRDefault="001570DD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5D1106">
              <w:rPr>
                <w:sz w:val="22"/>
              </w:rPr>
              <w:t>8</w:t>
            </w:r>
          </w:p>
        </w:tc>
      </w:tr>
      <w:tr w:rsidR="001570DD" w:rsidRPr="00A50508" w14:paraId="37F8CDC4" w14:textId="77777777" w:rsidTr="00AB5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297" w14:textId="50D55574" w:rsidR="001570DD" w:rsidRDefault="001570DD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6B0" w14:textId="6F602644" w:rsidR="001570DD" w:rsidRDefault="001570DD" w:rsidP="001570DD">
            <w:pPr>
              <w:pStyle w:val="Antrats"/>
              <w:tabs>
                <w:tab w:val="left" w:pos="1296"/>
              </w:tabs>
              <w:spacing w:after="0"/>
              <w:ind w:left="4536" w:hanging="4536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Draudimo dokumentai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1BF" w14:textId="306922BA" w:rsidR="001570DD" w:rsidRDefault="005D1106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72AA2CC4" w14:textId="77777777" w:rsidR="00A50508" w:rsidRPr="00A50508" w:rsidRDefault="00A50508" w:rsidP="00A50508">
      <w:pPr>
        <w:spacing w:after="0"/>
        <w:jc w:val="both"/>
        <w:rPr>
          <w:bCs/>
          <w:sz w:val="22"/>
        </w:rPr>
      </w:pPr>
    </w:p>
    <w:p w14:paraId="0584606E" w14:textId="6F1FB567" w:rsidR="00A50508" w:rsidRPr="00A50508" w:rsidRDefault="00CE7032" w:rsidP="00A50508">
      <w:pPr>
        <w:spacing w:after="0"/>
        <w:ind w:firstLine="426"/>
        <w:jc w:val="both"/>
      </w:pPr>
      <w:r>
        <w:t>5</w:t>
      </w:r>
      <w:r w:rsidR="00A50508" w:rsidRPr="00A50508">
        <w:t>. Šiame pasiūlyme yra pateikta ir konfidenciali informacija*:</w:t>
      </w:r>
      <w:r w:rsidR="00A50508" w:rsidRPr="00A50508"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368"/>
        <w:gridCol w:w="2580"/>
      </w:tblGrid>
      <w:tr w:rsidR="00A50508" w:rsidRPr="00A50508" w14:paraId="34BD05A1" w14:textId="77777777" w:rsidTr="00AB59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478FF1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Eil.Nr.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6A15FF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Pateikto dokumento pavadinimas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DAC4D0" w14:textId="77777777" w:rsidR="00A50508" w:rsidRPr="00A50508" w:rsidRDefault="00A50508" w:rsidP="00C14085">
            <w:pPr>
              <w:spacing w:after="0"/>
              <w:jc w:val="center"/>
              <w:rPr>
                <w:sz w:val="22"/>
              </w:rPr>
            </w:pPr>
            <w:r w:rsidRPr="00A50508">
              <w:rPr>
                <w:sz w:val="22"/>
              </w:rPr>
              <w:t>Pastabos</w:t>
            </w:r>
          </w:p>
        </w:tc>
      </w:tr>
      <w:tr w:rsidR="00A50508" w:rsidRPr="00A50508" w14:paraId="752348CF" w14:textId="77777777" w:rsidTr="00AB59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F74" w14:textId="7012593E" w:rsidR="00A50508" w:rsidRPr="00A50508" w:rsidRDefault="00CA0FB9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74D" w14:textId="7DF2FBF2" w:rsidR="00A50508" w:rsidRPr="00A50508" w:rsidRDefault="00CA0FB9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Įgaliojimas-konfidencialu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67F" w14:textId="6DB8724A" w:rsidR="00A50508" w:rsidRPr="00A50508" w:rsidRDefault="00CA0FB9" w:rsidP="00C1408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50508" w:rsidRPr="00A50508" w14:paraId="5ACFE9CB" w14:textId="77777777" w:rsidTr="00AB59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502" w14:textId="77777777" w:rsidR="00A50508" w:rsidRPr="00A50508" w:rsidRDefault="00A50508" w:rsidP="00C14085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8A6" w14:textId="77777777" w:rsidR="00A50508" w:rsidRPr="00A50508" w:rsidRDefault="00A50508" w:rsidP="00C14085">
            <w:pPr>
              <w:tabs>
                <w:tab w:val="left" w:pos="1296"/>
                <w:tab w:val="center" w:pos="4153"/>
                <w:tab w:val="right" w:pos="8306"/>
              </w:tabs>
              <w:spacing w:after="0"/>
              <w:jc w:val="both"/>
              <w:rPr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9DD" w14:textId="77777777" w:rsidR="00A50508" w:rsidRPr="00A50508" w:rsidRDefault="00A50508" w:rsidP="00C14085">
            <w:pPr>
              <w:spacing w:after="0"/>
              <w:jc w:val="both"/>
              <w:rPr>
                <w:sz w:val="22"/>
              </w:rPr>
            </w:pPr>
          </w:p>
        </w:tc>
      </w:tr>
    </w:tbl>
    <w:p w14:paraId="7548E7A9" w14:textId="2E7F303F" w:rsidR="00A50508" w:rsidRDefault="00A50508" w:rsidP="00A50508">
      <w:pPr>
        <w:spacing w:after="0"/>
        <w:jc w:val="both"/>
        <w:rPr>
          <w:bCs/>
          <w:i/>
          <w:sz w:val="22"/>
        </w:rPr>
      </w:pPr>
      <w:r w:rsidRPr="00A50508">
        <w:rPr>
          <w:bCs/>
          <w:i/>
          <w:sz w:val="22"/>
        </w:rPr>
        <w:t xml:space="preserve">*Pildyti tuomet, jei bus pateikta konfidenciali informacija. Tiekėjas negali nurodyti, kad konfidenciali  yra pasiūlymo kaina  arba, kad visas pasiūlymas yra konfidencialus. </w:t>
      </w:r>
    </w:p>
    <w:p w14:paraId="606AB63A" w14:textId="77777777" w:rsidR="00CE7032" w:rsidRDefault="00CE7032" w:rsidP="00A50508">
      <w:pPr>
        <w:spacing w:after="0"/>
        <w:jc w:val="both"/>
        <w:rPr>
          <w:bCs/>
          <w:i/>
          <w:sz w:val="22"/>
        </w:rPr>
      </w:pPr>
    </w:p>
    <w:p w14:paraId="78DDCB00" w14:textId="683300DD" w:rsidR="00CE7032" w:rsidRPr="00330ECA" w:rsidRDefault="00CE7032" w:rsidP="00CE7032">
      <w:pPr>
        <w:spacing w:after="0"/>
        <w:ind w:left="426"/>
        <w:jc w:val="both"/>
        <w:rPr>
          <w:b/>
          <w:bCs/>
          <w:sz w:val="22"/>
        </w:rPr>
      </w:pPr>
      <w:r w:rsidRPr="00330ECA">
        <w:rPr>
          <w:b/>
          <w:bCs/>
          <w:sz w:val="22"/>
        </w:rPr>
        <w:t>6. Tiekėjas siūlomai (-</w:t>
      </w:r>
      <w:proofErr w:type="spellStart"/>
      <w:r w:rsidRPr="00330ECA">
        <w:rPr>
          <w:b/>
          <w:bCs/>
          <w:sz w:val="22"/>
        </w:rPr>
        <w:t>oms</w:t>
      </w:r>
      <w:proofErr w:type="spellEnd"/>
      <w:r w:rsidRPr="00330ECA">
        <w:rPr>
          <w:b/>
          <w:bCs/>
          <w:sz w:val="22"/>
        </w:rPr>
        <w:t>) prekėms</w:t>
      </w:r>
      <w:r w:rsidR="00E05F86">
        <w:rPr>
          <w:b/>
          <w:bCs/>
          <w:sz w:val="22"/>
        </w:rPr>
        <w:t xml:space="preserve"> (</w:t>
      </w:r>
      <w:r w:rsidR="00604EF6">
        <w:rPr>
          <w:b/>
          <w:bCs/>
          <w:sz w:val="22"/>
        </w:rPr>
        <w:t xml:space="preserve">Spiritinis rankų </w:t>
      </w:r>
      <w:proofErr w:type="spellStart"/>
      <w:r w:rsidR="00604EF6">
        <w:rPr>
          <w:b/>
          <w:bCs/>
          <w:sz w:val="22"/>
        </w:rPr>
        <w:t>dezinfekantas</w:t>
      </w:r>
      <w:proofErr w:type="spellEnd"/>
      <w:r w:rsidR="005D1106">
        <w:rPr>
          <w:b/>
          <w:bCs/>
          <w:sz w:val="22"/>
        </w:rPr>
        <w:t>;</w:t>
      </w:r>
      <w:r w:rsidR="00604EF6">
        <w:rPr>
          <w:b/>
          <w:bCs/>
          <w:sz w:val="22"/>
        </w:rPr>
        <w:t xml:space="preserve"> Spiritinė dezinfekcijos priemonė paviršiams</w:t>
      </w:r>
      <w:r w:rsidR="00E05F86">
        <w:rPr>
          <w:b/>
          <w:bCs/>
          <w:sz w:val="22"/>
        </w:rPr>
        <w:t>)</w:t>
      </w:r>
      <w:r w:rsidRPr="00330ECA">
        <w:rPr>
          <w:b/>
          <w:bCs/>
          <w:sz w:val="22"/>
        </w:rPr>
        <w:t xml:space="preserve"> suteikia </w:t>
      </w:r>
      <w:r w:rsidR="00CA0FB9">
        <w:rPr>
          <w:b/>
          <w:bCs/>
          <w:sz w:val="22"/>
        </w:rPr>
        <w:t>12</w:t>
      </w:r>
      <w:r w:rsidRPr="00330ECA">
        <w:rPr>
          <w:b/>
          <w:bCs/>
          <w:sz w:val="22"/>
        </w:rPr>
        <w:t xml:space="preserve"> mėnesių* garantiją. </w:t>
      </w:r>
    </w:p>
    <w:p w14:paraId="1C0906A7" w14:textId="7F2FDF66" w:rsidR="00CE7032" w:rsidRPr="00CE7032" w:rsidRDefault="00CE7032" w:rsidP="00CE7032">
      <w:pPr>
        <w:spacing w:after="0"/>
        <w:jc w:val="both"/>
        <w:rPr>
          <w:bCs/>
          <w:sz w:val="22"/>
        </w:rPr>
      </w:pPr>
      <w:r>
        <w:rPr>
          <w:bCs/>
          <w:sz w:val="22"/>
        </w:rPr>
        <w:t>*</w:t>
      </w:r>
      <w:r w:rsidRPr="00CE7032">
        <w:rPr>
          <w:bCs/>
          <w:i/>
          <w:sz w:val="22"/>
        </w:rPr>
        <w:t>Prekių garantinis terminas ne trumpesnis kaip 12 (dvylika) mėnesių.</w:t>
      </w:r>
      <w:r w:rsidRPr="00CE7032">
        <w:rPr>
          <w:bCs/>
          <w:sz w:val="22"/>
        </w:rPr>
        <w:t xml:space="preserve">  </w:t>
      </w:r>
    </w:p>
    <w:p w14:paraId="08EC3336" w14:textId="77777777" w:rsidR="00A50508" w:rsidRPr="00A50508" w:rsidRDefault="00A50508" w:rsidP="00A50508">
      <w:pPr>
        <w:spacing w:after="0"/>
        <w:jc w:val="both"/>
        <w:rPr>
          <w:sz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A50508" w:rsidRPr="00A50508" w14:paraId="50C3C7A8" w14:textId="77777777" w:rsidTr="00C14085">
        <w:trPr>
          <w:trHeight w:val="324"/>
        </w:trPr>
        <w:tc>
          <w:tcPr>
            <w:tcW w:w="9828" w:type="dxa"/>
            <w:gridSpan w:val="7"/>
          </w:tcPr>
          <w:p w14:paraId="687558FC" w14:textId="5AF09D20" w:rsidR="00A50508" w:rsidRPr="00A50508" w:rsidRDefault="00CE7032" w:rsidP="00C14085">
            <w:pPr>
              <w:spacing w:after="0"/>
              <w:ind w:right="-108" w:firstLine="426"/>
              <w:jc w:val="both"/>
            </w:pPr>
            <w:r>
              <w:t>7</w:t>
            </w:r>
            <w:r w:rsidR="00A50508" w:rsidRPr="00A50508">
              <w:t xml:space="preserve">. Pasiūlymas galioja </w:t>
            </w:r>
            <w:r w:rsidR="00330ECA">
              <w:t xml:space="preserve">120 </w:t>
            </w:r>
            <w:r w:rsidR="00330ECA" w:rsidRPr="005D59BB">
              <w:rPr>
                <w:szCs w:val="24"/>
              </w:rPr>
              <w:t>dienų nuo konkurso pasiūlymų pateikimo termino pabaigos</w:t>
            </w:r>
            <w:r w:rsidR="00A50508" w:rsidRPr="00A50508">
              <w:t>.</w:t>
            </w:r>
          </w:p>
          <w:p w14:paraId="78E3A87D" w14:textId="464E7F23" w:rsidR="00A50508" w:rsidRPr="00A50508" w:rsidRDefault="00CE7032" w:rsidP="00C14085">
            <w:pPr>
              <w:spacing w:after="0"/>
              <w:ind w:right="-108" w:firstLine="426"/>
              <w:jc w:val="both"/>
              <w:rPr>
                <w:sz w:val="22"/>
              </w:rPr>
            </w:pPr>
            <w:r>
              <w:t>8</w:t>
            </w:r>
            <w:r w:rsidR="00A50508" w:rsidRPr="00A50508">
              <w:t>.  Jei pasiūlymą pasirašo ne įmonės vadovas, pateikti įgaliojimą asmeniui, pasirašyti pasiūlymą.</w:t>
            </w:r>
          </w:p>
        </w:tc>
      </w:tr>
      <w:tr w:rsidR="00A50508" w:rsidRPr="00A50508" w14:paraId="373501FF" w14:textId="77777777" w:rsidTr="00C14085">
        <w:tc>
          <w:tcPr>
            <w:tcW w:w="2988" w:type="dxa"/>
          </w:tcPr>
          <w:p w14:paraId="0CF4421D" w14:textId="77777777" w:rsidR="00A50508" w:rsidRPr="00A50508" w:rsidRDefault="00A50508" w:rsidP="00C14085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6840" w:type="dxa"/>
            <w:gridSpan w:val="6"/>
          </w:tcPr>
          <w:p w14:paraId="11990A83" w14:textId="77777777" w:rsidR="00A50508" w:rsidRPr="00A50508" w:rsidRDefault="00A50508" w:rsidP="00C14085">
            <w:pPr>
              <w:spacing w:after="0"/>
              <w:jc w:val="both"/>
              <w:rPr>
                <w:i/>
                <w:sz w:val="22"/>
              </w:rPr>
            </w:pPr>
          </w:p>
        </w:tc>
      </w:tr>
      <w:tr w:rsidR="00A50508" w:rsidRPr="00A50508" w14:paraId="442DF34D" w14:textId="77777777" w:rsidTr="00C14085"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A69FF" w14:textId="54F72622" w:rsidR="00A50508" w:rsidRPr="00A50508" w:rsidRDefault="00CA0FB9" w:rsidP="00C14085">
            <w:pPr>
              <w:spacing w:after="0"/>
              <w:ind w:right="-1"/>
              <w:rPr>
                <w:sz w:val="22"/>
              </w:rPr>
            </w:pPr>
            <w:r>
              <w:rPr>
                <w:sz w:val="22"/>
              </w:rPr>
              <w:t>Pardavimų vadybininkė</w:t>
            </w:r>
          </w:p>
        </w:tc>
        <w:tc>
          <w:tcPr>
            <w:tcW w:w="604" w:type="dxa"/>
          </w:tcPr>
          <w:p w14:paraId="49E1090B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4C7AE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730D527F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2CEBE" w14:textId="46240775" w:rsidR="00A50508" w:rsidRPr="00A50508" w:rsidRDefault="00CA0FB9" w:rsidP="00C14085">
            <w:pPr>
              <w:spacing w:after="0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Melanija </w:t>
            </w:r>
            <w:proofErr w:type="spellStart"/>
            <w:r>
              <w:rPr>
                <w:sz w:val="22"/>
              </w:rPr>
              <w:t>Ignatavičiūtė</w:t>
            </w:r>
            <w:proofErr w:type="spellEnd"/>
          </w:p>
        </w:tc>
        <w:tc>
          <w:tcPr>
            <w:tcW w:w="648" w:type="dxa"/>
          </w:tcPr>
          <w:p w14:paraId="0F622B90" w14:textId="77777777" w:rsidR="00A50508" w:rsidRPr="00A50508" w:rsidRDefault="00A50508" w:rsidP="00C14085">
            <w:pPr>
              <w:spacing w:after="0"/>
              <w:ind w:right="-1"/>
              <w:jc w:val="right"/>
              <w:rPr>
                <w:sz w:val="22"/>
              </w:rPr>
            </w:pPr>
          </w:p>
        </w:tc>
      </w:tr>
      <w:tr w:rsidR="00A50508" w:rsidRPr="00A50508" w14:paraId="52264022" w14:textId="77777777" w:rsidTr="00C14085"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BAF75" w14:textId="77777777" w:rsidR="00A50508" w:rsidRPr="00A50508" w:rsidRDefault="00A50508" w:rsidP="00C14085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A50508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3E6F737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6DF68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  <w:r w:rsidRPr="00A50508">
              <w:rPr>
                <w:position w:val="6"/>
                <w:sz w:val="22"/>
              </w:rPr>
              <w:t>(Parašas)</w:t>
            </w:r>
          </w:p>
        </w:tc>
        <w:tc>
          <w:tcPr>
            <w:tcW w:w="701" w:type="dxa"/>
          </w:tcPr>
          <w:p w14:paraId="42D57E3C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89B64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  <w:r w:rsidRPr="00A5050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94E0BC4" w14:textId="77777777" w:rsidR="00A50508" w:rsidRPr="00A50508" w:rsidRDefault="00A50508" w:rsidP="00C14085">
            <w:pPr>
              <w:spacing w:after="0"/>
              <w:ind w:right="-1"/>
              <w:jc w:val="center"/>
              <w:rPr>
                <w:sz w:val="22"/>
              </w:rPr>
            </w:pPr>
          </w:p>
        </w:tc>
      </w:tr>
    </w:tbl>
    <w:p w14:paraId="207741B4" w14:textId="77777777" w:rsidR="00A50508" w:rsidRPr="00A50508" w:rsidRDefault="00A50508" w:rsidP="00A50508">
      <w:pPr>
        <w:rPr>
          <w:b/>
          <w:sz w:val="22"/>
        </w:rPr>
      </w:pPr>
    </w:p>
    <w:p w14:paraId="1A2058B4" w14:textId="77777777" w:rsidR="00A50508" w:rsidRPr="00A50508" w:rsidRDefault="00A50508" w:rsidP="00A50508">
      <w:pPr>
        <w:jc w:val="center"/>
        <w:rPr>
          <w:sz w:val="22"/>
        </w:rPr>
      </w:pPr>
      <w:r w:rsidRPr="00A50508">
        <w:rPr>
          <w:sz w:val="22"/>
        </w:rPr>
        <w:t>_______________________</w:t>
      </w:r>
    </w:p>
    <w:p w14:paraId="65F7C1B6" w14:textId="77777777" w:rsidR="00835AD0" w:rsidRPr="00A50508" w:rsidRDefault="00835AD0"/>
    <w:sectPr w:rsidR="00835AD0" w:rsidRPr="00A50508" w:rsidSect="00A50508">
      <w:headerReference w:type="default" r:id="rId10"/>
      <w:pgSz w:w="11906" w:h="16838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ACDD6" w14:textId="77777777" w:rsidR="00377EC8" w:rsidRDefault="00377EC8" w:rsidP="00A50508">
      <w:pPr>
        <w:spacing w:after="0"/>
      </w:pPr>
      <w:r>
        <w:separator/>
      </w:r>
    </w:p>
  </w:endnote>
  <w:endnote w:type="continuationSeparator" w:id="0">
    <w:p w14:paraId="3635E8BB" w14:textId="77777777" w:rsidR="00377EC8" w:rsidRDefault="00377EC8" w:rsidP="00A50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istika">
    <w:altName w:val="Times New Roman"/>
    <w:charset w:val="BA"/>
    <w:family w:val="roman"/>
    <w:pitch w:val="variable"/>
    <w:sig w:usb0="00000001" w:usb1="500078F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F679" w14:textId="77777777" w:rsidR="00377EC8" w:rsidRDefault="00377EC8" w:rsidP="00A50508">
      <w:pPr>
        <w:spacing w:after="0"/>
      </w:pPr>
      <w:r>
        <w:separator/>
      </w:r>
    </w:p>
  </w:footnote>
  <w:footnote w:type="continuationSeparator" w:id="0">
    <w:p w14:paraId="47AF13D4" w14:textId="77777777" w:rsidR="00377EC8" w:rsidRDefault="00377EC8" w:rsidP="00A50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669181"/>
      <w:docPartObj>
        <w:docPartGallery w:val="Page Numbers (Top of Page)"/>
        <w:docPartUnique/>
      </w:docPartObj>
    </w:sdtPr>
    <w:sdtEndPr/>
    <w:sdtContent>
      <w:p w14:paraId="6DB7FF77" w14:textId="77777777" w:rsidR="00745291" w:rsidRDefault="007452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05" w:rsidRPr="00995505">
          <w:rPr>
            <w:noProof/>
            <w:lang w:val="lt-LT"/>
          </w:rPr>
          <w:t>3</w:t>
        </w:r>
        <w:r>
          <w:fldChar w:fldCharType="end"/>
        </w:r>
      </w:p>
    </w:sdtContent>
  </w:sdt>
  <w:p w14:paraId="46D06181" w14:textId="77777777" w:rsidR="00745291" w:rsidRDefault="0074529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C4F"/>
    <w:multiLevelType w:val="multilevel"/>
    <w:tmpl w:val="F8F6BD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0" w:hanging="432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>
    <w:nsid w:val="0AAD2DFE"/>
    <w:multiLevelType w:val="multilevel"/>
    <w:tmpl w:val="9C96D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">
    <w:nsid w:val="0BB26A33"/>
    <w:multiLevelType w:val="multilevel"/>
    <w:tmpl w:val="6F70AE70"/>
    <w:lvl w:ilvl="0">
      <w:start w:val="1"/>
      <w:numFmt w:val="decimal"/>
      <w:pStyle w:val="StyleStyle1Left0cmFirstline0cm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2"/>
      <w:numFmt w:val="decimal"/>
      <w:lvlText w:val="%1.%2.%3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2"/>
      <w:numFmt w:val="decimal"/>
      <w:lvlText w:val="%1.%2.%3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B013952"/>
    <w:multiLevelType w:val="multilevel"/>
    <w:tmpl w:val="85B4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32DA5"/>
    <w:multiLevelType w:val="multilevel"/>
    <w:tmpl w:val="A2866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39D550DB"/>
    <w:multiLevelType w:val="multilevel"/>
    <w:tmpl w:val="E88283B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3A7273A4"/>
    <w:multiLevelType w:val="hybridMultilevel"/>
    <w:tmpl w:val="3AECE11C"/>
    <w:lvl w:ilvl="0" w:tplc="A23C5E78">
      <w:start w:val="1"/>
      <w:numFmt w:val="decimal"/>
      <w:pStyle w:val="PRIEDAS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FC7AC2"/>
    <w:multiLevelType w:val="multilevel"/>
    <w:tmpl w:val="E75A2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Daliespavadinima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373791"/>
    <w:multiLevelType w:val="hybridMultilevel"/>
    <w:tmpl w:val="BF5A9B82"/>
    <w:lvl w:ilvl="0" w:tplc="FD5C38A0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A464A"/>
    <w:multiLevelType w:val="multilevel"/>
    <w:tmpl w:val="8A76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520B6"/>
    <w:multiLevelType w:val="multilevel"/>
    <w:tmpl w:val="5AEA5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27185B"/>
    <w:multiLevelType w:val="multilevel"/>
    <w:tmpl w:val="469421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>
    <w:nsid w:val="4D2E22FB"/>
    <w:multiLevelType w:val="multilevel"/>
    <w:tmpl w:val="EC0C26A4"/>
    <w:lvl w:ilvl="0">
      <w:start w:val="1"/>
      <w:numFmt w:val="decimal"/>
      <w:pStyle w:val="Antrats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113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1134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1134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10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6"/>
        </w:tabs>
        <w:ind w:left="261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46"/>
        </w:tabs>
        <w:ind w:left="3186" w:hanging="1440"/>
      </w:pPr>
      <w:rPr>
        <w:rFonts w:cs="Times New Roman" w:hint="default"/>
      </w:rPr>
    </w:lvl>
  </w:abstractNum>
  <w:abstractNum w:abstractNumId="13">
    <w:nsid w:val="57A80788"/>
    <w:multiLevelType w:val="hybridMultilevel"/>
    <w:tmpl w:val="D868A03C"/>
    <w:lvl w:ilvl="0" w:tplc="1E3C5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FE703C"/>
    <w:multiLevelType w:val="hybridMultilevel"/>
    <w:tmpl w:val="D7E4CBBE"/>
    <w:lvl w:ilvl="0" w:tplc="C49069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D53AD"/>
    <w:multiLevelType w:val="hybridMultilevel"/>
    <w:tmpl w:val="C268B4E8"/>
    <w:lvl w:ilvl="0" w:tplc="863AEEEE">
      <w:start w:val="1"/>
      <w:numFmt w:val="decimal"/>
      <w:pStyle w:val="Lente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0413C"/>
    <w:multiLevelType w:val="multilevel"/>
    <w:tmpl w:val="2D800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as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6B317C"/>
    <w:multiLevelType w:val="hybridMultilevel"/>
    <w:tmpl w:val="9BCA0554"/>
    <w:lvl w:ilvl="0" w:tplc="4B4CF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D0B68"/>
    <w:multiLevelType w:val="multilevel"/>
    <w:tmpl w:val="E9143CB4"/>
    <w:lvl w:ilvl="0">
      <w:start w:val="1"/>
      <w:numFmt w:val="decimal"/>
      <w:pStyle w:val="Antrat1"/>
      <w:lvlText w:val="%1"/>
      <w:lvlJc w:val="left"/>
      <w:pPr>
        <w:ind w:left="2276" w:hanging="432"/>
      </w:pPr>
      <w:rPr>
        <w:rFonts w:hint="default"/>
        <w:i w:val="0"/>
        <w:sz w:val="24"/>
        <w:szCs w:val="24"/>
      </w:rPr>
    </w:lvl>
    <w:lvl w:ilvl="1">
      <w:start w:val="2"/>
      <w:numFmt w:val="decimal"/>
      <w:pStyle w:val="Antrat2"/>
      <w:lvlText w:val="%1.%2"/>
      <w:lvlJc w:val="left"/>
      <w:pPr>
        <w:ind w:left="860" w:hanging="576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pStyle w:val="Antrat3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BD15F72"/>
    <w:multiLevelType w:val="hybridMultilevel"/>
    <w:tmpl w:val="EC0AE572"/>
    <w:lvl w:ilvl="0" w:tplc="B4A83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7"/>
  </w:num>
  <w:num w:numId="5">
    <w:abstractNumId w:val="0"/>
  </w:num>
  <w:num w:numId="6">
    <w:abstractNumId w:val="9"/>
  </w:num>
  <w:num w:numId="7">
    <w:abstractNumId w:val="3"/>
  </w:num>
  <w:num w:numId="8">
    <w:abstractNumId w:val="16"/>
  </w:num>
  <w:num w:numId="9">
    <w:abstractNumId w:val="18"/>
  </w:num>
  <w:num w:numId="10">
    <w:abstractNumId w:val="7"/>
  </w:num>
  <w:num w:numId="11">
    <w:abstractNumId w:val="6"/>
  </w:num>
  <w:num w:numId="12">
    <w:abstractNumId w:val="15"/>
  </w:num>
  <w:num w:numId="13">
    <w:abstractNumId w:val="14"/>
  </w:num>
  <w:num w:numId="14">
    <w:abstractNumId w:val="5"/>
  </w:num>
  <w:num w:numId="15">
    <w:abstractNumId w:val="4"/>
  </w:num>
  <w:num w:numId="16">
    <w:abstractNumId w:val="11"/>
  </w:num>
  <w:num w:numId="17">
    <w:abstractNumId w:val="1"/>
  </w:num>
  <w:num w:numId="18">
    <w:abstractNumId w:val="10"/>
  </w:num>
  <w:num w:numId="19">
    <w:abstractNumId w:val="5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08"/>
    <w:rsid w:val="00031B17"/>
    <w:rsid w:val="0004522A"/>
    <w:rsid w:val="00060C5F"/>
    <w:rsid w:val="0007312F"/>
    <w:rsid w:val="000776AA"/>
    <w:rsid w:val="00090879"/>
    <w:rsid w:val="000A0747"/>
    <w:rsid w:val="000C1664"/>
    <w:rsid w:val="000C2901"/>
    <w:rsid w:val="000D7BB6"/>
    <w:rsid w:val="00100BD3"/>
    <w:rsid w:val="00116DD8"/>
    <w:rsid w:val="001332DF"/>
    <w:rsid w:val="0013349F"/>
    <w:rsid w:val="001439EA"/>
    <w:rsid w:val="00147693"/>
    <w:rsid w:val="001570DD"/>
    <w:rsid w:val="001669E9"/>
    <w:rsid w:val="00173875"/>
    <w:rsid w:val="001C54B4"/>
    <w:rsid w:val="002001E2"/>
    <w:rsid w:val="0022708A"/>
    <w:rsid w:val="002428D2"/>
    <w:rsid w:val="00246B22"/>
    <w:rsid w:val="002538E5"/>
    <w:rsid w:val="00255847"/>
    <w:rsid w:val="002568C3"/>
    <w:rsid w:val="00264A37"/>
    <w:rsid w:val="00283F12"/>
    <w:rsid w:val="002911C4"/>
    <w:rsid w:val="002D62BD"/>
    <w:rsid w:val="002E737B"/>
    <w:rsid w:val="003121B4"/>
    <w:rsid w:val="00321DC3"/>
    <w:rsid w:val="00330ECA"/>
    <w:rsid w:val="00331582"/>
    <w:rsid w:val="00336114"/>
    <w:rsid w:val="00344117"/>
    <w:rsid w:val="00366F1E"/>
    <w:rsid w:val="00371DC2"/>
    <w:rsid w:val="00377EC8"/>
    <w:rsid w:val="00390B58"/>
    <w:rsid w:val="003A5956"/>
    <w:rsid w:val="003C5762"/>
    <w:rsid w:val="003C78E5"/>
    <w:rsid w:val="003D273B"/>
    <w:rsid w:val="003E019B"/>
    <w:rsid w:val="003E5440"/>
    <w:rsid w:val="00401185"/>
    <w:rsid w:val="00412DD6"/>
    <w:rsid w:val="004145C1"/>
    <w:rsid w:val="00430947"/>
    <w:rsid w:val="00432802"/>
    <w:rsid w:val="00545DDE"/>
    <w:rsid w:val="00584637"/>
    <w:rsid w:val="00597606"/>
    <w:rsid w:val="005D1106"/>
    <w:rsid w:val="005F3964"/>
    <w:rsid w:val="00604EF6"/>
    <w:rsid w:val="00634F00"/>
    <w:rsid w:val="00647CEE"/>
    <w:rsid w:val="00650975"/>
    <w:rsid w:val="00672CB6"/>
    <w:rsid w:val="0068314D"/>
    <w:rsid w:val="006906AE"/>
    <w:rsid w:val="00693088"/>
    <w:rsid w:val="006A0C65"/>
    <w:rsid w:val="006A43CA"/>
    <w:rsid w:val="006C333A"/>
    <w:rsid w:val="006C4CDE"/>
    <w:rsid w:val="006E2EC7"/>
    <w:rsid w:val="006F29A9"/>
    <w:rsid w:val="007108BE"/>
    <w:rsid w:val="00745291"/>
    <w:rsid w:val="007571D3"/>
    <w:rsid w:val="007D35FD"/>
    <w:rsid w:val="007D3757"/>
    <w:rsid w:val="00806374"/>
    <w:rsid w:val="008166D9"/>
    <w:rsid w:val="00821207"/>
    <w:rsid w:val="0082276A"/>
    <w:rsid w:val="00835AD0"/>
    <w:rsid w:val="0085393E"/>
    <w:rsid w:val="00856A36"/>
    <w:rsid w:val="0089143F"/>
    <w:rsid w:val="00892B7D"/>
    <w:rsid w:val="008A3336"/>
    <w:rsid w:val="008C6412"/>
    <w:rsid w:val="008E5B61"/>
    <w:rsid w:val="00900819"/>
    <w:rsid w:val="0090131B"/>
    <w:rsid w:val="009252A0"/>
    <w:rsid w:val="00934F95"/>
    <w:rsid w:val="00967C18"/>
    <w:rsid w:val="00980A8C"/>
    <w:rsid w:val="0099251E"/>
    <w:rsid w:val="00992AF9"/>
    <w:rsid w:val="00995505"/>
    <w:rsid w:val="00A00078"/>
    <w:rsid w:val="00A03D13"/>
    <w:rsid w:val="00A502BA"/>
    <w:rsid w:val="00A50508"/>
    <w:rsid w:val="00A50C44"/>
    <w:rsid w:val="00AB5959"/>
    <w:rsid w:val="00AC4D8F"/>
    <w:rsid w:val="00AC6883"/>
    <w:rsid w:val="00AF6406"/>
    <w:rsid w:val="00B251E4"/>
    <w:rsid w:val="00B47A85"/>
    <w:rsid w:val="00B941B4"/>
    <w:rsid w:val="00BA5654"/>
    <w:rsid w:val="00BA57F4"/>
    <w:rsid w:val="00BE3837"/>
    <w:rsid w:val="00C14085"/>
    <w:rsid w:val="00C14545"/>
    <w:rsid w:val="00C325E9"/>
    <w:rsid w:val="00C701DE"/>
    <w:rsid w:val="00C810AC"/>
    <w:rsid w:val="00CA0FB9"/>
    <w:rsid w:val="00CA416D"/>
    <w:rsid w:val="00CA6844"/>
    <w:rsid w:val="00CB5820"/>
    <w:rsid w:val="00CB6D49"/>
    <w:rsid w:val="00CC5ED0"/>
    <w:rsid w:val="00CC6E59"/>
    <w:rsid w:val="00CE47AB"/>
    <w:rsid w:val="00CE7032"/>
    <w:rsid w:val="00D2046E"/>
    <w:rsid w:val="00D77E5D"/>
    <w:rsid w:val="00D86C88"/>
    <w:rsid w:val="00D90644"/>
    <w:rsid w:val="00DA59E0"/>
    <w:rsid w:val="00DA6B60"/>
    <w:rsid w:val="00DC0F56"/>
    <w:rsid w:val="00DC3499"/>
    <w:rsid w:val="00DC49A7"/>
    <w:rsid w:val="00DE672A"/>
    <w:rsid w:val="00DF5ACB"/>
    <w:rsid w:val="00E05F86"/>
    <w:rsid w:val="00E56345"/>
    <w:rsid w:val="00E934DF"/>
    <w:rsid w:val="00EA2BFF"/>
    <w:rsid w:val="00EC703F"/>
    <w:rsid w:val="00ED0A5D"/>
    <w:rsid w:val="00F54E3D"/>
    <w:rsid w:val="00F91ACE"/>
    <w:rsid w:val="00FD34FE"/>
    <w:rsid w:val="00FE4ADC"/>
    <w:rsid w:val="00FE5F6C"/>
    <w:rsid w:val="00FE79D5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2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6D49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A50508"/>
    <w:pPr>
      <w:keepNext/>
      <w:numPr>
        <w:numId w:val="9"/>
      </w:numPr>
      <w:spacing w:before="240" w:after="240"/>
      <w:jc w:val="center"/>
      <w:outlineLvl w:val="0"/>
    </w:pPr>
    <w:rPr>
      <w:rFonts w:eastAsia="Calibri"/>
      <w:b/>
      <w:szCs w:val="20"/>
      <w:lang w:val="en-US" w:eastAsia="lt-LT"/>
    </w:rPr>
  </w:style>
  <w:style w:type="paragraph" w:styleId="Antrat2">
    <w:name w:val="heading 2"/>
    <w:aliases w:val="Title Header2"/>
    <w:basedOn w:val="Tekstas0"/>
    <w:next w:val="Tekstas0"/>
    <w:link w:val="Antrat2Diagrama"/>
    <w:qFormat/>
    <w:rsid w:val="00A50508"/>
    <w:pPr>
      <w:numPr>
        <w:ilvl w:val="1"/>
        <w:numId w:val="9"/>
      </w:numPr>
      <w:tabs>
        <w:tab w:val="left" w:pos="567"/>
      </w:tabs>
      <w:jc w:val="both"/>
      <w:outlineLvl w:val="1"/>
    </w:pPr>
    <w:rPr>
      <w:rFonts w:eastAsia="Calibri"/>
      <w:szCs w:val="24"/>
    </w:rPr>
  </w:style>
  <w:style w:type="paragraph" w:styleId="Antrat3">
    <w:name w:val="heading 3"/>
    <w:aliases w:val="Section Header3,Sub-Clause Paragraph"/>
    <w:basedOn w:val="Tekstas0"/>
    <w:next w:val="Tekstas0"/>
    <w:link w:val="Antrat3Diagrama"/>
    <w:qFormat/>
    <w:rsid w:val="00A50508"/>
    <w:pPr>
      <w:keepNext/>
      <w:numPr>
        <w:ilvl w:val="2"/>
        <w:numId w:val="9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A50508"/>
    <w:pPr>
      <w:keepNext/>
      <w:numPr>
        <w:ilvl w:val="3"/>
        <w:numId w:val="9"/>
      </w:numPr>
      <w:spacing w:after="0"/>
      <w:outlineLvl w:val="3"/>
    </w:pPr>
    <w:rPr>
      <w:rFonts w:eastAsia="Calibri"/>
      <w:b/>
      <w:sz w:val="20"/>
      <w:szCs w:val="20"/>
      <w:lang w:val="en-US" w:eastAsia="lt-LT"/>
    </w:rPr>
  </w:style>
  <w:style w:type="paragraph" w:styleId="Antrat5">
    <w:name w:val="heading 5"/>
    <w:basedOn w:val="prastasis"/>
    <w:next w:val="prastasis"/>
    <w:link w:val="Antrat5Diagrama"/>
    <w:qFormat/>
    <w:rsid w:val="00A50508"/>
    <w:pPr>
      <w:keepNext/>
      <w:numPr>
        <w:ilvl w:val="4"/>
        <w:numId w:val="9"/>
      </w:numPr>
      <w:spacing w:after="0"/>
      <w:outlineLvl w:val="4"/>
    </w:pPr>
    <w:rPr>
      <w:rFonts w:eastAsia="Calibri"/>
      <w:b/>
      <w:sz w:val="20"/>
      <w:szCs w:val="20"/>
      <w:lang w:val="en-US" w:eastAsia="lt-LT"/>
    </w:rPr>
  </w:style>
  <w:style w:type="paragraph" w:styleId="Antrat6">
    <w:name w:val="heading 6"/>
    <w:basedOn w:val="prastasis"/>
    <w:next w:val="prastasis"/>
    <w:link w:val="Antrat6Diagrama"/>
    <w:qFormat/>
    <w:rsid w:val="00A50508"/>
    <w:pPr>
      <w:keepNext/>
      <w:numPr>
        <w:ilvl w:val="5"/>
        <w:numId w:val="9"/>
      </w:numPr>
      <w:spacing w:after="0"/>
      <w:outlineLvl w:val="5"/>
    </w:pPr>
    <w:rPr>
      <w:rFonts w:eastAsia="Calibri"/>
      <w:b/>
      <w:sz w:val="20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qFormat/>
    <w:rsid w:val="00A50508"/>
    <w:pPr>
      <w:keepNext/>
      <w:numPr>
        <w:ilvl w:val="6"/>
        <w:numId w:val="9"/>
      </w:numPr>
      <w:spacing w:after="0"/>
      <w:outlineLvl w:val="6"/>
    </w:pPr>
    <w:rPr>
      <w:rFonts w:eastAsia="Calibri"/>
      <w:sz w:val="20"/>
      <w:szCs w:val="20"/>
      <w:lang w:val="en-US" w:eastAsia="lt-LT"/>
    </w:rPr>
  </w:style>
  <w:style w:type="paragraph" w:styleId="Antrat8">
    <w:name w:val="heading 8"/>
    <w:basedOn w:val="prastasis"/>
    <w:next w:val="prastasis"/>
    <w:link w:val="Antrat8Diagrama"/>
    <w:qFormat/>
    <w:rsid w:val="00A50508"/>
    <w:pPr>
      <w:keepNext/>
      <w:numPr>
        <w:ilvl w:val="7"/>
        <w:numId w:val="9"/>
      </w:numPr>
      <w:spacing w:after="0"/>
      <w:outlineLvl w:val="7"/>
    </w:pPr>
    <w:rPr>
      <w:rFonts w:eastAsia="Calibri"/>
      <w:b/>
      <w:sz w:val="20"/>
      <w:szCs w:val="20"/>
      <w:lang w:val="en-US" w:eastAsia="lt-LT"/>
    </w:rPr>
  </w:style>
  <w:style w:type="paragraph" w:styleId="Antrat9">
    <w:name w:val="heading 9"/>
    <w:basedOn w:val="prastasis"/>
    <w:next w:val="prastasis"/>
    <w:link w:val="Antrat9Diagrama"/>
    <w:qFormat/>
    <w:rsid w:val="00A50508"/>
    <w:pPr>
      <w:keepNext/>
      <w:numPr>
        <w:ilvl w:val="8"/>
        <w:numId w:val="9"/>
      </w:numPr>
      <w:spacing w:after="0"/>
      <w:outlineLvl w:val="8"/>
    </w:pPr>
    <w:rPr>
      <w:rFonts w:eastAsia="Calibri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0508"/>
    <w:rPr>
      <w:rFonts w:ascii="Times New Roman" w:eastAsia="Calibri" w:hAnsi="Times New Roman" w:cs="Times New Roman"/>
      <w:b/>
      <w:sz w:val="24"/>
      <w:szCs w:val="20"/>
      <w:lang w:val="en-US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50508"/>
    <w:rPr>
      <w:rFonts w:ascii="Times New Roman" w:eastAsia="Calibri" w:hAnsi="Times New Roman" w:cs="Times New Roman"/>
      <w:sz w:val="24"/>
      <w:szCs w:val="24"/>
      <w:lang w:val="en-US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50508"/>
    <w:rPr>
      <w:rFonts w:ascii="Times New Roman" w:eastAsia="Calibri" w:hAnsi="Times New Roman" w:cs="Times New Roman"/>
      <w:sz w:val="24"/>
      <w:szCs w:val="20"/>
      <w:lang w:val="en-US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A50508"/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rsid w:val="00A50508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uiPriority w:val="99"/>
    <w:rsid w:val="00A5050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50508"/>
    <w:rPr>
      <w:rFonts w:eastAsia="Calibri"/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0508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rsid w:val="00A50508"/>
    <w:rPr>
      <w:rFonts w:ascii="Tahoma" w:eastAsia="Calibri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0508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A50508"/>
    <w:pPr>
      <w:tabs>
        <w:tab w:val="center" w:pos="4320"/>
        <w:tab w:val="right" w:pos="8640"/>
      </w:tabs>
      <w:spacing w:after="0"/>
    </w:pPr>
    <w:rPr>
      <w:rFonts w:eastAsia="Calibri"/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50508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uiPriority w:val="99"/>
    <w:rsid w:val="00A5050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  <w:sz w:val="20"/>
      <w:szCs w:val="20"/>
      <w:lang w:val="x-none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50508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customStyle="1" w:styleId="BodyText1">
    <w:name w:val="Body Text1"/>
    <w:uiPriority w:val="99"/>
    <w:rsid w:val="00A505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A50508"/>
    <w:pPr>
      <w:autoSpaceDE w:val="0"/>
      <w:autoSpaceDN w:val="0"/>
      <w:adjustRightInd w:val="0"/>
      <w:spacing w:after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A5050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5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/>
      <w:sz w:val="20"/>
      <w:szCs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50508"/>
    <w:rPr>
      <w:rFonts w:ascii="Courier New" w:eastAsia="Calibri" w:hAnsi="Courier New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505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050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Prezidentas">
    <w:name w:val="Prezidentas"/>
    <w:basedOn w:val="prastasis"/>
    <w:uiPriority w:val="99"/>
    <w:rsid w:val="00A50508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caps/>
      <w:color w:val="000000"/>
      <w:sz w:val="20"/>
      <w:szCs w:val="20"/>
    </w:rPr>
  </w:style>
  <w:style w:type="paragraph" w:customStyle="1" w:styleId="Linija">
    <w:name w:val="Linija"/>
    <w:basedOn w:val="prastasis"/>
    <w:uiPriority w:val="99"/>
    <w:rsid w:val="00A50508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color w:val="000000"/>
      <w:sz w:val="12"/>
      <w:szCs w:val="12"/>
    </w:rPr>
  </w:style>
  <w:style w:type="paragraph" w:customStyle="1" w:styleId="Default">
    <w:name w:val="Default"/>
    <w:rsid w:val="00A5050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character" w:styleId="Komentaronuoroda">
    <w:name w:val="annotation reference"/>
    <w:uiPriority w:val="99"/>
    <w:rsid w:val="00A50508"/>
    <w:rPr>
      <w:rFonts w:cs="Times New Roman"/>
      <w:sz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A50508"/>
    <w:pPr>
      <w:suppressAutoHyphens/>
      <w:overflowPunct w:val="0"/>
      <w:autoSpaceDE w:val="0"/>
      <w:spacing w:after="0"/>
      <w:ind w:left="1296"/>
      <w:textAlignment w:val="baseline"/>
    </w:pPr>
    <w:rPr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A50508"/>
    <w:pPr>
      <w:spacing w:before="160" w:after="0"/>
      <w:jc w:val="center"/>
    </w:pPr>
    <w:rPr>
      <w:b/>
      <w:bCs/>
      <w:caps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50508"/>
    <w:rPr>
      <w:rFonts w:ascii="Times New Roman" w:eastAsia="Times New Roman" w:hAnsi="Times New Roman" w:cs="Times New Roman"/>
      <w:b/>
      <w:bCs/>
      <w:caps/>
      <w:sz w:val="24"/>
      <w:szCs w:val="24"/>
      <w:lang w:val="x-none"/>
    </w:rPr>
  </w:style>
  <w:style w:type="character" w:customStyle="1" w:styleId="go">
    <w:name w:val="go"/>
    <w:rsid w:val="00A50508"/>
  </w:style>
  <w:style w:type="character" w:styleId="Hipersaitas">
    <w:name w:val="Hyperlink"/>
    <w:uiPriority w:val="99"/>
    <w:unhideWhenUsed/>
    <w:rsid w:val="00A505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A50508"/>
    <w:pPr>
      <w:spacing w:after="0"/>
      <w:jc w:val="both"/>
    </w:pPr>
    <w:rPr>
      <w:rFonts w:ascii="TimesLT" w:hAnsi="TimesLT"/>
      <w:sz w:val="2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50508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hps">
    <w:name w:val="hps"/>
    <w:rsid w:val="00A50508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50508"/>
    <w:pPr>
      <w:spacing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50508"/>
    <w:rPr>
      <w:rFonts w:ascii="Times New Roman" w:eastAsia="Times New Roman" w:hAnsi="Times New Roman" w:cs="Times New Roman"/>
      <w:sz w:val="24"/>
    </w:rPr>
  </w:style>
  <w:style w:type="paragraph" w:customStyle="1" w:styleId="Pagrindinistekstas1">
    <w:name w:val="Pagrindinis tekstas1"/>
    <w:rsid w:val="00A505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A50508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50508"/>
    <w:rPr>
      <w:rFonts w:ascii="Times New Roman" w:eastAsia="Times New Roman" w:hAnsi="Times New Roman" w:cs="Times New Roman"/>
      <w:sz w:val="24"/>
    </w:rPr>
  </w:style>
  <w:style w:type="table" w:styleId="Lentelstinklelis">
    <w:name w:val="Table Grid"/>
    <w:basedOn w:val="prastojilentel"/>
    <w:uiPriority w:val="59"/>
    <w:rsid w:val="00A5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rsid w:val="00A50508"/>
    <w:rPr>
      <w:color w:val="4D90F0"/>
    </w:rPr>
  </w:style>
  <w:style w:type="character" w:customStyle="1" w:styleId="shorttext">
    <w:name w:val="short_text"/>
    <w:rsid w:val="00A50508"/>
  </w:style>
  <w:style w:type="character" w:customStyle="1" w:styleId="ltcm">
    <w:name w:val="ltcm"/>
    <w:rsid w:val="00A50508"/>
    <w:rPr>
      <w:rFonts w:ascii="Aistika" w:hAnsi="Aistika" w:hint="default"/>
      <w:i/>
      <w:iCs/>
      <w:color w:val="808080"/>
    </w:rPr>
  </w:style>
  <w:style w:type="paragraph" w:customStyle="1" w:styleId="Point1">
    <w:name w:val="Point 1"/>
    <w:basedOn w:val="prastasis"/>
    <w:rsid w:val="00A50508"/>
    <w:pPr>
      <w:spacing w:before="120"/>
      <w:ind w:left="1418" w:hanging="567"/>
      <w:jc w:val="both"/>
    </w:pPr>
    <w:rPr>
      <w:szCs w:val="20"/>
      <w:lang w:val="en-GB"/>
    </w:rPr>
  </w:style>
  <w:style w:type="paragraph" w:styleId="Betarp">
    <w:name w:val="No Spacing"/>
    <w:rsid w:val="00A5050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StyleStyle1Left0cmFirstline0cm1">
    <w:name w:val="Style Style1 + Left:  0 cm First line:  0 cm1"/>
    <w:basedOn w:val="prastasis"/>
    <w:rsid w:val="00A50508"/>
    <w:pPr>
      <w:numPr>
        <w:numId w:val="2"/>
      </w:numPr>
      <w:spacing w:after="0"/>
    </w:pPr>
    <w:rPr>
      <w:sz w:val="20"/>
      <w:szCs w:val="20"/>
      <w:lang w:val="ga-IE"/>
    </w:rPr>
  </w:style>
  <w:style w:type="paragraph" w:customStyle="1" w:styleId="Antrats1">
    <w:name w:val="Antraštės1"/>
    <w:uiPriority w:val="99"/>
    <w:rsid w:val="00A50508"/>
    <w:pPr>
      <w:numPr>
        <w:numId w:val="3"/>
      </w:num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H2">
    <w:name w:val="H2"/>
    <w:basedOn w:val="prastasis"/>
    <w:next w:val="prastasis"/>
    <w:rsid w:val="00A50508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paragraph" w:customStyle="1" w:styleId="Standarduser">
    <w:name w:val="Standard (user)"/>
    <w:rsid w:val="00A5050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kern w:val="3"/>
      <w:sz w:val="21"/>
      <w:szCs w:val="24"/>
      <w:lang w:val="en-US" w:eastAsia="zh-CN" w:bidi="hi-IN"/>
    </w:rPr>
  </w:style>
  <w:style w:type="character" w:styleId="Perirtashipersaitas">
    <w:name w:val="FollowedHyperlink"/>
    <w:uiPriority w:val="99"/>
    <w:semiHidden/>
    <w:unhideWhenUsed/>
    <w:rsid w:val="00A50508"/>
    <w:rPr>
      <w:color w:val="954F72"/>
      <w:u w:val="single"/>
    </w:rPr>
  </w:style>
  <w:style w:type="paragraph" w:customStyle="1" w:styleId="prastasiniatinklio1">
    <w:name w:val="Įprastas (žiniatinklio)1"/>
    <w:basedOn w:val="prastasis"/>
    <w:uiPriority w:val="99"/>
    <w:unhideWhenUsed/>
    <w:locked/>
    <w:rsid w:val="00A50508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qFormat/>
    <w:rsid w:val="00A50508"/>
    <w:rPr>
      <w:i/>
      <w:iCs/>
    </w:rPr>
  </w:style>
  <w:style w:type="paragraph" w:customStyle="1" w:styleId="Daliespavadinimas">
    <w:name w:val="! Dalies pavadinimas"/>
    <w:basedOn w:val="prastasis"/>
    <w:link w:val="DaliespavadinimasDiagrama"/>
    <w:autoRedefine/>
    <w:rsid w:val="00A50508"/>
    <w:pPr>
      <w:numPr>
        <w:ilvl w:val="1"/>
        <w:numId w:val="10"/>
      </w:numPr>
      <w:spacing w:before="120"/>
      <w:jc w:val="center"/>
    </w:pPr>
    <w:rPr>
      <w:b/>
      <w:caps/>
    </w:rPr>
  </w:style>
  <w:style w:type="paragraph" w:customStyle="1" w:styleId="tekstas">
    <w:name w:val="! tekstas"/>
    <w:basedOn w:val="prastasis"/>
    <w:link w:val="tekstasDiagrama"/>
    <w:rsid w:val="00A50508"/>
    <w:pPr>
      <w:numPr>
        <w:ilvl w:val="1"/>
        <w:numId w:val="8"/>
      </w:numPr>
      <w:spacing w:after="0"/>
      <w:ind w:left="340" w:firstLine="0"/>
      <w:jc w:val="both"/>
    </w:pPr>
  </w:style>
  <w:style w:type="character" w:customStyle="1" w:styleId="DaliespavadinimasDiagrama">
    <w:name w:val="! Dalies pavadinimas Diagrama"/>
    <w:basedOn w:val="Numatytasispastraiposriftas"/>
    <w:link w:val="Daliespavadinimas"/>
    <w:rsid w:val="00A50508"/>
    <w:rPr>
      <w:rFonts w:ascii="Times New Roman" w:eastAsia="Times New Roman" w:hAnsi="Times New Roman" w:cs="Times New Roman"/>
      <w:b/>
      <w:caps/>
      <w:sz w:val="24"/>
    </w:rPr>
  </w:style>
  <w:style w:type="paragraph" w:customStyle="1" w:styleId="PRIEDAS">
    <w:name w:val="PRIEDAS"/>
    <w:basedOn w:val="Sraopastraipa"/>
    <w:link w:val="PRIEDASDiagrama"/>
    <w:qFormat/>
    <w:rsid w:val="00A50508"/>
    <w:pPr>
      <w:numPr>
        <w:numId w:val="11"/>
      </w:numPr>
      <w:spacing w:after="240"/>
      <w:ind w:left="1077" w:hanging="357"/>
      <w:jc w:val="right"/>
    </w:pPr>
    <w:rPr>
      <w:b/>
    </w:rPr>
  </w:style>
  <w:style w:type="character" w:customStyle="1" w:styleId="tekstasDiagrama">
    <w:name w:val="! tekstas Diagrama"/>
    <w:basedOn w:val="Numatytasispastraiposriftas"/>
    <w:link w:val="tekstas"/>
    <w:rsid w:val="00A50508"/>
    <w:rPr>
      <w:rFonts w:ascii="Times New Roman" w:eastAsia="Times New Roman" w:hAnsi="Times New Roman" w:cs="Times New Roman"/>
      <w:sz w:val="24"/>
    </w:rPr>
  </w:style>
  <w:style w:type="paragraph" w:customStyle="1" w:styleId="Lentel">
    <w:name w:val="Lentelė"/>
    <w:basedOn w:val="prastasis"/>
    <w:link w:val="LentelDiagrama"/>
    <w:qFormat/>
    <w:rsid w:val="00A50508"/>
    <w:pPr>
      <w:numPr>
        <w:numId w:val="12"/>
      </w:numPr>
      <w:spacing w:before="120" w:after="0"/>
      <w:ind w:left="284" w:hanging="284"/>
      <w:jc w:val="both"/>
    </w:pPr>
    <w:rPr>
      <w:b/>
      <w:sz w:val="22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A505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IEDASDiagrama">
    <w:name w:val="PRIEDAS Diagrama"/>
    <w:basedOn w:val="SraopastraipaDiagrama"/>
    <w:link w:val="PRIEDAS"/>
    <w:rsid w:val="00A505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Tekstas0">
    <w:name w:val="! Tekstas"/>
    <w:basedOn w:val="prastasis"/>
    <w:link w:val="TekstasDiagrama0"/>
    <w:qFormat/>
    <w:rsid w:val="00A50508"/>
    <w:pPr>
      <w:spacing w:after="0"/>
    </w:pPr>
    <w:rPr>
      <w:lang w:val="en-US" w:eastAsia="lt-LT"/>
    </w:rPr>
  </w:style>
  <w:style w:type="character" w:customStyle="1" w:styleId="LentelDiagrama">
    <w:name w:val="Lentelė Diagrama"/>
    <w:basedOn w:val="Numatytasispastraiposriftas"/>
    <w:link w:val="Lentel"/>
    <w:rsid w:val="00A50508"/>
    <w:rPr>
      <w:rFonts w:ascii="Times New Roman" w:eastAsia="Times New Roman" w:hAnsi="Times New Roman" w:cs="Times New Roman"/>
      <w:b/>
      <w:lang w:eastAsia="lt-LT"/>
    </w:rPr>
  </w:style>
  <w:style w:type="character" w:customStyle="1" w:styleId="TekstasDiagrama0">
    <w:name w:val="! Tekstas Diagrama"/>
    <w:basedOn w:val="Numatytasispastraiposriftas"/>
    <w:link w:val="Tekstas0"/>
    <w:rsid w:val="00A50508"/>
    <w:rPr>
      <w:rFonts w:ascii="Times New Roman" w:eastAsia="Times New Roman" w:hAnsi="Times New Roman" w:cs="Times New Roman"/>
      <w:sz w:val="24"/>
      <w:lang w:val="en-US"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5050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Turinys1">
    <w:name w:val="toc 1"/>
    <w:basedOn w:val="prastasis"/>
    <w:next w:val="prastasis"/>
    <w:autoRedefine/>
    <w:uiPriority w:val="39"/>
    <w:qFormat/>
    <w:rsid w:val="00A50508"/>
    <w:pPr>
      <w:tabs>
        <w:tab w:val="left" w:pos="480"/>
        <w:tab w:val="right" w:leader="dot" w:pos="9628"/>
      </w:tabs>
      <w:spacing w:after="0"/>
    </w:pPr>
    <w:rPr>
      <w:noProof/>
    </w:rPr>
  </w:style>
  <w:style w:type="paragraph" w:styleId="Turinys2">
    <w:name w:val="toc 2"/>
    <w:basedOn w:val="prastasis"/>
    <w:next w:val="prastasis"/>
    <w:autoRedefine/>
    <w:uiPriority w:val="39"/>
    <w:qFormat/>
    <w:rsid w:val="00A50508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qFormat/>
    <w:rsid w:val="00A50508"/>
    <w:pPr>
      <w:spacing w:after="100"/>
      <w:ind w:left="480"/>
    </w:pPr>
  </w:style>
  <w:style w:type="paragraph" w:styleId="Turinys4">
    <w:name w:val="toc 4"/>
    <w:basedOn w:val="prastasis"/>
    <w:next w:val="prastasis"/>
    <w:autoRedefine/>
    <w:uiPriority w:val="39"/>
    <w:unhideWhenUsed/>
    <w:rsid w:val="00A50508"/>
    <w:pPr>
      <w:spacing w:after="100"/>
      <w:ind w:left="66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5">
    <w:name w:val="toc 5"/>
    <w:basedOn w:val="prastasis"/>
    <w:next w:val="prastasis"/>
    <w:autoRedefine/>
    <w:uiPriority w:val="39"/>
    <w:unhideWhenUsed/>
    <w:rsid w:val="00A50508"/>
    <w:pPr>
      <w:spacing w:after="100"/>
      <w:ind w:left="88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A50508"/>
    <w:pPr>
      <w:spacing w:after="100"/>
      <w:ind w:left="110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7">
    <w:name w:val="toc 7"/>
    <w:basedOn w:val="prastasis"/>
    <w:next w:val="prastasis"/>
    <w:autoRedefine/>
    <w:uiPriority w:val="39"/>
    <w:unhideWhenUsed/>
    <w:rsid w:val="00A50508"/>
    <w:pPr>
      <w:spacing w:after="100"/>
      <w:ind w:left="132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8">
    <w:name w:val="toc 8"/>
    <w:basedOn w:val="prastasis"/>
    <w:next w:val="prastasis"/>
    <w:autoRedefine/>
    <w:uiPriority w:val="39"/>
    <w:unhideWhenUsed/>
    <w:rsid w:val="00A50508"/>
    <w:pPr>
      <w:spacing w:after="100"/>
      <w:ind w:left="154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9">
    <w:name w:val="toc 9"/>
    <w:basedOn w:val="prastasis"/>
    <w:next w:val="prastasis"/>
    <w:autoRedefine/>
    <w:uiPriority w:val="39"/>
    <w:unhideWhenUsed/>
    <w:rsid w:val="00A50508"/>
    <w:pPr>
      <w:spacing w:after="100"/>
      <w:ind w:left="1760"/>
    </w:pPr>
    <w:rPr>
      <w:rFonts w:asciiTheme="minorHAnsi" w:eastAsiaTheme="minorEastAsia" w:hAnsiTheme="minorHAnsi" w:cstheme="minorBidi"/>
      <w:sz w:val="22"/>
      <w:lang w:val="en-US"/>
    </w:rPr>
  </w:style>
  <w:style w:type="paragraph" w:styleId="Tekstoblokas">
    <w:name w:val="Block Text"/>
    <w:basedOn w:val="prastasis"/>
    <w:uiPriority w:val="99"/>
    <w:rsid w:val="00A50508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eastAsia="lt-LT"/>
    </w:rPr>
  </w:style>
  <w:style w:type="paragraph" w:customStyle="1" w:styleId="bodytext">
    <w:name w:val="bodytext"/>
    <w:basedOn w:val="prastasis"/>
    <w:rsid w:val="00A50508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rsid w:val="00A50508"/>
  </w:style>
  <w:style w:type="paragraph" w:customStyle="1" w:styleId="Standard">
    <w:name w:val="Standard"/>
    <w:rsid w:val="00A5050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character" w:customStyle="1" w:styleId="apple-style-span">
    <w:name w:val="apple-style-span"/>
    <w:rsid w:val="00A50508"/>
  </w:style>
  <w:style w:type="numbering" w:customStyle="1" w:styleId="WWNum7">
    <w:name w:val="WWNum7"/>
    <w:basedOn w:val="Sraonra"/>
    <w:rsid w:val="00A50508"/>
    <w:pPr>
      <w:numPr>
        <w:numId w:val="14"/>
      </w:numPr>
    </w:pPr>
  </w:style>
  <w:style w:type="paragraph" w:customStyle="1" w:styleId="text-muted">
    <w:name w:val="text-muted"/>
    <w:basedOn w:val="prastasis"/>
    <w:rsid w:val="00A50508"/>
    <w:pPr>
      <w:spacing w:after="150"/>
    </w:pPr>
    <w:rPr>
      <w:color w:val="888888"/>
      <w:szCs w:val="24"/>
      <w:lang w:eastAsia="lt-LT"/>
    </w:rPr>
  </w:style>
  <w:style w:type="character" w:customStyle="1" w:styleId="FontStyle18">
    <w:name w:val="Font Style18"/>
    <w:uiPriority w:val="99"/>
    <w:rsid w:val="00A5050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Calibri" w:hAnsi="Calibri"/>
      <w:szCs w:val="24"/>
      <w:lang w:val="en-US"/>
    </w:rPr>
  </w:style>
  <w:style w:type="character" w:customStyle="1" w:styleId="FontStyle85">
    <w:name w:val="Font Style85"/>
    <w:uiPriority w:val="99"/>
    <w:rsid w:val="00A50508"/>
    <w:rPr>
      <w:rFonts w:ascii="Calibri" w:hAnsi="Calibri" w:cs="Calibri"/>
      <w:b/>
      <w:bCs/>
      <w:sz w:val="20"/>
      <w:szCs w:val="20"/>
    </w:rPr>
  </w:style>
  <w:style w:type="character" w:customStyle="1" w:styleId="FontStyle158">
    <w:name w:val="Font Style158"/>
    <w:uiPriority w:val="99"/>
    <w:rsid w:val="00A50508"/>
    <w:rPr>
      <w:rFonts w:ascii="Times New Roman" w:hAnsi="Times New Roman" w:cs="Times New Roman"/>
      <w:b/>
      <w:bCs/>
      <w:sz w:val="22"/>
      <w:szCs w:val="2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5050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5050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FontStyle156">
    <w:name w:val="Font Style156"/>
    <w:uiPriority w:val="99"/>
    <w:rsid w:val="00A5050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Calibri" w:hAnsi="Calibri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0508"/>
    <w:rPr>
      <w:color w:val="605E5C"/>
      <w:shd w:val="clear" w:color="auto" w:fill="E1DFDD"/>
    </w:rPr>
  </w:style>
  <w:style w:type="paragraph" w:customStyle="1" w:styleId="Style6">
    <w:name w:val="Style6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Calibri" w:hAnsi="Calibri"/>
      <w:szCs w:val="24"/>
      <w:lang w:val="en-US"/>
    </w:rPr>
  </w:style>
  <w:style w:type="paragraph" w:customStyle="1" w:styleId="Style99">
    <w:name w:val="Style99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77" w:lineRule="exact"/>
      <w:ind w:hanging="360"/>
    </w:pPr>
    <w:rPr>
      <w:rFonts w:ascii="Calibri" w:hAnsi="Calibri"/>
      <w:szCs w:val="24"/>
      <w:lang w:val="en-US"/>
    </w:rPr>
  </w:style>
  <w:style w:type="character" w:customStyle="1" w:styleId="FontStyle86">
    <w:name w:val="Font Style86"/>
    <w:uiPriority w:val="99"/>
    <w:rsid w:val="00A50508"/>
    <w:rPr>
      <w:rFonts w:ascii="Calibri" w:hAnsi="Calibri" w:cs="Calibri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A50508"/>
    <w:rPr>
      <w:b/>
      <w:bCs/>
    </w:rPr>
  </w:style>
  <w:style w:type="paragraph" w:styleId="prastasistinklapis">
    <w:name w:val="Normal (Web)"/>
    <w:basedOn w:val="prastasis"/>
    <w:uiPriority w:val="99"/>
    <w:unhideWhenUsed/>
    <w:rsid w:val="00DA59E0"/>
    <w:pPr>
      <w:spacing w:before="100" w:beforeAutospacing="1" w:after="100" w:afterAutospacing="1"/>
    </w:pPr>
    <w:rPr>
      <w:rFonts w:eastAsiaTheme="minorEastAsia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6D49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A50508"/>
    <w:pPr>
      <w:keepNext/>
      <w:numPr>
        <w:numId w:val="9"/>
      </w:numPr>
      <w:spacing w:before="240" w:after="240"/>
      <w:jc w:val="center"/>
      <w:outlineLvl w:val="0"/>
    </w:pPr>
    <w:rPr>
      <w:rFonts w:eastAsia="Calibri"/>
      <w:b/>
      <w:szCs w:val="20"/>
      <w:lang w:val="en-US" w:eastAsia="lt-LT"/>
    </w:rPr>
  </w:style>
  <w:style w:type="paragraph" w:styleId="Antrat2">
    <w:name w:val="heading 2"/>
    <w:aliases w:val="Title Header2"/>
    <w:basedOn w:val="Tekstas0"/>
    <w:next w:val="Tekstas0"/>
    <w:link w:val="Antrat2Diagrama"/>
    <w:qFormat/>
    <w:rsid w:val="00A50508"/>
    <w:pPr>
      <w:numPr>
        <w:ilvl w:val="1"/>
        <w:numId w:val="9"/>
      </w:numPr>
      <w:tabs>
        <w:tab w:val="left" w:pos="567"/>
      </w:tabs>
      <w:jc w:val="both"/>
      <w:outlineLvl w:val="1"/>
    </w:pPr>
    <w:rPr>
      <w:rFonts w:eastAsia="Calibri"/>
      <w:szCs w:val="24"/>
    </w:rPr>
  </w:style>
  <w:style w:type="paragraph" w:styleId="Antrat3">
    <w:name w:val="heading 3"/>
    <w:aliases w:val="Section Header3,Sub-Clause Paragraph"/>
    <w:basedOn w:val="Tekstas0"/>
    <w:next w:val="Tekstas0"/>
    <w:link w:val="Antrat3Diagrama"/>
    <w:qFormat/>
    <w:rsid w:val="00A50508"/>
    <w:pPr>
      <w:keepNext/>
      <w:numPr>
        <w:ilvl w:val="2"/>
        <w:numId w:val="9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A50508"/>
    <w:pPr>
      <w:keepNext/>
      <w:numPr>
        <w:ilvl w:val="3"/>
        <w:numId w:val="9"/>
      </w:numPr>
      <w:spacing w:after="0"/>
      <w:outlineLvl w:val="3"/>
    </w:pPr>
    <w:rPr>
      <w:rFonts w:eastAsia="Calibri"/>
      <w:b/>
      <w:sz w:val="20"/>
      <w:szCs w:val="20"/>
      <w:lang w:val="en-US" w:eastAsia="lt-LT"/>
    </w:rPr>
  </w:style>
  <w:style w:type="paragraph" w:styleId="Antrat5">
    <w:name w:val="heading 5"/>
    <w:basedOn w:val="prastasis"/>
    <w:next w:val="prastasis"/>
    <w:link w:val="Antrat5Diagrama"/>
    <w:qFormat/>
    <w:rsid w:val="00A50508"/>
    <w:pPr>
      <w:keepNext/>
      <w:numPr>
        <w:ilvl w:val="4"/>
        <w:numId w:val="9"/>
      </w:numPr>
      <w:spacing w:after="0"/>
      <w:outlineLvl w:val="4"/>
    </w:pPr>
    <w:rPr>
      <w:rFonts w:eastAsia="Calibri"/>
      <w:b/>
      <w:sz w:val="20"/>
      <w:szCs w:val="20"/>
      <w:lang w:val="en-US" w:eastAsia="lt-LT"/>
    </w:rPr>
  </w:style>
  <w:style w:type="paragraph" w:styleId="Antrat6">
    <w:name w:val="heading 6"/>
    <w:basedOn w:val="prastasis"/>
    <w:next w:val="prastasis"/>
    <w:link w:val="Antrat6Diagrama"/>
    <w:qFormat/>
    <w:rsid w:val="00A50508"/>
    <w:pPr>
      <w:keepNext/>
      <w:numPr>
        <w:ilvl w:val="5"/>
        <w:numId w:val="9"/>
      </w:numPr>
      <w:spacing w:after="0"/>
      <w:outlineLvl w:val="5"/>
    </w:pPr>
    <w:rPr>
      <w:rFonts w:eastAsia="Calibri"/>
      <w:b/>
      <w:sz w:val="20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qFormat/>
    <w:rsid w:val="00A50508"/>
    <w:pPr>
      <w:keepNext/>
      <w:numPr>
        <w:ilvl w:val="6"/>
        <w:numId w:val="9"/>
      </w:numPr>
      <w:spacing w:after="0"/>
      <w:outlineLvl w:val="6"/>
    </w:pPr>
    <w:rPr>
      <w:rFonts w:eastAsia="Calibri"/>
      <w:sz w:val="20"/>
      <w:szCs w:val="20"/>
      <w:lang w:val="en-US" w:eastAsia="lt-LT"/>
    </w:rPr>
  </w:style>
  <w:style w:type="paragraph" w:styleId="Antrat8">
    <w:name w:val="heading 8"/>
    <w:basedOn w:val="prastasis"/>
    <w:next w:val="prastasis"/>
    <w:link w:val="Antrat8Diagrama"/>
    <w:qFormat/>
    <w:rsid w:val="00A50508"/>
    <w:pPr>
      <w:keepNext/>
      <w:numPr>
        <w:ilvl w:val="7"/>
        <w:numId w:val="9"/>
      </w:numPr>
      <w:spacing w:after="0"/>
      <w:outlineLvl w:val="7"/>
    </w:pPr>
    <w:rPr>
      <w:rFonts w:eastAsia="Calibri"/>
      <w:b/>
      <w:sz w:val="20"/>
      <w:szCs w:val="20"/>
      <w:lang w:val="en-US" w:eastAsia="lt-LT"/>
    </w:rPr>
  </w:style>
  <w:style w:type="paragraph" w:styleId="Antrat9">
    <w:name w:val="heading 9"/>
    <w:basedOn w:val="prastasis"/>
    <w:next w:val="prastasis"/>
    <w:link w:val="Antrat9Diagrama"/>
    <w:qFormat/>
    <w:rsid w:val="00A50508"/>
    <w:pPr>
      <w:keepNext/>
      <w:numPr>
        <w:ilvl w:val="8"/>
        <w:numId w:val="9"/>
      </w:numPr>
      <w:spacing w:after="0"/>
      <w:outlineLvl w:val="8"/>
    </w:pPr>
    <w:rPr>
      <w:rFonts w:eastAsia="Calibri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0508"/>
    <w:rPr>
      <w:rFonts w:ascii="Times New Roman" w:eastAsia="Calibri" w:hAnsi="Times New Roman" w:cs="Times New Roman"/>
      <w:b/>
      <w:sz w:val="24"/>
      <w:szCs w:val="20"/>
      <w:lang w:val="en-US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50508"/>
    <w:rPr>
      <w:rFonts w:ascii="Times New Roman" w:eastAsia="Calibri" w:hAnsi="Times New Roman" w:cs="Times New Roman"/>
      <w:sz w:val="24"/>
      <w:szCs w:val="24"/>
      <w:lang w:val="en-US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50508"/>
    <w:rPr>
      <w:rFonts w:ascii="Times New Roman" w:eastAsia="Calibri" w:hAnsi="Times New Roman" w:cs="Times New Roman"/>
      <w:sz w:val="24"/>
      <w:szCs w:val="20"/>
      <w:lang w:val="en-US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A50508"/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A50508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rsid w:val="00A50508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uiPriority w:val="99"/>
    <w:rsid w:val="00A5050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50508"/>
    <w:rPr>
      <w:rFonts w:eastAsia="Calibri"/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0508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rsid w:val="00A50508"/>
    <w:rPr>
      <w:rFonts w:ascii="Tahoma" w:eastAsia="Calibri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0508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A50508"/>
    <w:pPr>
      <w:tabs>
        <w:tab w:val="center" w:pos="4320"/>
        <w:tab w:val="right" w:pos="8640"/>
      </w:tabs>
      <w:spacing w:after="0"/>
    </w:pPr>
    <w:rPr>
      <w:rFonts w:eastAsia="Calibri"/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50508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uiPriority w:val="99"/>
    <w:rsid w:val="00A5050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  <w:sz w:val="20"/>
      <w:szCs w:val="20"/>
      <w:lang w:val="x-none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50508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customStyle="1" w:styleId="BodyText1">
    <w:name w:val="Body Text1"/>
    <w:uiPriority w:val="99"/>
    <w:rsid w:val="00A505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A50508"/>
    <w:pPr>
      <w:autoSpaceDE w:val="0"/>
      <w:autoSpaceDN w:val="0"/>
      <w:adjustRightInd w:val="0"/>
      <w:spacing w:after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A5050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5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/>
      <w:sz w:val="20"/>
      <w:szCs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50508"/>
    <w:rPr>
      <w:rFonts w:ascii="Courier New" w:eastAsia="Calibri" w:hAnsi="Courier New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505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050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Prezidentas">
    <w:name w:val="Prezidentas"/>
    <w:basedOn w:val="prastasis"/>
    <w:uiPriority w:val="99"/>
    <w:rsid w:val="00A50508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caps/>
      <w:color w:val="000000"/>
      <w:sz w:val="20"/>
      <w:szCs w:val="20"/>
    </w:rPr>
  </w:style>
  <w:style w:type="paragraph" w:customStyle="1" w:styleId="Linija">
    <w:name w:val="Linija"/>
    <w:basedOn w:val="prastasis"/>
    <w:uiPriority w:val="99"/>
    <w:rsid w:val="00A50508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color w:val="000000"/>
      <w:sz w:val="12"/>
      <w:szCs w:val="12"/>
    </w:rPr>
  </w:style>
  <w:style w:type="paragraph" w:customStyle="1" w:styleId="Default">
    <w:name w:val="Default"/>
    <w:rsid w:val="00A5050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character" w:styleId="Komentaronuoroda">
    <w:name w:val="annotation reference"/>
    <w:uiPriority w:val="99"/>
    <w:rsid w:val="00A50508"/>
    <w:rPr>
      <w:rFonts w:cs="Times New Roman"/>
      <w:sz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A50508"/>
    <w:pPr>
      <w:suppressAutoHyphens/>
      <w:overflowPunct w:val="0"/>
      <w:autoSpaceDE w:val="0"/>
      <w:spacing w:after="0"/>
      <w:ind w:left="1296"/>
      <w:textAlignment w:val="baseline"/>
    </w:pPr>
    <w:rPr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A50508"/>
    <w:pPr>
      <w:spacing w:before="160" w:after="0"/>
      <w:jc w:val="center"/>
    </w:pPr>
    <w:rPr>
      <w:b/>
      <w:bCs/>
      <w:caps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50508"/>
    <w:rPr>
      <w:rFonts w:ascii="Times New Roman" w:eastAsia="Times New Roman" w:hAnsi="Times New Roman" w:cs="Times New Roman"/>
      <w:b/>
      <w:bCs/>
      <w:caps/>
      <w:sz w:val="24"/>
      <w:szCs w:val="24"/>
      <w:lang w:val="x-none"/>
    </w:rPr>
  </w:style>
  <w:style w:type="character" w:customStyle="1" w:styleId="go">
    <w:name w:val="go"/>
    <w:rsid w:val="00A50508"/>
  </w:style>
  <w:style w:type="character" w:styleId="Hipersaitas">
    <w:name w:val="Hyperlink"/>
    <w:uiPriority w:val="99"/>
    <w:unhideWhenUsed/>
    <w:rsid w:val="00A505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A50508"/>
    <w:pPr>
      <w:spacing w:after="0"/>
      <w:jc w:val="both"/>
    </w:pPr>
    <w:rPr>
      <w:rFonts w:ascii="TimesLT" w:hAnsi="TimesLT"/>
      <w:sz w:val="2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50508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hps">
    <w:name w:val="hps"/>
    <w:rsid w:val="00A50508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50508"/>
    <w:pPr>
      <w:spacing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50508"/>
    <w:rPr>
      <w:rFonts w:ascii="Times New Roman" w:eastAsia="Times New Roman" w:hAnsi="Times New Roman" w:cs="Times New Roman"/>
      <w:sz w:val="24"/>
    </w:rPr>
  </w:style>
  <w:style w:type="paragraph" w:customStyle="1" w:styleId="Pagrindinistekstas1">
    <w:name w:val="Pagrindinis tekstas1"/>
    <w:rsid w:val="00A505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A50508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50508"/>
    <w:rPr>
      <w:rFonts w:ascii="Times New Roman" w:eastAsia="Times New Roman" w:hAnsi="Times New Roman" w:cs="Times New Roman"/>
      <w:sz w:val="24"/>
    </w:rPr>
  </w:style>
  <w:style w:type="table" w:styleId="Lentelstinklelis">
    <w:name w:val="Table Grid"/>
    <w:basedOn w:val="prastojilentel"/>
    <w:uiPriority w:val="59"/>
    <w:rsid w:val="00A5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rsid w:val="00A50508"/>
    <w:rPr>
      <w:color w:val="4D90F0"/>
    </w:rPr>
  </w:style>
  <w:style w:type="character" w:customStyle="1" w:styleId="shorttext">
    <w:name w:val="short_text"/>
    <w:rsid w:val="00A50508"/>
  </w:style>
  <w:style w:type="character" w:customStyle="1" w:styleId="ltcm">
    <w:name w:val="ltcm"/>
    <w:rsid w:val="00A50508"/>
    <w:rPr>
      <w:rFonts w:ascii="Aistika" w:hAnsi="Aistika" w:hint="default"/>
      <w:i/>
      <w:iCs/>
      <w:color w:val="808080"/>
    </w:rPr>
  </w:style>
  <w:style w:type="paragraph" w:customStyle="1" w:styleId="Point1">
    <w:name w:val="Point 1"/>
    <w:basedOn w:val="prastasis"/>
    <w:rsid w:val="00A50508"/>
    <w:pPr>
      <w:spacing w:before="120"/>
      <w:ind w:left="1418" w:hanging="567"/>
      <w:jc w:val="both"/>
    </w:pPr>
    <w:rPr>
      <w:szCs w:val="20"/>
      <w:lang w:val="en-GB"/>
    </w:rPr>
  </w:style>
  <w:style w:type="paragraph" w:styleId="Betarp">
    <w:name w:val="No Spacing"/>
    <w:rsid w:val="00A5050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StyleStyle1Left0cmFirstline0cm1">
    <w:name w:val="Style Style1 + Left:  0 cm First line:  0 cm1"/>
    <w:basedOn w:val="prastasis"/>
    <w:rsid w:val="00A50508"/>
    <w:pPr>
      <w:numPr>
        <w:numId w:val="2"/>
      </w:numPr>
      <w:spacing w:after="0"/>
    </w:pPr>
    <w:rPr>
      <w:sz w:val="20"/>
      <w:szCs w:val="20"/>
      <w:lang w:val="ga-IE"/>
    </w:rPr>
  </w:style>
  <w:style w:type="paragraph" w:customStyle="1" w:styleId="Antrats1">
    <w:name w:val="Antraštės1"/>
    <w:uiPriority w:val="99"/>
    <w:rsid w:val="00A50508"/>
    <w:pPr>
      <w:numPr>
        <w:numId w:val="3"/>
      </w:num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H2">
    <w:name w:val="H2"/>
    <w:basedOn w:val="prastasis"/>
    <w:next w:val="prastasis"/>
    <w:rsid w:val="00A50508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paragraph" w:customStyle="1" w:styleId="Standarduser">
    <w:name w:val="Standard (user)"/>
    <w:rsid w:val="00A5050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kern w:val="3"/>
      <w:sz w:val="21"/>
      <w:szCs w:val="24"/>
      <w:lang w:val="en-US" w:eastAsia="zh-CN" w:bidi="hi-IN"/>
    </w:rPr>
  </w:style>
  <w:style w:type="character" w:styleId="Perirtashipersaitas">
    <w:name w:val="FollowedHyperlink"/>
    <w:uiPriority w:val="99"/>
    <w:semiHidden/>
    <w:unhideWhenUsed/>
    <w:rsid w:val="00A50508"/>
    <w:rPr>
      <w:color w:val="954F72"/>
      <w:u w:val="single"/>
    </w:rPr>
  </w:style>
  <w:style w:type="paragraph" w:customStyle="1" w:styleId="prastasiniatinklio1">
    <w:name w:val="Įprastas (žiniatinklio)1"/>
    <w:basedOn w:val="prastasis"/>
    <w:uiPriority w:val="99"/>
    <w:unhideWhenUsed/>
    <w:locked/>
    <w:rsid w:val="00A50508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qFormat/>
    <w:rsid w:val="00A50508"/>
    <w:rPr>
      <w:i/>
      <w:iCs/>
    </w:rPr>
  </w:style>
  <w:style w:type="paragraph" w:customStyle="1" w:styleId="Daliespavadinimas">
    <w:name w:val="! Dalies pavadinimas"/>
    <w:basedOn w:val="prastasis"/>
    <w:link w:val="DaliespavadinimasDiagrama"/>
    <w:autoRedefine/>
    <w:rsid w:val="00A50508"/>
    <w:pPr>
      <w:numPr>
        <w:ilvl w:val="1"/>
        <w:numId w:val="10"/>
      </w:numPr>
      <w:spacing w:before="120"/>
      <w:jc w:val="center"/>
    </w:pPr>
    <w:rPr>
      <w:b/>
      <w:caps/>
    </w:rPr>
  </w:style>
  <w:style w:type="paragraph" w:customStyle="1" w:styleId="tekstas">
    <w:name w:val="! tekstas"/>
    <w:basedOn w:val="prastasis"/>
    <w:link w:val="tekstasDiagrama"/>
    <w:rsid w:val="00A50508"/>
    <w:pPr>
      <w:numPr>
        <w:ilvl w:val="1"/>
        <w:numId w:val="8"/>
      </w:numPr>
      <w:spacing w:after="0"/>
      <w:ind w:left="340" w:firstLine="0"/>
      <w:jc w:val="both"/>
    </w:pPr>
  </w:style>
  <w:style w:type="character" w:customStyle="1" w:styleId="DaliespavadinimasDiagrama">
    <w:name w:val="! Dalies pavadinimas Diagrama"/>
    <w:basedOn w:val="Numatytasispastraiposriftas"/>
    <w:link w:val="Daliespavadinimas"/>
    <w:rsid w:val="00A50508"/>
    <w:rPr>
      <w:rFonts w:ascii="Times New Roman" w:eastAsia="Times New Roman" w:hAnsi="Times New Roman" w:cs="Times New Roman"/>
      <w:b/>
      <w:caps/>
      <w:sz w:val="24"/>
    </w:rPr>
  </w:style>
  <w:style w:type="paragraph" w:customStyle="1" w:styleId="PRIEDAS">
    <w:name w:val="PRIEDAS"/>
    <w:basedOn w:val="Sraopastraipa"/>
    <w:link w:val="PRIEDASDiagrama"/>
    <w:qFormat/>
    <w:rsid w:val="00A50508"/>
    <w:pPr>
      <w:numPr>
        <w:numId w:val="11"/>
      </w:numPr>
      <w:spacing w:after="240"/>
      <w:ind w:left="1077" w:hanging="357"/>
      <w:jc w:val="right"/>
    </w:pPr>
    <w:rPr>
      <w:b/>
    </w:rPr>
  </w:style>
  <w:style w:type="character" w:customStyle="1" w:styleId="tekstasDiagrama">
    <w:name w:val="! tekstas Diagrama"/>
    <w:basedOn w:val="Numatytasispastraiposriftas"/>
    <w:link w:val="tekstas"/>
    <w:rsid w:val="00A50508"/>
    <w:rPr>
      <w:rFonts w:ascii="Times New Roman" w:eastAsia="Times New Roman" w:hAnsi="Times New Roman" w:cs="Times New Roman"/>
      <w:sz w:val="24"/>
    </w:rPr>
  </w:style>
  <w:style w:type="paragraph" w:customStyle="1" w:styleId="Lentel">
    <w:name w:val="Lentelė"/>
    <w:basedOn w:val="prastasis"/>
    <w:link w:val="LentelDiagrama"/>
    <w:qFormat/>
    <w:rsid w:val="00A50508"/>
    <w:pPr>
      <w:numPr>
        <w:numId w:val="12"/>
      </w:numPr>
      <w:spacing w:before="120" w:after="0"/>
      <w:ind w:left="284" w:hanging="284"/>
      <w:jc w:val="both"/>
    </w:pPr>
    <w:rPr>
      <w:b/>
      <w:sz w:val="22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A505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IEDASDiagrama">
    <w:name w:val="PRIEDAS Diagrama"/>
    <w:basedOn w:val="SraopastraipaDiagrama"/>
    <w:link w:val="PRIEDAS"/>
    <w:rsid w:val="00A505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Tekstas0">
    <w:name w:val="! Tekstas"/>
    <w:basedOn w:val="prastasis"/>
    <w:link w:val="TekstasDiagrama0"/>
    <w:qFormat/>
    <w:rsid w:val="00A50508"/>
    <w:pPr>
      <w:spacing w:after="0"/>
    </w:pPr>
    <w:rPr>
      <w:lang w:val="en-US" w:eastAsia="lt-LT"/>
    </w:rPr>
  </w:style>
  <w:style w:type="character" w:customStyle="1" w:styleId="LentelDiagrama">
    <w:name w:val="Lentelė Diagrama"/>
    <w:basedOn w:val="Numatytasispastraiposriftas"/>
    <w:link w:val="Lentel"/>
    <w:rsid w:val="00A50508"/>
    <w:rPr>
      <w:rFonts w:ascii="Times New Roman" w:eastAsia="Times New Roman" w:hAnsi="Times New Roman" w:cs="Times New Roman"/>
      <w:b/>
      <w:lang w:eastAsia="lt-LT"/>
    </w:rPr>
  </w:style>
  <w:style w:type="character" w:customStyle="1" w:styleId="TekstasDiagrama0">
    <w:name w:val="! Tekstas Diagrama"/>
    <w:basedOn w:val="Numatytasispastraiposriftas"/>
    <w:link w:val="Tekstas0"/>
    <w:rsid w:val="00A50508"/>
    <w:rPr>
      <w:rFonts w:ascii="Times New Roman" w:eastAsia="Times New Roman" w:hAnsi="Times New Roman" w:cs="Times New Roman"/>
      <w:sz w:val="24"/>
      <w:lang w:val="en-US"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5050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Turinys1">
    <w:name w:val="toc 1"/>
    <w:basedOn w:val="prastasis"/>
    <w:next w:val="prastasis"/>
    <w:autoRedefine/>
    <w:uiPriority w:val="39"/>
    <w:qFormat/>
    <w:rsid w:val="00A50508"/>
    <w:pPr>
      <w:tabs>
        <w:tab w:val="left" w:pos="480"/>
        <w:tab w:val="right" w:leader="dot" w:pos="9628"/>
      </w:tabs>
      <w:spacing w:after="0"/>
    </w:pPr>
    <w:rPr>
      <w:noProof/>
    </w:rPr>
  </w:style>
  <w:style w:type="paragraph" w:styleId="Turinys2">
    <w:name w:val="toc 2"/>
    <w:basedOn w:val="prastasis"/>
    <w:next w:val="prastasis"/>
    <w:autoRedefine/>
    <w:uiPriority w:val="39"/>
    <w:qFormat/>
    <w:rsid w:val="00A50508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qFormat/>
    <w:rsid w:val="00A50508"/>
    <w:pPr>
      <w:spacing w:after="100"/>
      <w:ind w:left="480"/>
    </w:pPr>
  </w:style>
  <w:style w:type="paragraph" w:styleId="Turinys4">
    <w:name w:val="toc 4"/>
    <w:basedOn w:val="prastasis"/>
    <w:next w:val="prastasis"/>
    <w:autoRedefine/>
    <w:uiPriority w:val="39"/>
    <w:unhideWhenUsed/>
    <w:rsid w:val="00A50508"/>
    <w:pPr>
      <w:spacing w:after="100"/>
      <w:ind w:left="66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5">
    <w:name w:val="toc 5"/>
    <w:basedOn w:val="prastasis"/>
    <w:next w:val="prastasis"/>
    <w:autoRedefine/>
    <w:uiPriority w:val="39"/>
    <w:unhideWhenUsed/>
    <w:rsid w:val="00A50508"/>
    <w:pPr>
      <w:spacing w:after="100"/>
      <w:ind w:left="88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A50508"/>
    <w:pPr>
      <w:spacing w:after="100"/>
      <w:ind w:left="110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7">
    <w:name w:val="toc 7"/>
    <w:basedOn w:val="prastasis"/>
    <w:next w:val="prastasis"/>
    <w:autoRedefine/>
    <w:uiPriority w:val="39"/>
    <w:unhideWhenUsed/>
    <w:rsid w:val="00A50508"/>
    <w:pPr>
      <w:spacing w:after="100"/>
      <w:ind w:left="132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8">
    <w:name w:val="toc 8"/>
    <w:basedOn w:val="prastasis"/>
    <w:next w:val="prastasis"/>
    <w:autoRedefine/>
    <w:uiPriority w:val="39"/>
    <w:unhideWhenUsed/>
    <w:rsid w:val="00A50508"/>
    <w:pPr>
      <w:spacing w:after="100"/>
      <w:ind w:left="1540"/>
    </w:pPr>
    <w:rPr>
      <w:rFonts w:asciiTheme="minorHAnsi" w:eastAsiaTheme="minorEastAsia" w:hAnsiTheme="minorHAnsi" w:cstheme="minorBidi"/>
      <w:sz w:val="22"/>
      <w:lang w:val="en-US"/>
    </w:rPr>
  </w:style>
  <w:style w:type="paragraph" w:styleId="Turinys9">
    <w:name w:val="toc 9"/>
    <w:basedOn w:val="prastasis"/>
    <w:next w:val="prastasis"/>
    <w:autoRedefine/>
    <w:uiPriority w:val="39"/>
    <w:unhideWhenUsed/>
    <w:rsid w:val="00A50508"/>
    <w:pPr>
      <w:spacing w:after="100"/>
      <w:ind w:left="1760"/>
    </w:pPr>
    <w:rPr>
      <w:rFonts w:asciiTheme="minorHAnsi" w:eastAsiaTheme="minorEastAsia" w:hAnsiTheme="minorHAnsi" w:cstheme="minorBidi"/>
      <w:sz w:val="22"/>
      <w:lang w:val="en-US"/>
    </w:rPr>
  </w:style>
  <w:style w:type="paragraph" w:styleId="Tekstoblokas">
    <w:name w:val="Block Text"/>
    <w:basedOn w:val="prastasis"/>
    <w:uiPriority w:val="99"/>
    <w:rsid w:val="00A50508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eastAsia="lt-LT"/>
    </w:rPr>
  </w:style>
  <w:style w:type="paragraph" w:customStyle="1" w:styleId="bodytext">
    <w:name w:val="bodytext"/>
    <w:basedOn w:val="prastasis"/>
    <w:rsid w:val="00A50508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rsid w:val="00A50508"/>
  </w:style>
  <w:style w:type="paragraph" w:customStyle="1" w:styleId="Standard">
    <w:name w:val="Standard"/>
    <w:rsid w:val="00A5050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character" w:customStyle="1" w:styleId="apple-style-span">
    <w:name w:val="apple-style-span"/>
    <w:rsid w:val="00A50508"/>
  </w:style>
  <w:style w:type="numbering" w:customStyle="1" w:styleId="WWNum7">
    <w:name w:val="WWNum7"/>
    <w:basedOn w:val="Sraonra"/>
    <w:rsid w:val="00A50508"/>
    <w:pPr>
      <w:numPr>
        <w:numId w:val="14"/>
      </w:numPr>
    </w:pPr>
  </w:style>
  <w:style w:type="paragraph" w:customStyle="1" w:styleId="text-muted">
    <w:name w:val="text-muted"/>
    <w:basedOn w:val="prastasis"/>
    <w:rsid w:val="00A50508"/>
    <w:pPr>
      <w:spacing w:after="150"/>
    </w:pPr>
    <w:rPr>
      <w:color w:val="888888"/>
      <w:szCs w:val="24"/>
      <w:lang w:eastAsia="lt-LT"/>
    </w:rPr>
  </w:style>
  <w:style w:type="character" w:customStyle="1" w:styleId="FontStyle18">
    <w:name w:val="Font Style18"/>
    <w:uiPriority w:val="99"/>
    <w:rsid w:val="00A5050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Calibri" w:hAnsi="Calibri"/>
      <w:szCs w:val="24"/>
      <w:lang w:val="en-US"/>
    </w:rPr>
  </w:style>
  <w:style w:type="character" w:customStyle="1" w:styleId="FontStyle85">
    <w:name w:val="Font Style85"/>
    <w:uiPriority w:val="99"/>
    <w:rsid w:val="00A50508"/>
    <w:rPr>
      <w:rFonts w:ascii="Calibri" w:hAnsi="Calibri" w:cs="Calibri"/>
      <w:b/>
      <w:bCs/>
      <w:sz w:val="20"/>
      <w:szCs w:val="20"/>
    </w:rPr>
  </w:style>
  <w:style w:type="character" w:customStyle="1" w:styleId="FontStyle158">
    <w:name w:val="Font Style158"/>
    <w:uiPriority w:val="99"/>
    <w:rsid w:val="00A50508"/>
    <w:rPr>
      <w:rFonts w:ascii="Times New Roman" w:hAnsi="Times New Roman" w:cs="Times New Roman"/>
      <w:b/>
      <w:bCs/>
      <w:sz w:val="22"/>
      <w:szCs w:val="2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5050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5050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FontStyle156">
    <w:name w:val="Font Style156"/>
    <w:uiPriority w:val="99"/>
    <w:rsid w:val="00A5050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Calibri" w:hAnsi="Calibri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0508"/>
    <w:rPr>
      <w:color w:val="605E5C"/>
      <w:shd w:val="clear" w:color="auto" w:fill="E1DFDD"/>
    </w:rPr>
  </w:style>
  <w:style w:type="paragraph" w:customStyle="1" w:styleId="Style6">
    <w:name w:val="Style6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Calibri" w:hAnsi="Calibri"/>
      <w:szCs w:val="24"/>
      <w:lang w:val="en-US"/>
    </w:rPr>
  </w:style>
  <w:style w:type="paragraph" w:customStyle="1" w:styleId="Style99">
    <w:name w:val="Style99"/>
    <w:basedOn w:val="prastasis"/>
    <w:uiPriority w:val="99"/>
    <w:rsid w:val="00A50508"/>
    <w:pPr>
      <w:widowControl w:val="0"/>
      <w:autoSpaceDE w:val="0"/>
      <w:autoSpaceDN w:val="0"/>
      <w:adjustRightInd w:val="0"/>
      <w:spacing w:after="0" w:line="277" w:lineRule="exact"/>
      <w:ind w:hanging="360"/>
    </w:pPr>
    <w:rPr>
      <w:rFonts w:ascii="Calibri" w:hAnsi="Calibri"/>
      <w:szCs w:val="24"/>
      <w:lang w:val="en-US"/>
    </w:rPr>
  </w:style>
  <w:style w:type="character" w:customStyle="1" w:styleId="FontStyle86">
    <w:name w:val="Font Style86"/>
    <w:uiPriority w:val="99"/>
    <w:rsid w:val="00A50508"/>
    <w:rPr>
      <w:rFonts w:ascii="Calibri" w:hAnsi="Calibri" w:cs="Calibri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A50508"/>
    <w:rPr>
      <w:b/>
      <w:bCs/>
    </w:rPr>
  </w:style>
  <w:style w:type="paragraph" w:styleId="prastasistinklapis">
    <w:name w:val="Normal (Web)"/>
    <w:basedOn w:val="prastasis"/>
    <w:uiPriority w:val="99"/>
    <w:unhideWhenUsed/>
    <w:rsid w:val="00DA59E0"/>
    <w:pPr>
      <w:spacing w:before="100" w:beforeAutospacing="1" w:after="100" w:afterAutospacing="1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4396</Words>
  <Characters>2506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"Laura Jūraitė" &lt;Laura.Juraite@kaldep.lt&gt;</dc:creator>
  <cp:lastModifiedBy>Laura Jūraitė</cp:lastModifiedBy>
  <cp:revision>2</cp:revision>
  <cp:lastPrinted>2020-09-10T15:17:00Z</cp:lastPrinted>
  <dcterms:created xsi:type="dcterms:W3CDTF">2020-09-10T15:18:00Z</dcterms:created>
  <dcterms:modified xsi:type="dcterms:W3CDTF">2020-09-10T15:18:00Z</dcterms:modified>
</cp:coreProperties>
</file>