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B0B" w:rsidRPr="00F55B0B" w:rsidRDefault="00F55B0B" w:rsidP="00F55B0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 xml:space="preserve">                                                                                                             </w:t>
      </w:r>
    </w:p>
    <w:p w:rsidR="00F55B0B" w:rsidRPr="00F55B0B" w:rsidRDefault="00F55B0B" w:rsidP="00F55B0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 xml:space="preserve"> DARBŲ PIRKIMO SUTARTIS</w:t>
      </w:r>
    </w:p>
    <w:p w:rsidR="00F55B0B" w:rsidRPr="00F55B0B" w:rsidRDefault="00F55B0B" w:rsidP="00F55B0B">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F55B0B" w:rsidRPr="00F55B0B" w:rsidRDefault="00F55B0B" w:rsidP="00F55B0B">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2020 m. </w:t>
      </w:r>
      <w:r w:rsidR="001E29C6">
        <w:rPr>
          <w:rFonts w:ascii="Times New Roman" w:eastAsia="Times New Roman" w:hAnsi="Times New Roman" w:cs="Times New Roman"/>
          <w:sz w:val="24"/>
          <w:szCs w:val="24"/>
          <w:lang w:eastAsia="lt-LT"/>
        </w:rPr>
        <w:t>gruodžio 28</w:t>
      </w:r>
      <w:bookmarkStart w:id="0" w:name="_GoBack"/>
      <w:bookmarkEnd w:id="0"/>
      <w:r w:rsidRPr="00F55B0B">
        <w:rPr>
          <w:rFonts w:ascii="Times New Roman" w:eastAsia="Times New Roman" w:hAnsi="Times New Roman" w:cs="Times New Roman"/>
          <w:sz w:val="24"/>
          <w:szCs w:val="24"/>
          <w:lang w:eastAsia="lt-LT"/>
        </w:rPr>
        <w:t xml:space="preserve"> d. Nr. F11/2020-</w:t>
      </w:r>
      <w:r w:rsidR="001E29C6">
        <w:rPr>
          <w:rFonts w:ascii="Times New Roman" w:eastAsia="Times New Roman" w:hAnsi="Times New Roman" w:cs="Times New Roman"/>
          <w:sz w:val="24"/>
          <w:szCs w:val="24"/>
          <w:lang w:eastAsia="lt-LT"/>
        </w:rPr>
        <w:t>88</w:t>
      </w:r>
    </w:p>
    <w:p w:rsidR="00F55B0B" w:rsidRPr="00F55B0B" w:rsidRDefault="00F55B0B" w:rsidP="00F55B0B">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Klaipėda</w:t>
      </w:r>
    </w:p>
    <w:p w:rsidR="00F55B0B" w:rsidRPr="00F55B0B" w:rsidRDefault="00F55B0B" w:rsidP="00F55B0B">
      <w:pPr>
        <w:widowControl w:val="0"/>
        <w:tabs>
          <w:tab w:val="left" w:pos="720"/>
        </w:tabs>
        <w:autoSpaceDE w:val="0"/>
        <w:autoSpaceDN w:val="0"/>
        <w:adjustRightInd w:val="0"/>
        <w:spacing w:after="0" w:line="240" w:lineRule="auto"/>
        <w:jc w:val="both"/>
        <w:rPr>
          <w:rFonts w:ascii="Times New Roman" w:eastAsia="Times New Roman" w:hAnsi="Times New Roman" w:cs="Times New Roman"/>
          <w:b/>
          <w:bCs/>
          <w:sz w:val="24"/>
          <w:szCs w:val="24"/>
          <w:u w:val="single"/>
          <w:lang w:eastAsia="lt-LT"/>
        </w:rPr>
      </w:pPr>
    </w:p>
    <w:p w:rsidR="00F55B0B" w:rsidRPr="00F55B0B" w:rsidRDefault="00F55B0B" w:rsidP="00F55B0B">
      <w:pPr>
        <w:tabs>
          <w:tab w:val="left" w:pos="0"/>
          <w:tab w:val="left" w:pos="720"/>
          <w:tab w:val="num" w:pos="1875"/>
        </w:tabs>
        <w:overflowPunct w:val="0"/>
        <w:autoSpaceDE w:val="0"/>
        <w:autoSpaceDN w:val="0"/>
        <w:adjustRightInd w:val="0"/>
        <w:spacing w:before="60" w:after="60" w:line="240" w:lineRule="auto"/>
        <w:ind w:right="397"/>
        <w:jc w:val="both"/>
        <w:textAlignment w:val="baseline"/>
        <w:rPr>
          <w:rFonts w:ascii="Times New Roman" w:eastAsia="Times New Roman" w:hAnsi="Times New Roman" w:cs="Times New Roman"/>
          <w:sz w:val="24"/>
          <w:szCs w:val="24"/>
          <w:lang w:eastAsia="lt-LT"/>
        </w:rPr>
      </w:pPr>
      <w:r w:rsidRPr="00F55B0B">
        <w:rPr>
          <w:rFonts w:ascii="Times New Roman" w:eastAsia="Times New Roman" w:hAnsi="Times New Roman" w:cs="Times New Roman"/>
          <w:b/>
          <w:sz w:val="24"/>
          <w:szCs w:val="24"/>
          <w:lang w:eastAsia="lt-LT"/>
        </w:rPr>
        <w:tab/>
        <w:t xml:space="preserve">Žuvininkystės tarnyba prie Lietuvos Respublikos žemės ūkio ministerijos </w:t>
      </w:r>
      <w:r w:rsidRPr="00F55B0B">
        <w:rPr>
          <w:rFonts w:ascii="Times New Roman" w:eastAsia="Times New Roman" w:hAnsi="Times New Roman" w:cs="Times New Roman"/>
          <w:sz w:val="24"/>
          <w:szCs w:val="24"/>
          <w:lang w:eastAsia="lt-LT"/>
        </w:rPr>
        <w:t xml:space="preserve">(toliau – Užsakovas), atstovaujama direktoriaus Tomo Kazlausko, veikiančio pagal Žuvininkystės tarnybos prie Lietuvos Respublikos žemės ūkio ministerijos nuostatus, ir </w:t>
      </w:r>
    </w:p>
    <w:p w:rsidR="00F55B0B" w:rsidRPr="00F55B0B" w:rsidRDefault="00F55B0B" w:rsidP="00F55B0B">
      <w:pPr>
        <w:tabs>
          <w:tab w:val="left" w:pos="0"/>
          <w:tab w:val="left" w:pos="720"/>
          <w:tab w:val="num" w:pos="1875"/>
        </w:tabs>
        <w:overflowPunct w:val="0"/>
        <w:autoSpaceDE w:val="0"/>
        <w:autoSpaceDN w:val="0"/>
        <w:adjustRightInd w:val="0"/>
        <w:spacing w:before="60" w:after="60" w:line="240" w:lineRule="auto"/>
        <w:ind w:right="397"/>
        <w:jc w:val="both"/>
        <w:textAlignment w:val="baseline"/>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UAB „</w:t>
      </w:r>
      <w:proofErr w:type="spellStart"/>
      <w:r w:rsidRPr="00F55B0B">
        <w:rPr>
          <w:rFonts w:ascii="Times New Roman" w:eastAsia="Times New Roman" w:hAnsi="Times New Roman" w:cs="Times New Roman"/>
          <w:sz w:val="24"/>
          <w:szCs w:val="24"/>
          <w:lang w:eastAsia="lt-LT"/>
        </w:rPr>
        <w:t>Šalmesta</w:t>
      </w:r>
      <w:proofErr w:type="spellEnd"/>
      <w:r w:rsidRPr="00F55B0B">
        <w:rPr>
          <w:rFonts w:ascii="Times New Roman" w:eastAsia="Times New Roman" w:hAnsi="Times New Roman" w:cs="Times New Roman"/>
          <w:sz w:val="24"/>
          <w:szCs w:val="24"/>
          <w:lang w:eastAsia="lt-LT"/>
        </w:rPr>
        <w:t xml:space="preserve">“ (toliau – Rangovas), atstovaujama generalinio direktoriaus Ričardo </w:t>
      </w:r>
      <w:proofErr w:type="spellStart"/>
      <w:r w:rsidRPr="00F55B0B">
        <w:rPr>
          <w:rFonts w:ascii="Times New Roman" w:eastAsia="Times New Roman" w:hAnsi="Times New Roman" w:cs="Times New Roman"/>
          <w:sz w:val="24"/>
          <w:szCs w:val="24"/>
          <w:lang w:eastAsia="lt-LT"/>
        </w:rPr>
        <w:t>Rogačiaus</w:t>
      </w:r>
      <w:proofErr w:type="spellEnd"/>
      <w:r w:rsidRPr="00F55B0B">
        <w:rPr>
          <w:rFonts w:ascii="Times New Roman" w:eastAsia="Times New Roman" w:hAnsi="Times New Roman" w:cs="Times New Roman"/>
          <w:sz w:val="24"/>
          <w:szCs w:val="24"/>
          <w:lang w:eastAsia="lt-LT"/>
        </w:rPr>
        <w:t>, veikiančio pagal UAB „</w:t>
      </w:r>
      <w:proofErr w:type="spellStart"/>
      <w:r w:rsidRPr="00F55B0B">
        <w:rPr>
          <w:rFonts w:ascii="Times New Roman" w:eastAsia="Times New Roman" w:hAnsi="Times New Roman" w:cs="Times New Roman"/>
          <w:sz w:val="24"/>
          <w:szCs w:val="24"/>
          <w:lang w:eastAsia="lt-LT"/>
        </w:rPr>
        <w:t>Šalmesta</w:t>
      </w:r>
      <w:proofErr w:type="spellEnd"/>
      <w:r w:rsidRPr="00F55B0B">
        <w:rPr>
          <w:rFonts w:ascii="Times New Roman" w:eastAsia="Times New Roman" w:hAnsi="Times New Roman" w:cs="Times New Roman"/>
          <w:sz w:val="24"/>
          <w:szCs w:val="24"/>
          <w:lang w:eastAsia="lt-LT"/>
        </w:rPr>
        <w:t>“ įstatus, toliau kartu ir atskirai vadinami Šalimis, atsižvelgdamos į „</w:t>
      </w:r>
      <w:r w:rsidRPr="00F55B0B">
        <w:rPr>
          <w:rFonts w:ascii="Times New Roman" w:eastAsia="Times New Roman" w:hAnsi="Times New Roman" w:cs="Times New Roman"/>
          <w:i/>
          <w:noProof/>
          <w:sz w:val="24"/>
          <w:szCs w:val="24"/>
          <w:lang w:eastAsia="lt-LT"/>
        </w:rPr>
        <w:t>Šlaitų drenažo sistemos įsigijimas ir įrengimas bei žuvų auginimo baseinėlio Nr. 5 rekonstravimo darbai</w:t>
      </w:r>
      <w:r w:rsidRPr="00F55B0B">
        <w:rPr>
          <w:rFonts w:ascii="Times New Roman" w:eastAsia="Times New Roman" w:hAnsi="Times New Roman" w:cs="Times New Roman"/>
          <w:sz w:val="24"/>
          <w:szCs w:val="24"/>
          <w:lang w:eastAsia="lt-LT"/>
        </w:rPr>
        <w:t>“</w:t>
      </w:r>
      <w:r w:rsidRPr="00F55B0B">
        <w:rPr>
          <w:rFonts w:ascii="Times New Roman" w:eastAsia="Times New Roman" w:hAnsi="Times New Roman" w:cs="Times New Roman"/>
          <w:i/>
          <w:sz w:val="24"/>
          <w:szCs w:val="24"/>
          <w:lang w:eastAsia="lt-LT"/>
        </w:rPr>
        <w:t xml:space="preserve"> </w:t>
      </w:r>
      <w:r w:rsidRPr="00F55B0B">
        <w:rPr>
          <w:rFonts w:ascii="Times New Roman" w:eastAsia="Times New Roman" w:hAnsi="Times New Roman" w:cs="Times New Roman"/>
          <w:sz w:val="24"/>
          <w:szCs w:val="24"/>
          <w:lang w:eastAsia="lt-LT"/>
        </w:rPr>
        <w:t>vykdyto supaprastinto atviro konkurso būdu pirkimo rezultatus, sudarė šią darbų pirkimo sutartį (toliau – Sutartis).</w:t>
      </w:r>
    </w:p>
    <w:p w:rsidR="00F55B0B" w:rsidRPr="00F55B0B" w:rsidRDefault="00F55B0B" w:rsidP="00F55B0B">
      <w:pPr>
        <w:widowControl w:val="0"/>
        <w:tabs>
          <w:tab w:val="left" w:pos="720"/>
        </w:tabs>
        <w:autoSpaceDE w:val="0"/>
        <w:autoSpaceDN w:val="0"/>
        <w:adjustRightInd w:val="0"/>
        <w:spacing w:after="0" w:line="240" w:lineRule="auto"/>
        <w:ind w:right="397" w:firstLine="709"/>
        <w:jc w:val="center"/>
        <w:rPr>
          <w:rFonts w:ascii="Times New Roman" w:eastAsia="Times New Roman" w:hAnsi="Times New Roman" w:cs="Times New Roman"/>
          <w:b/>
          <w:bCs/>
          <w:sz w:val="24"/>
          <w:szCs w:val="24"/>
          <w:lang w:eastAsia="lt-LT"/>
        </w:rPr>
      </w:pPr>
    </w:p>
    <w:p w:rsidR="00F55B0B" w:rsidRPr="00F55B0B" w:rsidRDefault="00F55B0B" w:rsidP="00F55B0B">
      <w:pPr>
        <w:numPr>
          <w:ilvl w:val="0"/>
          <w:numId w:val="22"/>
        </w:numPr>
        <w:tabs>
          <w:tab w:val="left" w:pos="720"/>
        </w:tabs>
        <w:spacing w:after="0" w:line="240" w:lineRule="auto"/>
        <w:ind w:right="397"/>
        <w:jc w:val="center"/>
        <w:rPr>
          <w:rFonts w:ascii="Times New Roman" w:eastAsia="Times New Roman" w:hAnsi="Times New Roman" w:cs="Times New Roman"/>
          <w:b/>
          <w:sz w:val="24"/>
          <w:szCs w:val="24"/>
          <w:lang w:eastAsia="lt-LT"/>
        </w:rPr>
      </w:pPr>
      <w:r w:rsidRPr="00F55B0B">
        <w:rPr>
          <w:rFonts w:ascii="Times New Roman" w:eastAsia="Times New Roman" w:hAnsi="Times New Roman" w:cs="Times New Roman"/>
          <w:b/>
          <w:sz w:val="24"/>
          <w:szCs w:val="24"/>
          <w:lang w:eastAsia="lt-LT"/>
        </w:rPr>
        <w:t>SĄVOKOS</w:t>
      </w:r>
    </w:p>
    <w:p w:rsidR="00F55B0B" w:rsidRPr="00F55B0B" w:rsidRDefault="00F55B0B" w:rsidP="00F55B0B">
      <w:pPr>
        <w:tabs>
          <w:tab w:val="left" w:pos="720"/>
        </w:tabs>
        <w:spacing w:after="0" w:line="240" w:lineRule="auto"/>
        <w:ind w:right="397"/>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1. Sutartyje vartojamos ir didžiąja raide rašomos šiame punkte apibrėžtos sąvokos: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 </w:t>
      </w:r>
      <w:r w:rsidRPr="00F55B0B">
        <w:rPr>
          <w:rFonts w:ascii="Times New Roman" w:eastAsia="Times New Roman" w:hAnsi="Times New Roman" w:cs="Times New Roman"/>
          <w:b/>
          <w:sz w:val="24"/>
          <w:szCs w:val="24"/>
          <w:lang w:eastAsia="lt-LT"/>
        </w:rPr>
        <w:t>Darbai</w:t>
      </w:r>
      <w:r w:rsidRPr="00F55B0B">
        <w:rPr>
          <w:rFonts w:ascii="Times New Roman" w:eastAsia="Times New Roman" w:hAnsi="Times New Roman" w:cs="Times New Roman"/>
          <w:sz w:val="24"/>
          <w:szCs w:val="24"/>
          <w:lang w:eastAsia="lt-LT"/>
        </w:rPr>
        <w:t xml:space="preserve"> – visi darbai, nustatyti Sutarties 1 priede „</w:t>
      </w:r>
      <w:r w:rsidRPr="00F55B0B">
        <w:rPr>
          <w:rFonts w:ascii="Times New Roman" w:eastAsia="Times New Roman" w:hAnsi="Times New Roman" w:cs="Times New Roman"/>
          <w:i/>
          <w:noProof/>
          <w:sz w:val="24"/>
          <w:szCs w:val="24"/>
          <w:lang w:eastAsia="lt-LT"/>
        </w:rPr>
        <w:t>Šlaitų drenažo sistemos įsigijimo ir įrengimo bei žuvų auginimo baseinėlio Nr. 5 rekonstravimo</w:t>
      </w:r>
      <w:r w:rsidRPr="00F55B0B">
        <w:rPr>
          <w:rFonts w:ascii="Times New Roman" w:eastAsia="Times New Roman" w:hAnsi="Times New Roman" w:cs="Times New Roman"/>
          <w:i/>
          <w:color w:val="000000"/>
          <w:sz w:val="24"/>
          <w:szCs w:val="24"/>
          <w:lang w:eastAsia="lt-LT"/>
        </w:rPr>
        <w:t xml:space="preserve"> </w:t>
      </w:r>
      <w:r w:rsidRPr="00F55B0B">
        <w:rPr>
          <w:rFonts w:ascii="Times New Roman" w:eastAsia="Times New Roman" w:hAnsi="Times New Roman" w:cs="Times New Roman"/>
          <w:i/>
          <w:sz w:val="24"/>
          <w:szCs w:val="24"/>
          <w:lang w:eastAsia="lt-LT"/>
        </w:rPr>
        <w:t>darbų pirkimo techninė specifikacija“</w:t>
      </w:r>
      <w:r w:rsidRPr="00F55B0B">
        <w:rPr>
          <w:rFonts w:ascii="Times New Roman" w:eastAsia="Times New Roman" w:hAnsi="Times New Roman" w:cs="Times New Roman"/>
          <w:sz w:val="24"/>
          <w:szCs w:val="24"/>
          <w:lang w:eastAsia="lt-LT"/>
        </w:rPr>
        <w:t>, ir kiti darbai,  inžinerinės paslaugos bei kitos Sutarčiai vykdyti būtinos paslaugos (jeigu yra), kurias pagal Sutartį privalo suteikti Rangovas.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1.2. </w:t>
      </w:r>
      <w:r w:rsidRPr="00F55B0B">
        <w:rPr>
          <w:rFonts w:ascii="Times New Roman" w:eastAsia="Times New Roman" w:hAnsi="Times New Roman" w:cs="Times New Roman"/>
          <w:b/>
          <w:sz w:val="24"/>
          <w:szCs w:val="24"/>
          <w:lang w:eastAsia="lt-LT"/>
        </w:rPr>
        <w:t>Darbų atlikimo terminas</w:t>
      </w:r>
      <w:r w:rsidRPr="00F55B0B">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1.3. </w:t>
      </w:r>
      <w:r w:rsidRPr="00F55B0B">
        <w:rPr>
          <w:rFonts w:ascii="Times New Roman" w:eastAsia="Times New Roman" w:hAnsi="Times New Roman" w:cs="Times New Roman"/>
          <w:b/>
          <w:sz w:val="24"/>
          <w:szCs w:val="24"/>
          <w:lang w:eastAsia="lt-LT"/>
        </w:rPr>
        <w:t>Darbų perdavimo ir priėmimo aktas</w:t>
      </w:r>
      <w:r w:rsidRPr="00F55B0B">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5.1 punktu, prieš surašant baigto statinio Statybos užbaigimo dokumentą (jeigu taikoma).</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1.4. </w:t>
      </w:r>
      <w:r w:rsidRPr="00F55B0B">
        <w:rPr>
          <w:rFonts w:ascii="Times New Roman" w:eastAsia="Times New Roman" w:hAnsi="Times New Roman" w:cs="Times New Roman"/>
          <w:b/>
          <w:sz w:val="24"/>
          <w:szCs w:val="24"/>
          <w:lang w:eastAsia="lt-LT"/>
        </w:rPr>
        <w:t>Darbų pradžia</w:t>
      </w:r>
      <w:r w:rsidRPr="00F55B0B">
        <w:rPr>
          <w:rFonts w:ascii="Times New Roman" w:eastAsia="Times New Roman" w:hAnsi="Times New Roman" w:cs="Times New Roman"/>
          <w:sz w:val="24"/>
          <w:szCs w:val="24"/>
          <w:lang w:eastAsia="lt-LT"/>
        </w:rPr>
        <w:t xml:space="preserve"> – diena, įrašyta į Remonto darbų aprašą/grafiką, arba data po 5 dienų, kai įsigaliojo Sutartis.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sz w:val="24"/>
          <w:szCs w:val="24"/>
          <w:lang w:eastAsia="lt-LT"/>
        </w:rPr>
        <w:tab/>
        <w:t xml:space="preserve">1.5. </w:t>
      </w:r>
      <w:r w:rsidRPr="00F55B0B">
        <w:rPr>
          <w:rFonts w:ascii="Times New Roman" w:eastAsia="Times New Roman" w:hAnsi="Times New Roman" w:cs="Times New Roman"/>
          <w:b/>
          <w:sz w:val="24"/>
          <w:szCs w:val="24"/>
          <w:lang w:eastAsia="lt-LT"/>
        </w:rPr>
        <w:t xml:space="preserve">Įkainis </w:t>
      </w:r>
      <w:r w:rsidRPr="00F55B0B">
        <w:rPr>
          <w:rFonts w:ascii="Times New Roman" w:eastAsia="Times New Roman" w:hAnsi="Times New Roman" w:cs="Times New Roman"/>
          <w:sz w:val="24"/>
          <w:szCs w:val="24"/>
          <w:lang w:eastAsia="lt-LT"/>
        </w:rPr>
        <w:t>– l</w:t>
      </w:r>
      <w:r w:rsidRPr="00F55B0B">
        <w:rPr>
          <w:rFonts w:ascii="Times New Roman" w:eastAsia="Times New Roman" w:hAnsi="Times New Roman" w:cs="Times New Roman"/>
          <w:color w:val="000000"/>
          <w:sz w:val="24"/>
          <w:szCs w:val="24"/>
          <w:lang w:eastAsia="lt-LT"/>
        </w:rPr>
        <w:t xml:space="preserve">okalinėje darbų sąmatoje nurodyto kiekvieno Darbo mato vieneto įkainis be PVM, apimantis tai, kas numatyta techninėje specifikacijoje ir darbų sąmatoje, įskaitant visus reikiamus Rangovo įrenginius bei mechanizmus tam Darbui atlikti, montavimą, Rangovo personalo darbą, Medžiagas, Įrangą, priežiūrą, paleidimą, derinimą, bandymus, netiesiogines išlaidas, mokesčius, pelną kartu su galimai numatoma Rangovo rizika, prievoles ir įsipareigojimus, </w:t>
      </w:r>
      <w:r w:rsidRPr="00F55B0B">
        <w:rPr>
          <w:rFonts w:ascii="Times New Roman" w:eastAsia="Times New Roman" w:hAnsi="Times New Roman" w:cs="Times New Roman"/>
          <w:sz w:val="24"/>
          <w:szCs w:val="24"/>
          <w:lang w:eastAsia="lt-LT"/>
        </w:rPr>
        <w:t>apibrėžtus Sutartyje ar atsirandančius ją vykdant</w:t>
      </w:r>
      <w:r w:rsidRPr="00F55B0B">
        <w:rPr>
          <w:rFonts w:ascii="Times New Roman" w:eastAsia="Times New Roman" w:hAnsi="Times New Roman" w:cs="Times New Roman"/>
          <w:color w:val="000000"/>
          <w:sz w:val="24"/>
          <w:szCs w:val="24"/>
          <w:lang w:eastAsia="lt-LT"/>
        </w:rPr>
        <w:t>.</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1.6. </w:t>
      </w:r>
      <w:r w:rsidRPr="00F55B0B">
        <w:rPr>
          <w:rFonts w:ascii="Times New Roman" w:eastAsia="Times New Roman" w:hAnsi="Times New Roman" w:cs="Times New Roman"/>
          <w:b/>
          <w:sz w:val="24"/>
          <w:szCs w:val="24"/>
          <w:lang w:eastAsia="lt-LT"/>
        </w:rPr>
        <w:t xml:space="preserve">Įranga </w:t>
      </w:r>
      <w:r w:rsidRPr="00F55B0B">
        <w:rPr>
          <w:rFonts w:ascii="Times New Roman" w:eastAsia="Times New Roman" w:hAnsi="Times New Roman" w:cs="Times New Roman"/>
          <w:sz w:val="24"/>
          <w:szCs w:val="24"/>
          <w:lang w:eastAsia="lt-LT"/>
        </w:rPr>
        <w:t>–  įrenginiai, prietaisai ir mechanizmai, sudarantys Darbus ar jų dalį.</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1.7. </w:t>
      </w:r>
      <w:r w:rsidRPr="00F55B0B">
        <w:rPr>
          <w:rFonts w:ascii="Times New Roman" w:eastAsia="Times New Roman" w:hAnsi="Times New Roman" w:cs="Times New Roman"/>
          <w:b/>
          <w:sz w:val="24"/>
          <w:szCs w:val="24"/>
          <w:lang w:eastAsia="lt-LT"/>
        </w:rPr>
        <w:t>Išlaidos</w:t>
      </w:r>
      <w:r w:rsidRPr="00F55B0B">
        <w:rPr>
          <w:rFonts w:ascii="Times New Roman" w:eastAsia="Times New Roman" w:hAnsi="Times New Roman" w:cs="Times New Roman"/>
          <w:sz w:val="24"/>
          <w:szCs w:val="24"/>
          <w:lang w:eastAsia="lt-LT"/>
        </w:rPr>
        <w:t xml:space="preserve"> – visos pagrįstai Darbų vietoje ar už jos ribų patirtos Rangovo tiesioginės ir netiesioginės išlaidos, susijusios su Sutartyje numatytais Darbais. Į išlaidas negali būti įskaičiuojamos negautos pajamos.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1.8. </w:t>
      </w:r>
      <w:r w:rsidRPr="00F55B0B">
        <w:rPr>
          <w:rFonts w:ascii="Times New Roman" w:eastAsia="Times New Roman" w:hAnsi="Times New Roman" w:cs="Times New Roman"/>
          <w:b/>
          <w:sz w:val="24"/>
          <w:szCs w:val="24"/>
          <w:lang w:eastAsia="lt-LT"/>
        </w:rPr>
        <w:t>Medžiagos</w:t>
      </w:r>
      <w:r w:rsidRPr="00F55B0B">
        <w:rPr>
          <w:rFonts w:ascii="Times New Roman" w:eastAsia="Times New Roman" w:hAnsi="Times New Roman" w:cs="Times New Roman"/>
          <w:sz w:val="24"/>
          <w:szCs w:val="24"/>
          <w:lang w:eastAsia="lt-LT"/>
        </w:rPr>
        <w:t xml:space="preserve"> – visa tai, kas turi sudaryti Darbus ar jų dalį (išskyrus Įrangą).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1.9. </w:t>
      </w:r>
      <w:r w:rsidRPr="00F55B0B">
        <w:rPr>
          <w:rFonts w:ascii="Times New Roman" w:eastAsia="Times New Roman" w:hAnsi="Times New Roman" w:cs="Times New Roman"/>
          <w:b/>
          <w:sz w:val="24"/>
          <w:szCs w:val="24"/>
          <w:lang w:eastAsia="lt-LT"/>
        </w:rPr>
        <w:t>Paslėpti Darbai</w:t>
      </w:r>
      <w:r w:rsidRPr="00F55B0B">
        <w:rPr>
          <w:rFonts w:ascii="Times New Roman" w:eastAsia="Times New Roman" w:hAnsi="Times New Roman" w:cs="Times New Roman"/>
          <w:sz w:val="24"/>
          <w:szCs w:val="24"/>
          <w:lang w:eastAsia="lt-LT"/>
        </w:rPr>
        <w:t xml:space="preserve"> – tai Darbai, kurie bus paslėpti kitais Darbais ir konstrukcijomis.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1.10.</w:t>
      </w:r>
      <w:r w:rsidRPr="00F55B0B">
        <w:rPr>
          <w:rFonts w:ascii="Times New Roman" w:eastAsia="Times New Roman" w:hAnsi="Times New Roman" w:cs="Times New Roman"/>
          <w:b/>
          <w:sz w:val="24"/>
          <w:szCs w:val="24"/>
          <w:lang w:eastAsia="lt-LT"/>
        </w:rPr>
        <w:t xml:space="preserve"> Sutarties kaina</w:t>
      </w:r>
      <w:r w:rsidRPr="00F55B0B">
        <w:rPr>
          <w:rFonts w:ascii="Times New Roman" w:eastAsia="Times New Roman" w:hAnsi="Times New Roman" w:cs="Times New Roman"/>
          <w:sz w:val="24"/>
          <w:szCs w:val="24"/>
          <w:lang w:eastAsia="lt-LT"/>
        </w:rPr>
        <w:t xml:space="preserve"> – Rangovo pasiūlyta ir Užsakovo priimta Sutarties 3.2 papunktyje nurodyta suma.</w:t>
      </w:r>
      <w:r w:rsidRPr="00F55B0B">
        <w:rPr>
          <w:rFonts w:ascii="Times New Roman" w:eastAsia="Times New Roman" w:hAnsi="Times New Roman" w:cs="Times New Roman"/>
          <w:sz w:val="24"/>
          <w:szCs w:val="24"/>
          <w:lang w:eastAsia="lt-LT"/>
        </w:rPr>
        <w:tab/>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sz w:val="24"/>
          <w:szCs w:val="24"/>
        </w:rPr>
      </w:pPr>
      <w:r w:rsidRPr="00F55B0B">
        <w:rPr>
          <w:rFonts w:ascii="Times New Roman" w:eastAsia="Times New Roman" w:hAnsi="Times New Roman" w:cs="Times New Roman"/>
          <w:sz w:val="24"/>
          <w:szCs w:val="24"/>
          <w:lang w:eastAsia="lt-LT"/>
        </w:rPr>
        <w:tab/>
        <w:t xml:space="preserve">1.11. </w:t>
      </w:r>
      <w:r w:rsidRPr="00F55B0B">
        <w:rPr>
          <w:rFonts w:ascii="Times New Roman" w:eastAsia="Times New Roman" w:hAnsi="Times New Roman" w:cs="Times New Roman"/>
          <w:b/>
          <w:sz w:val="24"/>
          <w:szCs w:val="24"/>
          <w:lang w:eastAsia="lt-LT"/>
        </w:rPr>
        <w:t>Rangovo įrenginiai</w:t>
      </w:r>
      <w:r w:rsidRPr="00F55B0B">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1.12. </w:t>
      </w:r>
      <w:r w:rsidRPr="00F55B0B">
        <w:rPr>
          <w:rFonts w:ascii="Times New Roman" w:eastAsia="Times New Roman" w:hAnsi="Times New Roman" w:cs="Times New Roman"/>
          <w:b/>
          <w:sz w:val="24"/>
          <w:szCs w:val="24"/>
          <w:lang w:eastAsia="lt-LT"/>
        </w:rPr>
        <w:t>Rangovo pasiūlymas</w:t>
      </w:r>
      <w:r w:rsidRPr="00F55B0B">
        <w:rPr>
          <w:rFonts w:ascii="Times New Roman" w:eastAsia="Times New Roman" w:hAnsi="Times New Roman" w:cs="Times New Roman"/>
          <w:sz w:val="24"/>
          <w:szCs w:val="24"/>
          <w:lang w:eastAsia="lt-LT"/>
        </w:rPr>
        <w:t xml:space="preserve"> – Rangovo viešojo Darbų pirkimo metu raštu pateiktų dokumentų ir duomenų, pagal kuriuos siūloma Užsakovui atlikti Darbus pagal Užsakovo nustatytas viešojo darbų pirkimo sąlygas, visuma.</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lastRenderedPageBreak/>
        <w:tab/>
        <w:t xml:space="preserve">1.13. </w:t>
      </w:r>
      <w:r w:rsidRPr="00F55B0B">
        <w:rPr>
          <w:rFonts w:ascii="Times New Roman" w:eastAsia="Times New Roman" w:hAnsi="Times New Roman" w:cs="Times New Roman"/>
          <w:b/>
          <w:sz w:val="24"/>
          <w:szCs w:val="24"/>
          <w:lang w:eastAsia="lt-LT"/>
        </w:rPr>
        <w:t>Rangovo personalas</w:t>
      </w:r>
      <w:r w:rsidRPr="00F55B0B">
        <w:rPr>
          <w:rFonts w:ascii="Times New Roman" w:eastAsia="Times New Roman" w:hAnsi="Times New Roman" w:cs="Times New Roman"/>
          <w:sz w:val="24"/>
          <w:szCs w:val="24"/>
          <w:lang w:eastAsia="lt-LT"/>
        </w:rPr>
        <w:t xml:space="preserve"> – visi dirbantys Rangovo arba Subrangovo darbuotojai ir kiti asmenys, padedantys Rangovui vykdyti Darbus.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1.14. </w:t>
      </w:r>
      <w:r w:rsidRPr="00F55B0B">
        <w:rPr>
          <w:rFonts w:ascii="Times New Roman" w:eastAsia="Times New Roman" w:hAnsi="Times New Roman" w:cs="Times New Roman"/>
          <w:b/>
          <w:sz w:val="24"/>
          <w:szCs w:val="24"/>
          <w:lang w:eastAsia="lt-LT"/>
        </w:rPr>
        <w:t>Darbų vieta</w:t>
      </w:r>
      <w:r w:rsidRPr="00F55B0B">
        <w:rPr>
          <w:rFonts w:ascii="Times New Roman" w:eastAsia="Times New Roman" w:hAnsi="Times New Roman" w:cs="Times New Roman"/>
          <w:sz w:val="24"/>
          <w:szCs w:val="24"/>
          <w:lang w:eastAsia="lt-LT"/>
        </w:rPr>
        <w:t xml:space="preserve"> – Darbų vykdymo vieta ar vietos, į kurias turi būti pristatoma Įranga bei Medžiagos ir kurios ribos apibrėžiamos perduodant Rangovui Darbo vietą ir jos valdymo teisę vadovaujantis Sutarties sąlygų 2.2 punktu.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1.15. </w:t>
      </w:r>
      <w:r w:rsidRPr="00F55B0B">
        <w:rPr>
          <w:rFonts w:ascii="Times New Roman" w:eastAsia="Times New Roman" w:hAnsi="Times New Roman" w:cs="Times New Roman"/>
          <w:b/>
          <w:sz w:val="24"/>
          <w:szCs w:val="24"/>
          <w:lang w:eastAsia="lt-LT"/>
        </w:rPr>
        <w:t>Subrangovas</w:t>
      </w:r>
      <w:r w:rsidRPr="00F55B0B">
        <w:rPr>
          <w:rFonts w:ascii="Times New Roman" w:eastAsia="Times New Roman" w:hAnsi="Times New Roman" w:cs="Times New Roman"/>
          <w:sz w:val="24"/>
          <w:szCs w:val="24"/>
          <w:lang w:eastAsia="lt-LT"/>
        </w:rPr>
        <w:t xml:space="preserve"> – asmuo Rangovo pasiūlyme ir (ar) Sutartyje įvardytas kaip Subrangovas.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1.16. </w:t>
      </w:r>
      <w:r w:rsidRPr="00F55B0B">
        <w:rPr>
          <w:rFonts w:ascii="Times New Roman" w:eastAsia="Times New Roman" w:hAnsi="Times New Roman" w:cs="Times New Roman"/>
          <w:b/>
          <w:sz w:val="24"/>
          <w:szCs w:val="24"/>
          <w:lang w:eastAsia="lt-LT"/>
        </w:rPr>
        <w:t>Sutarties galiojimas.</w:t>
      </w:r>
      <w:r w:rsidRPr="00F55B0B">
        <w:rPr>
          <w:rFonts w:ascii="Times New Roman" w:eastAsia="Times New Roman" w:hAnsi="Times New Roman" w:cs="Times New Roman"/>
          <w:sz w:val="24"/>
          <w:szCs w:val="24"/>
          <w:lang w:eastAsia="lt-LT"/>
        </w:rPr>
        <w:t xml:space="preserve"> Sutartis įsigalioja Sutarties Šalims pasirašius Sutartį ir Rangovui pateikus tinkamą Sutarties įvykdymo užtikrinimą. Sutartis galioja iki visiško Sutartyje numatytų įsipareigojimų įvykdymo, bet ne ilgiau kaip iki 2022-12-31.</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arba iki Sutarties nutraukimo. Sutarties galiojimo pasibaigimas neatleidžia Šalių nuo visiško Sutartimi prisiimtų įsipareigojimų įvykdymo.</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1.17. </w:t>
      </w:r>
      <w:r w:rsidRPr="00F55B0B">
        <w:rPr>
          <w:rFonts w:ascii="Times New Roman" w:eastAsia="Times New Roman" w:hAnsi="Times New Roman" w:cs="Times New Roman"/>
          <w:b/>
          <w:sz w:val="24"/>
          <w:szCs w:val="24"/>
          <w:lang w:eastAsia="lt-LT"/>
        </w:rPr>
        <w:t>Užsakovo personalas</w:t>
      </w:r>
      <w:r w:rsidRPr="00F55B0B">
        <w:rPr>
          <w:rFonts w:ascii="Times New Roman" w:eastAsia="Times New Roman" w:hAnsi="Times New Roman" w:cs="Times New Roman"/>
          <w:sz w:val="24"/>
          <w:szCs w:val="24"/>
          <w:lang w:eastAsia="lt-LT"/>
        </w:rPr>
        <w:t xml:space="preserve"> – visi Užsakovui dirbantys arba Užsakovo įgalioti asmenys, taip pat kiti asmenys, apie kuriuos Užsakovas pranešė Rangovui kaip apie Užsakovo personalą.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Kitos vartojamos sąvokos </w:t>
      </w:r>
      <w:r w:rsidRPr="00F55B0B">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teisės aktuose</w:t>
      </w:r>
      <w:r w:rsidRPr="00F55B0B">
        <w:rPr>
          <w:rFonts w:ascii="Times New Roman" w:eastAsia="Times New Roman" w:hAnsi="Times New Roman" w:cs="Times New Roman"/>
          <w:sz w:val="24"/>
          <w:szCs w:val="24"/>
          <w:lang w:eastAsia="lt-LT"/>
        </w:rPr>
        <w:t>.</w:t>
      </w:r>
    </w:p>
    <w:p w:rsidR="00F55B0B" w:rsidRPr="00F55B0B" w:rsidRDefault="00F55B0B" w:rsidP="00F55B0B">
      <w:pPr>
        <w:widowControl w:val="0"/>
        <w:tabs>
          <w:tab w:val="left" w:pos="720"/>
        </w:tabs>
        <w:autoSpaceDE w:val="0"/>
        <w:autoSpaceDN w:val="0"/>
        <w:adjustRightInd w:val="0"/>
        <w:spacing w:after="0" w:line="240" w:lineRule="auto"/>
        <w:ind w:right="397"/>
        <w:rPr>
          <w:rFonts w:ascii="Times New Roman" w:eastAsia="Times New Roman" w:hAnsi="Times New Roman" w:cs="Times New Roman"/>
          <w:b/>
          <w:bCs/>
          <w:sz w:val="24"/>
          <w:szCs w:val="24"/>
          <w:lang w:eastAsia="lt-LT"/>
        </w:rPr>
      </w:pPr>
    </w:p>
    <w:p w:rsidR="00F55B0B" w:rsidRPr="00F55B0B" w:rsidRDefault="00F55B0B" w:rsidP="00F55B0B">
      <w:pPr>
        <w:widowControl w:val="0"/>
        <w:tabs>
          <w:tab w:val="left" w:pos="720"/>
        </w:tabs>
        <w:autoSpaceDE w:val="0"/>
        <w:autoSpaceDN w:val="0"/>
        <w:adjustRightInd w:val="0"/>
        <w:spacing w:after="0" w:line="240" w:lineRule="auto"/>
        <w:ind w:right="397"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2. SUTARTIES DALYKAS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iCs/>
          <w:color w:val="000000" w:themeColor="text1"/>
          <w:sz w:val="24"/>
          <w:szCs w:val="24"/>
          <w:lang w:eastAsia="lt-LT"/>
        </w:rPr>
      </w:pPr>
      <w:r w:rsidRPr="00F55B0B">
        <w:rPr>
          <w:rFonts w:ascii="Times New Roman" w:eastAsia="Times New Roman" w:hAnsi="Times New Roman" w:cs="Times New Roman"/>
          <w:sz w:val="24"/>
          <w:szCs w:val="24"/>
          <w:lang w:eastAsia="lt-LT"/>
        </w:rPr>
        <w:tab/>
        <w:t>2.1. Rangovas įsipareigoja per Sutartyje nustatytus Darbų atlikimo terminus ir Sutartyje nustatytomis sąlygomis atlikti, perduoti ir užbaigti kaip numatyta Sutartyje ir Sutarties 1 priede „</w:t>
      </w:r>
      <w:r w:rsidRPr="00F55B0B">
        <w:rPr>
          <w:rFonts w:ascii="Times New Roman" w:eastAsia="Times New Roman" w:hAnsi="Times New Roman" w:cs="Times New Roman"/>
          <w:i/>
          <w:noProof/>
          <w:sz w:val="24"/>
          <w:szCs w:val="24"/>
          <w:lang w:eastAsia="lt-LT"/>
        </w:rPr>
        <w:t>Šlaitų drenažo sistemos įsigijimo ir įrengimo bei žuvų auginimo baseinėlio Nr. 5 rekonstravimo</w:t>
      </w:r>
      <w:r w:rsidRPr="00F55B0B">
        <w:rPr>
          <w:rFonts w:ascii="Times New Roman" w:eastAsia="Times New Roman" w:hAnsi="Times New Roman" w:cs="Times New Roman"/>
          <w:i/>
          <w:color w:val="000000"/>
          <w:sz w:val="24"/>
          <w:szCs w:val="24"/>
          <w:lang w:eastAsia="lt-LT"/>
        </w:rPr>
        <w:t xml:space="preserve"> </w:t>
      </w:r>
      <w:r w:rsidRPr="00F55B0B">
        <w:rPr>
          <w:rFonts w:ascii="Times New Roman" w:eastAsia="Times New Roman" w:hAnsi="Times New Roman" w:cs="Times New Roman"/>
          <w:i/>
          <w:sz w:val="24"/>
          <w:szCs w:val="24"/>
          <w:lang w:eastAsia="lt-LT"/>
        </w:rPr>
        <w:t>darbų pirkimo techninė specifikacija“ (toliau – Techninė specifikacija)</w:t>
      </w:r>
      <w:r w:rsidRPr="00F55B0B">
        <w:rPr>
          <w:rFonts w:ascii="Times New Roman" w:eastAsia="Times New Roman" w:hAnsi="Times New Roman" w:cs="Times New Roman"/>
          <w:sz w:val="24"/>
          <w:szCs w:val="24"/>
          <w:lang w:eastAsia="lt-LT"/>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Cs/>
          <w:sz w:val="24"/>
          <w:szCs w:val="24"/>
          <w:lang w:eastAsia="lt-LT"/>
        </w:rPr>
      </w:pPr>
      <w:r w:rsidRPr="00F55B0B">
        <w:rPr>
          <w:rFonts w:ascii="Times New Roman" w:eastAsia="Times New Roman" w:hAnsi="Times New Roman" w:cs="Times New Roman"/>
          <w:sz w:val="24"/>
          <w:szCs w:val="24"/>
          <w:lang w:eastAsia="lt-LT"/>
        </w:rPr>
        <w:t xml:space="preserve"> </w:t>
      </w:r>
      <w:r w:rsidRPr="00F55B0B">
        <w:rPr>
          <w:rFonts w:ascii="Times New Roman" w:eastAsia="Times New Roman" w:hAnsi="Times New Roman" w:cs="Times New Roman"/>
          <w:sz w:val="24"/>
          <w:szCs w:val="24"/>
          <w:lang w:eastAsia="lt-LT"/>
        </w:rPr>
        <w:tab/>
        <w:t xml:space="preserve">2.2. Darbų atlikimo vieta: Rytų regiono žuvivaisos skyrius, </w:t>
      </w:r>
      <w:r w:rsidRPr="00F55B0B">
        <w:rPr>
          <w:rFonts w:ascii="Times New Roman" w:eastAsia="Times New Roman" w:hAnsi="Times New Roman" w:cs="Times New Roman"/>
          <w:bCs/>
          <w:sz w:val="24"/>
          <w:szCs w:val="24"/>
          <w:lang w:eastAsia="lt-LT"/>
        </w:rPr>
        <w:t>Vinkšnų g. 6, Vilnius, Lietuva.</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color w:val="000000"/>
          <w:sz w:val="24"/>
          <w:szCs w:val="24"/>
          <w:lang w:eastAsia="lt-LT"/>
        </w:rPr>
      </w:pPr>
    </w:p>
    <w:p w:rsidR="00F55B0B" w:rsidRPr="00F55B0B" w:rsidRDefault="00F55B0B" w:rsidP="00F55B0B">
      <w:pPr>
        <w:widowControl w:val="0"/>
        <w:tabs>
          <w:tab w:val="left" w:pos="720"/>
        </w:tabs>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3. SUTARTIES KAINA</w:t>
      </w:r>
    </w:p>
    <w:p w:rsidR="00F55B0B" w:rsidRPr="00F55B0B" w:rsidRDefault="00F55B0B" w:rsidP="00F55B0B">
      <w:pPr>
        <w:spacing w:after="0" w:line="240" w:lineRule="auto"/>
        <w:ind w:right="397" w:firstLine="708"/>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bCs/>
          <w:sz w:val="24"/>
          <w:szCs w:val="24"/>
          <w:lang w:eastAsia="lt-LT"/>
        </w:rPr>
        <w:t xml:space="preserve">3.1. </w:t>
      </w:r>
      <w:r w:rsidRPr="00F55B0B">
        <w:rPr>
          <w:rFonts w:ascii="Times New Roman" w:eastAsia="Times New Roman" w:hAnsi="Times New Roman" w:cs="Times New Roman"/>
          <w:sz w:val="24"/>
          <w:szCs w:val="24"/>
          <w:lang w:eastAsia="lt-LT"/>
        </w:rPr>
        <w:t>Sutarčiai taikoma fiksuotos kainos kainodara. Į Sutarties kainą įeina darbo jėgos, mechanizmų ir medžiagų kaina, mokesčiai, draudimo, transportavimo ir visos kitos, Rangovui pagal Lietuvos Respublikos įstatymus ir kitus teisės aktus bei Sutartį, priklausančios išlaidos.</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3.2. Sutarties kaina yra 561592,69 </w:t>
      </w:r>
      <w:r w:rsidRPr="00F55B0B">
        <w:rPr>
          <w:rFonts w:ascii="Times New Roman" w:eastAsia="Times New Roman" w:hAnsi="Times New Roman" w:cs="Times New Roman"/>
          <w:i/>
          <w:sz w:val="24"/>
          <w:szCs w:val="24"/>
          <w:lang w:eastAsia="lt-LT"/>
        </w:rPr>
        <w:t xml:space="preserve">[penki šimtai šešiasdešimt vienas tūkstantis penki šimtai devyniasdešimt du </w:t>
      </w:r>
      <w:proofErr w:type="spellStart"/>
      <w:r w:rsidRPr="00F55B0B">
        <w:rPr>
          <w:rFonts w:ascii="Times New Roman" w:eastAsia="Times New Roman" w:hAnsi="Times New Roman" w:cs="Times New Roman"/>
          <w:i/>
          <w:sz w:val="24"/>
          <w:szCs w:val="24"/>
          <w:lang w:eastAsia="lt-LT"/>
        </w:rPr>
        <w:t>Eur</w:t>
      </w:r>
      <w:proofErr w:type="spellEnd"/>
      <w:r w:rsidRPr="00F55B0B">
        <w:rPr>
          <w:rFonts w:ascii="Times New Roman" w:eastAsia="Times New Roman" w:hAnsi="Times New Roman" w:cs="Times New Roman"/>
          <w:i/>
          <w:sz w:val="24"/>
          <w:szCs w:val="24"/>
          <w:lang w:eastAsia="lt-LT"/>
        </w:rPr>
        <w:t xml:space="preserve"> 69</w:t>
      </w:r>
      <w:r w:rsidRPr="00F55B0B">
        <w:rPr>
          <w:rFonts w:ascii="Times New Roman" w:eastAsia="Times New Roman" w:hAnsi="Times New Roman" w:cs="Times New Roman"/>
          <w:sz w:val="24"/>
          <w:szCs w:val="24"/>
          <w:lang w:eastAsia="lt-LT"/>
        </w:rPr>
        <w:t xml:space="preserve"> ct</w:t>
      </w:r>
      <w:r w:rsidRPr="00F55B0B">
        <w:rPr>
          <w:rFonts w:ascii="Times New Roman" w:eastAsia="Times New Roman" w:hAnsi="Times New Roman" w:cs="Times New Roman"/>
          <w:i/>
          <w:sz w:val="24"/>
          <w:szCs w:val="24"/>
          <w:lang w:eastAsia="lt-LT"/>
        </w:rPr>
        <w:t>]</w:t>
      </w:r>
      <w:r w:rsidRPr="00F55B0B">
        <w:rPr>
          <w:rFonts w:ascii="Times New Roman" w:eastAsia="Times New Roman" w:hAnsi="Times New Roman" w:cs="Times New Roman"/>
          <w:sz w:val="24"/>
          <w:szCs w:val="24"/>
          <w:lang w:eastAsia="lt-LT"/>
        </w:rPr>
        <w:t xml:space="preserve"> be PVM, 117934,47 </w:t>
      </w:r>
      <w:r w:rsidRPr="00F55B0B">
        <w:rPr>
          <w:rFonts w:ascii="Times New Roman" w:eastAsia="Times New Roman" w:hAnsi="Times New Roman" w:cs="Times New Roman"/>
          <w:i/>
          <w:sz w:val="24"/>
          <w:szCs w:val="24"/>
          <w:lang w:eastAsia="lt-LT"/>
        </w:rPr>
        <w:t xml:space="preserve">[vienas šimtas septyniolika tūkstančių devyni šimtai trisdešimt keturi </w:t>
      </w:r>
      <w:proofErr w:type="spellStart"/>
      <w:r w:rsidRPr="00F55B0B">
        <w:rPr>
          <w:rFonts w:ascii="Times New Roman" w:eastAsia="Times New Roman" w:hAnsi="Times New Roman" w:cs="Times New Roman"/>
          <w:i/>
          <w:sz w:val="24"/>
          <w:szCs w:val="24"/>
          <w:lang w:eastAsia="lt-LT"/>
        </w:rPr>
        <w:t>Eur</w:t>
      </w:r>
      <w:proofErr w:type="spellEnd"/>
      <w:r w:rsidRPr="00F55B0B">
        <w:rPr>
          <w:rFonts w:ascii="Times New Roman" w:eastAsia="Times New Roman" w:hAnsi="Times New Roman" w:cs="Times New Roman"/>
          <w:i/>
          <w:sz w:val="24"/>
          <w:szCs w:val="24"/>
          <w:lang w:eastAsia="lt-LT"/>
        </w:rPr>
        <w:t xml:space="preserve"> 47 ct]</w:t>
      </w:r>
      <w:r w:rsidRPr="00F55B0B">
        <w:rPr>
          <w:rFonts w:ascii="Times New Roman" w:eastAsia="Times New Roman" w:hAnsi="Times New Roman" w:cs="Times New Roman"/>
          <w:sz w:val="24"/>
          <w:szCs w:val="24"/>
          <w:lang w:eastAsia="lt-LT"/>
        </w:rPr>
        <w:t xml:space="preserve"> 21% PVM, 679527,16 </w:t>
      </w:r>
      <w:r w:rsidRPr="00F55B0B">
        <w:rPr>
          <w:rFonts w:ascii="Times New Roman" w:eastAsia="Times New Roman" w:hAnsi="Times New Roman" w:cs="Times New Roman"/>
          <w:i/>
          <w:sz w:val="24"/>
          <w:szCs w:val="24"/>
          <w:lang w:eastAsia="lt-LT"/>
        </w:rPr>
        <w:t xml:space="preserve">[šeši šimtai septyniasdešimt devyni tūkstančiai penki šimtai dvidešimt septyni </w:t>
      </w:r>
      <w:proofErr w:type="spellStart"/>
      <w:r w:rsidRPr="00F55B0B">
        <w:rPr>
          <w:rFonts w:ascii="Times New Roman" w:eastAsia="Times New Roman" w:hAnsi="Times New Roman" w:cs="Times New Roman"/>
          <w:i/>
          <w:sz w:val="24"/>
          <w:szCs w:val="24"/>
          <w:lang w:eastAsia="lt-LT"/>
        </w:rPr>
        <w:t>Eur</w:t>
      </w:r>
      <w:proofErr w:type="spellEnd"/>
      <w:r w:rsidRPr="00F55B0B">
        <w:rPr>
          <w:rFonts w:ascii="Times New Roman" w:eastAsia="Times New Roman" w:hAnsi="Times New Roman" w:cs="Times New Roman"/>
          <w:i/>
          <w:sz w:val="24"/>
          <w:szCs w:val="24"/>
          <w:lang w:eastAsia="lt-LT"/>
        </w:rPr>
        <w:t xml:space="preserve"> 16 ct]</w:t>
      </w:r>
      <w:r w:rsidRPr="00F55B0B">
        <w:rPr>
          <w:rFonts w:ascii="Times New Roman" w:eastAsia="Times New Roman" w:hAnsi="Times New Roman" w:cs="Times New Roman"/>
          <w:sz w:val="24"/>
          <w:szCs w:val="24"/>
          <w:lang w:eastAsia="lt-LT"/>
        </w:rPr>
        <w:t xml:space="preserve"> su PVM. Už nurodytą kainą Rangovas įsipareigoja atlikti visus Darbus objekte. Į Sutarties kainą įskaityti visi mokesčiai ir visos Rangovo išlaidos. Užsakovas neatlygins Rangovui jokių papildomų išlaidų ir neatliks jokių kitų mokėjimų, viršijančių šiame punkte nustatytą Sutarties kainą.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3.3. Pridėtinės vertės mokestis mokamas pagal galiojančius Lietuvos Respublikos teisės aktus.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3.4. Sutarties vykdymo laikotarpiu Sutarties kaina perskaičiuojama (didinama ar mažinama) pasikeitus (padidėjus ar sumažėjus) pridėtinės vertės mokesčio dydžiui, kuris turėjo tiesioginės įtakos pradinei Sutarties kainai. Raštiškai patvirtinus Užsakovui bei Rangovui ir ne vėliau kaip iki atitinkamų Darbų ar jų dalies perdavimo–priėmimo akto pasirašymo dienos, perskaičiuojama Sutarties kainos dalis, kuriai turėjo įtakos pasikeitęs pridėtinės vertės mokesčio dydis ir tik pasikeitusio mokesčio dydžiu.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3.5. Sutarties kainos perskaičiavimą dėl pasikeitusio (padidėjusio ar sumažėjusio) pridėtinės vertės mokesčio tarifo inicijuoja Rangovas, kreipdamasis į Užsakovą raštu, pateikdamas konkrečius </w:t>
      </w:r>
      <w:r w:rsidRPr="00F55B0B">
        <w:rPr>
          <w:rFonts w:ascii="Times New Roman" w:eastAsia="Times New Roman" w:hAnsi="Times New Roman" w:cs="Times New Roman"/>
          <w:color w:val="000000"/>
          <w:sz w:val="24"/>
          <w:szCs w:val="24"/>
          <w:lang w:eastAsia="lt-LT"/>
        </w:rPr>
        <w:lastRenderedPageBreak/>
        <w:t xml:space="preserve">skaičiavimus dėl pasikeitusio mokesčio tarifo įtakos Sutarties kainai. Užsakovas taip pat turi teisę inicijuoti įkainių perskaičiavimą dėl pasikeitusio (padidėjusio ar sumažėjusio) pridėtinės vertės mokesčio tarifo.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3.6. Sutarties kainos perskaičiavimas įforminamas Šalių pasirašomu susitarimu, kuriame užfiksuojama perskaičiuota Sutarties kaina ir šio perskaičiavimo įsigaliojimo sąlygos.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3.7. Sutarties kainos perskaičiavimas dėl kitų mokesčių pasikeitimo nebus atliekamas.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3.8.Pasirašius Sutartį bei jai įsigaliojus (pateikus Sutarties įvykdymo užtikrinimą), Rangovui gali būti suteikiamas iki 35 (trisdešimt penkių) procentų avansas/avansinis mokėjimas nuo Sutarties kainos. Rangovas privalo pateikti</w:t>
      </w:r>
      <w:r w:rsidRPr="00F55B0B">
        <w:rPr>
          <w:rFonts w:ascii="Times New Roman" w:eastAsia="Times New Roman" w:hAnsi="Times New Roman" w:cs="Times New Roman"/>
          <w:color w:val="FF0000"/>
          <w:sz w:val="24"/>
          <w:szCs w:val="24"/>
          <w:lang w:eastAsia="lt-LT"/>
        </w:rPr>
        <w:t xml:space="preserve"> </w:t>
      </w:r>
      <w:r w:rsidRPr="00F55B0B">
        <w:rPr>
          <w:rFonts w:ascii="Times New Roman" w:eastAsia="Times New Roman" w:hAnsi="Times New Roman" w:cs="Times New Roman"/>
          <w:color w:val="000000"/>
          <w:sz w:val="24"/>
          <w:szCs w:val="24"/>
          <w:lang w:eastAsia="lt-LT"/>
        </w:rPr>
        <w:t>Avansinio mokėjimo grąžinimo užtikrinimą (banko ar kredito unijos garantija arba draudimo bendrovės laidavimo draudimo liudijimas)</w:t>
      </w:r>
      <w:r w:rsidRPr="00F55B0B">
        <w:rPr>
          <w:rFonts w:ascii="Times New Roman" w:eastAsia="Times New Roman" w:hAnsi="Times New Roman" w:cs="Times New Roman"/>
          <w:sz w:val="24"/>
          <w:szCs w:val="24"/>
          <w:lang w:eastAsia="lt-LT"/>
        </w:rPr>
        <w:t>:</w:t>
      </w:r>
    </w:p>
    <w:tbl>
      <w:tblPr>
        <w:tblW w:w="9630" w:type="dxa"/>
        <w:jc w:val="center"/>
        <w:tblLayout w:type="fixed"/>
        <w:tblCellMar>
          <w:left w:w="10" w:type="dxa"/>
          <w:right w:w="10" w:type="dxa"/>
        </w:tblCellMar>
        <w:tblLook w:val="0000" w:firstRow="0" w:lastRow="0" w:firstColumn="0" w:lastColumn="0" w:noHBand="0" w:noVBand="0"/>
      </w:tblPr>
      <w:tblGrid>
        <w:gridCol w:w="2430"/>
        <w:gridCol w:w="2430"/>
        <w:gridCol w:w="1915"/>
        <w:gridCol w:w="2855"/>
      </w:tblGrid>
      <w:tr w:rsidR="00F55B0B" w:rsidRPr="00F55B0B" w:rsidTr="00D35ED4">
        <w:trPr>
          <w:trHeight w:val="60"/>
          <w:tblHeader/>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color w:val="000000"/>
                <w:sz w:val="24"/>
                <w:szCs w:val="24"/>
                <w:lang w:eastAsia="lt-LT"/>
              </w:rPr>
              <w:t>Avansinio mokėjimo grąžinimo</w:t>
            </w:r>
            <w:r w:rsidRPr="00F55B0B">
              <w:rPr>
                <w:rFonts w:ascii="Times New Roman" w:eastAsia="Times New Roman" w:hAnsi="Times New Roman" w:cs="Times New Roman"/>
                <w:b/>
                <w:bCs/>
                <w:color w:val="000000"/>
                <w:szCs w:val="20"/>
                <w:lang w:eastAsia="lt-LT"/>
              </w:rPr>
              <w:t xml:space="preserve"> užtikrinimo būdai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color w:val="000000"/>
                <w:sz w:val="24"/>
                <w:szCs w:val="24"/>
                <w:lang w:eastAsia="lt-LT"/>
              </w:rPr>
              <w:t>Avansinio mokėjimo grąžinimo</w:t>
            </w:r>
            <w:r w:rsidRPr="00F55B0B">
              <w:rPr>
                <w:rFonts w:ascii="Times New Roman" w:eastAsia="Times New Roman" w:hAnsi="Times New Roman" w:cs="Times New Roman"/>
                <w:b/>
                <w:bCs/>
                <w:color w:val="000000"/>
                <w:szCs w:val="20"/>
                <w:lang w:eastAsia="lt-LT"/>
              </w:rPr>
              <w:t xml:space="preserve"> užtikrinimo pateikimo terminas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color w:val="000000"/>
                <w:sz w:val="24"/>
                <w:szCs w:val="24"/>
                <w:lang w:eastAsia="lt-LT"/>
              </w:rPr>
              <w:t>Avansinio mokėjimo grąžinimo</w:t>
            </w:r>
            <w:r w:rsidRPr="00F55B0B">
              <w:rPr>
                <w:rFonts w:ascii="Times New Roman" w:eastAsia="Times New Roman" w:hAnsi="Times New Roman" w:cs="Times New Roman"/>
                <w:b/>
                <w:bCs/>
                <w:color w:val="000000"/>
                <w:szCs w:val="20"/>
                <w:lang w:eastAsia="lt-LT"/>
              </w:rPr>
              <w:t xml:space="preserve"> užtikrinimo vertė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color w:val="000000"/>
                <w:sz w:val="24"/>
                <w:szCs w:val="24"/>
                <w:lang w:eastAsia="lt-LT"/>
              </w:rPr>
              <w:t>Avansinio mokėjimo grąžinimo</w:t>
            </w:r>
            <w:r w:rsidRPr="00F55B0B">
              <w:rPr>
                <w:rFonts w:ascii="Times New Roman" w:eastAsia="Times New Roman" w:hAnsi="Times New Roman" w:cs="Times New Roman"/>
                <w:b/>
                <w:bCs/>
                <w:color w:val="000000"/>
                <w:szCs w:val="20"/>
                <w:lang w:eastAsia="lt-LT"/>
              </w:rPr>
              <w:t xml:space="preserve"> galiojimo terminas </w:t>
            </w:r>
          </w:p>
        </w:tc>
      </w:tr>
      <w:tr w:rsidR="00F55B0B" w:rsidRPr="00F55B0B" w:rsidTr="00D35ED4">
        <w:trPr>
          <w:trHeight w:val="60"/>
          <w:jc w:val="center"/>
        </w:trPr>
        <w:tc>
          <w:tcPr>
            <w:tcW w:w="24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color w:val="000000"/>
                <w:szCs w:val="20"/>
                <w:lang w:eastAsia="lt-LT"/>
              </w:rPr>
              <w:t xml:space="preserve">Avansinio mokėjimo grąžinimo užtikrinimas (banko ar kredito unijos garantija arba draudimo bendrovės laidavimo draudimo liudijimas) </w:t>
            </w:r>
            <w:r w:rsidRPr="00F55B0B">
              <w:rPr>
                <w:rFonts w:ascii="Times New Roman" w:eastAsia="Times New Roman" w:hAnsi="Times New Roman" w:cs="Times New Roman"/>
                <w:i/>
                <w:iCs/>
                <w:color w:val="000000"/>
                <w:szCs w:val="20"/>
                <w:lang w:eastAsia="lt-LT"/>
              </w:rPr>
              <w:t xml:space="preserve">(taikoma, jei mokamas avansas).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t>Kartu su avansinio mokėjimo sąskaita.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t>Visai avansinio mokėjimo sumai.</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color w:val="000000"/>
                <w:szCs w:val="20"/>
                <w:lang w:eastAsia="lt-LT"/>
              </w:rPr>
              <w:t xml:space="preserve">Įsigalioja banko ar kredito unijos garantijos arba draudimo bendrovės laidavimo draudimo liudijimo išdavimo dieną arba joje nurodytą vėlesnę dieną ir galioja </w:t>
            </w:r>
            <w:r w:rsidRPr="00F55B0B">
              <w:rPr>
                <w:rFonts w:ascii="Times New Roman" w:eastAsia="Times New Roman" w:hAnsi="Times New Roman" w:cs="Times New Roman"/>
                <w:i/>
                <w:iCs/>
                <w:color w:val="000000"/>
                <w:szCs w:val="20"/>
                <w:lang w:eastAsia="lt-LT"/>
              </w:rPr>
              <w:t xml:space="preserve">(nurodyti terminą arba datą). </w:t>
            </w:r>
          </w:p>
        </w:tc>
      </w:tr>
    </w:tbl>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3.9. Išankstinio mokėjimo suma yra 3.8 papunktyje nurodytas dydis. Rangovui sumokėtas išankstinis mokėjimas turi būti grąžintas darant atsiskaitymus nuo kiekvieno tarpinio mokėjimo Rangovui sumos 3.8 papunktyje nurodyto dydžio dalimis tol, kol išankstinis mokėjimas bus grąžintas.</w:t>
      </w:r>
    </w:p>
    <w:p w:rsidR="00F55B0B" w:rsidRPr="00F55B0B" w:rsidRDefault="00F55B0B" w:rsidP="00F55B0B">
      <w:pPr>
        <w:spacing w:after="0" w:line="240" w:lineRule="auto"/>
        <w:ind w:right="432" w:firstLine="720"/>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3.10. Tarpiniam mokėjimui gauti, Rangovas privalo pateikti Užsakovui du atliktų darbų akto egzempliorius ir PVM sąskaitą faktūrą. Užsakovas, gavęs šiame punkte nurodytus dokumentus, per 10 dienų privalo pasirašyti atliktų darbų aktą išskyrus atvejus, jeigu:</w:t>
      </w:r>
    </w:p>
    <w:p w:rsidR="00F55B0B" w:rsidRPr="00F55B0B" w:rsidRDefault="00F55B0B" w:rsidP="00F55B0B">
      <w:pPr>
        <w:spacing w:after="0" w:line="240" w:lineRule="auto"/>
        <w:ind w:right="432" w:firstLine="720"/>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3.10.1.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F55B0B" w:rsidRPr="00F55B0B" w:rsidRDefault="00F55B0B" w:rsidP="00F55B0B">
      <w:pPr>
        <w:spacing w:after="0" w:line="240" w:lineRule="auto"/>
        <w:ind w:right="342" w:firstLine="720"/>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3.10.2. Rangovas pagal Sutartį neatliko arba neatlieka kokio nors Darbo arba įsipareigojimo, apie kurį jam buvo pranešęs Užsakovas. Tokiu atveju Užsakovas gali reikalauti Rangovo pateikti pakoreguotus mokėjimo dokumentus, atitinkamai sumažinant tarpinio mokėjimo sumą to Darbo arba įsipareigojimo verte.</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ahoma"/>
          <w:color w:val="000000"/>
          <w:sz w:val="24"/>
          <w:szCs w:val="24"/>
          <w:lang w:eastAsia="lt-LT"/>
        </w:rPr>
      </w:pPr>
      <w:r w:rsidRPr="00F55B0B">
        <w:rPr>
          <w:rFonts w:ascii="Times New Roman" w:eastAsia="Times New Roman" w:hAnsi="Times New Roman" w:cs="Tahoma"/>
          <w:color w:val="000000"/>
          <w:sz w:val="24"/>
          <w:szCs w:val="24"/>
          <w:lang w:eastAsia="lt-LT"/>
        </w:rPr>
        <w:t>3.11. 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r w:rsidRPr="00F55B0B">
        <w:rPr>
          <w:rFonts w:ascii="Times New Roman" w:eastAsia="Times New Roman" w:hAnsi="Times New Roman" w:cs="Times New Roman"/>
          <w:color w:val="000000"/>
          <w:sz w:val="24"/>
          <w:szCs w:val="24"/>
          <w:lang w:eastAsia="lt-LT"/>
        </w:rPr>
        <w:t xml:space="preserve"> </w:t>
      </w:r>
      <w:r w:rsidRPr="00F55B0B">
        <w:rPr>
          <w:rFonts w:ascii="Times New Roman" w:eastAsia="Times New Roman" w:hAnsi="Times New Roman" w:cs="Times New Roman"/>
          <w:sz w:val="24"/>
          <w:szCs w:val="24"/>
          <w:lang w:eastAsia="lt-LT"/>
        </w:rPr>
        <w:t>Aktą/</w:t>
      </w:r>
      <w:proofErr w:type="spellStart"/>
      <w:r w:rsidRPr="00F55B0B">
        <w:rPr>
          <w:rFonts w:ascii="Times New Roman" w:eastAsia="Times New Roman" w:hAnsi="Times New Roman" w:cs="Times New Roman"/>
          <w:sz w:val="24"/>
          <w:szCs w:val="24"/>
          <w:lang w:eastAsia="lt-LT"/>
        </w:rPr>
        <w:t>us</w:t>
      </w:r>
      <w:proofErr w:type="spellEnd"/>
      <w:r w:rsidRPr="00F55B0B">
        <w:rPr>
          <w:rFonts w:ascii="Times New Roman" w:eastAsia="Times New Roman" w:hAnsi="Times New Roman" w:cs="Times New Roman"/>
          <w:sz w:val="24"/>
          <w:szCs w:val="24"/>
          <w:lang w:eastAsia="lt-LT"/>
        </w:rPr>
        <w:t xml:space="preserve"> pasirašo: iš Rangovo pusės – Rangovo vadovas arba įgaliotas asmuo, iš Užsakovo pusės – Vadovas arba įgaliotas asmuo ir/ar paskirta komisija.</w:t>
      </w:r>
    </w:p>
    <w:p w:rsidR="00F55B0B" w:rsidRPr="00F55B0B" w:rsidRDefault="00F55B0B" w:rsidP="00F55B0B">
      <w:pPr>
        <w:tabs>
          <w:tab w:val="left" w:pos="120"/>
          <w:tab w:val="left" w:pos="567"/>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r>
      <w:r w:rsidRPr="00F55B0B">
        <w:rPr>
          <w:rFonts w:ascii="Times New Roman" w:eastAsia="Times New Roman" w:hAnsi="Times New Roman" w:cs="Times New Roman"/>
          <w:sz w:val="24"/>
          <w:szCs w:val="24"/>
          <w:lang w:eastAsia="lt-LT"/>
        </w:rPr>
        <w:tab/>
        <w:t xml:space="preserve">  3.12. Šalys susitaria, kad Sutarties kaina detalizuojama Darbų sąmatose. Apmokėjimas už faktiškai atliktus Darbus vykdomas pagal Darbų sąmatose numatytus Darbų pavadinimus ir jų įkainius.</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p>
    <w:p w:rsidR="00F55B0B" w:rsidRPr="00F55B0B" w:rsidRDefault="00F55B0B" w:rsidP="00F55B0B">
      <w:pPr>
        <w:tabs>
          <w:tab w:val="left" w:pos="720"/>
        </w:tabs>
        <w:autoSpaceDE w:val="0"/>
        <w:autoSpaceDN w:val="0"/>
        <w:adjustRightInd w:val="0"/>
        <w:spacing w:after="0" w:line="240" w:lineRule="auto"/>
        <w:ind w:right="397"/>
        <w:jc w:val="center"/>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b/>
          <w:bCs/>
          <w:color w:val="000000"/>
          <w:sz w:val="24"/>
          <w:szCs w:val="24"/>
          <w:lang w:eastAsia="lt-LT"/>
        </w:rPr>
        <w:t>4. SUTARTIES DARBŲ ATLIKIMO TERMINAI</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4.1. Darbai turi būti atlikti </w:t>
      </w:r>
      <w:r w:rsidRPr="00F55B0B">
        <w:rPr>
          <w:rFonts w:ascii="Times New Roman" w:eastAsia="Times New Roman" w:hAnsi="Times New Roman" w:cs="Times New Roman"/>
          <w:sz w:val="24"/>
          <w:szCs w:val="24"/>
          <w:lang w:eastAsia="lt-LT"/>
        </w:rPr>
        <w:t xml:space="preserve">iki 2021 m. gruodžio 1 d. </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lastRenderedPageBreak/>
        <w:t>4.2. Darbus Rangovas vykdo pagal Techninę specifikaciją ir Darbų aprašą. Rangovas ne vėliau kaip per 5 (penkias) kalendorines dienas nuo Sutarties pasirašymo privalo pateikti Užsakovui  Darbų aprašą. Darbų vykdymo metu, neprieštaraujant Užsakovui, Darbų aprašas gali būti koreguojamas keičiant Darbų vykdymo seką, bet nekeičiant Darbų atlikimo termino.</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4.3. Iki Darbų pradžios Rangovas privalo parengti visus Darbų atlikimui reikalingus dokumentus (lokalines sąmatas, kuriose numatytos sumos pagrindžia ir atitinka Sutartyje numatytą Darbų kainą bei kitus reikalingus dokumentus) ir tinkamai pasirengti Darbų atlikimui.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4.4. Pastebėtų Darbų trūkumų ar defektų šalinimas neprailgina Sutartyje nustatyto galutinio Darbų atlikimo termino. Pretenzijas dėl akivaizdžių Darbų trūkumų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 </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4.5. Rangovas turi teisę užbaigti Darbus anksčiau sutarto termino.</w:t>
      </w:r>
    </w:p>
    <w:p w:rsidR="00F55B0B" w:rsidRPr="00F55B0B" w:rsidRDefault="00F55B0B" w:rsidP="00F55B0B">
      <w:pPr>
        <w:tabs>
          <w:tab w:val="left" w:pos="284"/>
          <w:tab w:val="left" w:pos="720"/>
        </w:tabs>
        <w:suppressAutoHyphens/>
        <w:spacing w:after="0" w:line="240" w:lineRule="auto"/>
        <w:ind w:right="397"/>
        <w:contextualSpacing/>
        <w:rPr>
          <w:rFonts w:ascii="Times New Roman" w:eastAsia="Times New Roman" w:hAnsi="Times New Roman" w:cs="Times New Roman"/>
          <w:b/>
          <w:sz w:val="24"/>
          <w:szCs w:val="24"/>
          <w:lang w:eastAsia="lt-LT"/>
        </w:rPr>
      </w:pPr>
      <w:bookmarkStart w:id="1" w:name="_Hlk503867684"/>
      <w:bookmarkStart w:id="2" w:name="_Ref504384440"/>
      <w:bookmarkEnd w:id="1"/>
    </w:p>
    <w:p w:rsidR="00F55B0B" w:rsidRPr="00F55B0B" w:rsidRDefault="00F55B0B" w:rsidP="00F55B0B">
      <w:pPr>
        <w:numPr>
          <w:ilvl w:val="0"/>
          <w:numId w:val="24"/>
        </w:numPr>
        <w:tabs>
          <w:tab w:val="left" w:pos="720"/>
        </w:tabs>
        <w:autoSpaceDE w:val="0"/>
        <w:autoSpaceDN w:val="0"/>
        <w:adjustRightInd w:val="0"/>
        <w:spacing w:after="0" w:line="240" w:lineRule="auto"/>
        <w:ind w:left="357" w:right="397" w:hanging="357"/>
        <w:jc w:val="center"/>
        <w:rPr>
          <w:rFonts w:ascii="Times New Roman" w:eastAsia="Times New Roman" w:hAnsi="Times New Roman" w:cs="Times New Roman"/>
          <w:b/>
          <w:bCs/>
          <w:color w:val="000000"/>
          <w:sz w:val="24"/>
          <w:szCs w:val="24"/>
          <w:lang w:eastAsia="lt-LT"/>
        </w:rPr>
      </w:pPr>
      <w:r w:rsidRPr="00F55B0B">
        <w:rPr>
          <w:rFonts w:ascii="Times New Roman" w:eastAsia="Times New Roman" w:hAnsi="Times New Roman" w:cs="Times New Roman"/>
          <w:b/>
          <w:bCs/>
          <w:color w:val="000000"/>
          <w:sz w:val="24"/>
          <w:szCs w:val="24"/>
          <w:lang w:eastAsia="lt-LT"/>
        </w:rPr>
        <w:t>ATLIKTŲ DARBŲ PERDAVIMO IR PRIĖMIMO BEI APMOKĖJIMO TVARKA</w:t>
      </w:r>
    </w:p>
    <w:p w:rsidR="00F55B0B" w:rsidRPr="00F55B0B" w:rsidRDefault="00F55B0B" w:rsidP="00F55B0B">
      <w:pPr>
        <w:tabs>
          <w:tab w:val="left" w:pos="720"/>
        </w:tabs>
        <w:autoSpaceDE w:val="0"/>
        <w:autoSpaceDN w:val="0"/>
        <w:adjustRightInd w:val="0"/>
        <w:spacing w:after="0" w:line="240" w:lineRule="auto"/>
        <w:ind w:right="397" w:firstLine="720"/>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5.1. Darbai pagal Sutartį perduodami ir priimami pagal Darbų perdavimo-priėmimo aktą (-</w:t>
      </w:r>
      <w:proofErr w:type="spellStart"/>
      <w:r w:rsidRPr="00F55B0B">
        <w:rPr>
          <w:rFonts w:ascii="Times New Roman" w:eastAsia="Times New Roman" w:hAnsi="Times New Roman" w:cs="Times New Roman"/>
          <w:color w:val="000000"/>
          <w:sz w:val="24"/>
          <w:szCs w:val="24"/>
          <w:lang w:eastAsia="lt-LT"/>
        </w:rPr>
        <w:t>us</w:t>
      </w:r>
      <w:proofErr w:type="spellEnd"/>
      <w:r w:rsidRPr="00F55B0B">
        <w:rPr>
          <w:rFonts w:ascii="Times New Roman" w:eastAsia="Times New Roman" w:hAnsi="Times New Roman" w:cs="Times New Roman"/>
          <w:color w:val="000000"/>
          <w:sz w:val="24"/>
          <w:szCs w:val="24"/>
          <w:lang w:eastAsia="lt-LT"/>
        </w:rPr>
        <w:t xml:space="preserve">) (toliau – Aktas). Darbų įvykdymo data laikoma data, kai Užsakovas pasirašo Aktą. Akte Rangovas turi nurodyti Darbų pavadinimą, darbų sąmatoje įvardintų faktiškai atliktų Darbų kiekius bei jų vertę.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52. Rangovas privalo visus paslėptus Darbus pateikti Užsakovo priėmimui bei tinkamai įforminti paslėptų Darbų aktą.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5.3. 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bei sudaromas abiejų Šalių pasirašomas nustatytų Darbų defektų aktas. Rangovui nepagrįstai atsisakius pasirašyti nustatytų Darbų defektų aktą, jis pasirašomas Užsakovo vienašališkai ir įteikiamas Rangovui pasirašytinai arba išsiunčiamas registruotu paštu. Rangovas neatsako, jei defektai atsirado dėl neteisingos eksploatacijos, sugadinimo, neteisingų, nuo Rangovo nepriklausančių sprendimų, stichinių nelaimių ar kitų įstatymuose numatytų atsakomybę šalinančių aplinkybių.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5.4. Užsakovas turi teisę nepasirašyti Aktų ir neatlikti mokėjimų, kol Rangovas savo sąskaita nepašalina nustatytų Darbų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protingą Užsakovo nurodytą terminą nurodytų trūkumų neištaiso arba atsisako juos ištaisyti, Užsakovas turi teisę reikalauti, kad Rangovas kompensuotų patirtus nuostolius (įskaitant Užsakovo savo lėšomis įgyvendintų statybos darbų, kuriais ištaisomi nurodyti trūkumai, išlaidas).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5.5. Rangovas privalo per protingą, su Užsakovu suderintą, laikotarpį pašalinti nustatytus trūkumus. Trūkumų ištaisymo laikotarpis su Užsakovu suderinamas ir įforminamas raštu, papildomu susitarimu, kuriame nurodami trūkumų pašalinimui reikalingi remonto darbai ir jų atlikimo laikotarpis.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5.6. PVM sąskaitą faktūrą Rangovas gali išrašyti tik po to, kai abi Šalys pasirašė Aktą (Rangovo atliktų Darbų perdavimo Užsakovui aktą. PVM sąskaitoje faktūroje turi būti nurodytas ir Rangovo atliktų Darbų perdavimo Užsakovui aktas bei kiti pagal Sutartį numatyti dokumentai).</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5.7. Apmokėjimas yra vykdomas po atitinkamo Akto pasirašymo, per 30 (trisdešimt) kalendorinių dienų nuo PVM sąskaitos faktūros gavimo dienos.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lastRenderedPageBreak/>
        <w:tab/>
        <w:t xml:space="preserve">5.8. PVM sąskaita faktūra rengiama vadovaujantis Lietuvos Respublikos pridėtinės vertės mokesčio įstatymo ir jo įgyvendinamųjų teisės aktų nuostatomis.  </w:t>
      </w:r>
    </w:p>
    <w:p w:rsidR="00F55B0B" w:rsidRPr="00F55B0B" w:rsidRDefault="00F55B0B" w:rsidP="00F55B0B">
      <w:pPr>
        <w:tabs>
          <w:tab w:val="left" w:pos="284"/>
          <w:tab w:val="left" w:pos="720"/>
        </w:tabs>
        <w:suppressAutoHyphens/>
        <w:spacing w:after="0" w:line="240" w:lineRule="auto"/>
        <w:ind w:right="397"/>
        <w:contextualSpacing/>
        <w:jc w:val="both"/>
        <w:rPr>
          <w:rFonts w:ascii="Times New Roman" w:eastAsia="Times New Roman" w:hAnsi="Times New Roman" w:cs="Times New Roman"/>
          <w:b/>
          <w:sz w:val="24"/>
          <w:szCs w:val="24"/>
          <w:lang w:eastAsia="lt-LT"/>
        </w:rPr>
      </w:pPr>
      <w:r w:rsidRPr="00F55B0B">
        <w:rPr>
          <w:rFonts w:ascii="Times New Roman" w:eastAsia="Times New Roman" w:hAnsi="Times New Roman" w:cs="Times New Roman"/>
          <w:sz w:val="24"/>
          <w:szCs w:val="24"/>
          <w:lang w:eastAsia="lt-LT"/>
        </w:rPr>
        <w:tab/>
        <w:t xml:space="preserve">       5.9. Visi Sutarties mokėjimų dokumentai yra teikiami naudojantis informacinės sistemos „E. sąskaita“ priemonėmis. Pasikeitus teisės aktų nuostatoms dėl mokėjimo dokumentų pateikimo naudojantis informacine sistema „E. sąskaita“, atitinkamai taikomas tuo metu galiojantis teisinis reglamentavimas.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bookmarkStart w:id="3" w:name="_Hlk503877900"/>
      <w:bookmarkEnd w:id="2"/>
      <w:r w:rsidRPr="00F55B0B">
        <w:rPr>
          <w:rFonts w:ascii="Times New Roman" w:eastAsia="Times New Roman" w:hAnsi="Times New Roman" w:cs="Times New Roman"/>
          <w:sz w:val="24"/>
          <w:szCs w:val="24"/>
          <w:lang w:eastAsia="lt-LT"/>
        </w:rPr>
        <w:tab/>
        <w:t>5.10.</w:t>
      </w:r>
      <w:bookmarkStart w:id="4" w:name="_Ref500758141"/>
      <w:bookmarkEnd w:id="3"/>
      <w:r w:rsidRPr="00F55B0B">
        <w:rPr>
          <w:rFonts w:ascii="Times New Roman" w:eastAsia="Times New Roman" w:hAnsi="Times New Roman" w:cs="Times New Roman"/>
          <w:sz w:val="24"/>
          <w:szCs w:val="24"/>
          <w:lang w:eastAsia="lt-LT"/>
        </w:rPr>
        <w:t xml:space="preserve"> </w:t>
      </w:r>
      <w:bookmarkEnd w:id="4"/>
      <w:r w:rsidRPr="00F55B0B">
        <w:rPr>
          <w:rFonts w:ascii="Times New Roman" w:eastAsia="Times New Roman" w:hAnsi="Times New Roman" w:cs="Times New Roman"/>
          <w:sz w:val="24"/>
          <w:szCs w:val="24"/>
          <w:lang w:eastAsia="lt-LT"/>
        </w:rPr>
        <w:t>Tuo atveju, kai Užsakovas atsisako Sutartyje numatytų Darbų atlikimo, Užsakovas sumoka Rangovui tik už tinkamai ir laiku iki Sutarties nutraukimo dienos atliktus Darbus.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5.11. 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F55B0B">
        <w:rPr>
          <w:rFonts w:ascii="Times New Roman" w:eastAsia="Times New Roman" w:hAnsi="Times New Roman" w:cs="Times New Roman"/>
          <w:sz w:val="24"/>
          <w:szCs w:val="24"/>
          <w:lang w:eastAsia="lt-LT"/>
        </w:rPr>
        <w:t>t.y</w:t>
      </w:r>
      <w:proofErr w:type="spellEnd"/>
      <w:r w:rsidRPr="00F55B0B">
        <w:rPr>
          <w:rFonts w:ascii="Times New Roman" w:eastAsia="Times New Roman" w:hAnsi="Times New Roman" w:cs="Times New Roman"/>
          <w:sz w:val="24"/>
          <w:szCs w:val="24"/>
          <w:lang w:eastAsia="lt-LT"/>
        </w:rPr>
        <w:t>. Užsakovui vienašališkai įskaitant vienarūšį priešpriešinį reikalavimą dėl atitinkamos sumos. Apie atliktą įskaitymą Užsakovas raštu arba elektroninio ryšio priemonėmis informuoja Rangovą.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5.12. Užsakovas turi teisę raštu pranešęs Rangovui, sustabdyti Rangovui pagal Sutartį priklausančius </w:t>
      </w:r>
      <w:proofErr w:type="spellStart"/>
      <w:r w:rsidRPr="00F55B0B">
        <w:rPr>
          <w:rFonts w:ascii="Times New Roman" w:eastAsia="Times New Roman" w:hAnsi="Times New Roman" w:cs="Times New Roman"/>
          <w:sz w:val="24"/>
          <w:szCs w:val="24"/>
          <w:lang w:eastAsia="lt-LT"/>
        </w:rPr>
        <w:t>mokėjimus</w:t>
      </w:r>
      <w:proofErr w:type="spellEnd"/>
      <w:r w:rsidRPr="00F55B0B">
        <w:rPr>
          <w:rFonts w:ascii="Times New Roman" w:eastAsia="Times New Roman" w:hAnsi="Times New Roman" w:cs="Times New Roman"/>
          <w:sz w:val="24"/>
          <w:szCs w:val="24"/>
          <w:lang w:eastAsia="lt-LT"/>
        </w:rPr>
        <w:t>, jeigu Rangovas nevykdo arba netinkamai vykdo Sutarties 7 skyriuje „Sutarties sąlygų įvykdymo užtikrinimas ir draudimas“ nurodytus įsipareigojimus, kol šie įsipareigojimai bus tinkamai įvykdyti.</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p>
    <w:p w:rsidR="00F55B0B" w:rsidRPr="00F55B0B" w:rsidRDefault="00F55B0B" w:rsidP="00F55B0B">
      <w:pPr>
        <w:numPr>
          <w:ilvl w:val="0"/>
          <w:numId w:val="24"/>
        </w:numPr>
        <w:tabs>
          <w:tab w:val="left" w:pos="720"/>
        </w:tabs>
        <w:autoSpaceDE w:val="0"/>
        <w:autoSpaceDN w:val="0"/>
        <w:adjustRightInd w:val="0"/>
        <w:spacing w:after="0" w:line="240" w:lineRule="auto"/>
        <w:ind w:right="397"/>
        <w:jc w:val="center"/>
        <w:rPr>
          <w:rFonts w:ascii="Times New Roman" w:eastAsia="Times New Roman" w:hAnsi="Times New Roman" w:cs="Times New Roman"/>
          <w:b/>
          <w:bCs/>
          <w:color w:val="000000"/>
          <w:sz w:val="24"/>
          <w:szCs w:val="24"/>
          <w:lang w:eastAsia="lt-LT"/>
        </w:rPr>
      </w:pPr>
      <w:r w:rsidRPr="00F55B0B">
        <w:rPr>
          <w:rFonts w:ascii="Times New Roman" w:eastAsia="Times New Roman" w:hAnsi="Times New Roman" w:cs="Times New Roman"/>
          <w:b/>
          <w:bCs/>
          <w:color w:val="000000"/>
          <w:sz w:val="24"/>
          <w:szCs w:val="24"/>
          <w:lang w:eastAsia="lt-LT"/>
        </w:rPr>
        <w:t>DARBŲ KOKYBĖS UŽTIKRINIMAS</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6.1. Rangovas garantuoja, kad jo atlikti Darbai atitiks Techninėje specifikacijoje, Darbų apraše numatytas savybes, normatyvinių statybos dokumentų ir kitų teisės aktų reikalavimus.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6.2. Jeigu Rangovas atliko Darbus pažeisdamas Techninėje specifikacijoje, Darbų apraše ir Sutartyje numatytas sąlygas, nesilaikė normatyvinių statybos dokumentų ir kitų teisės aktų reikalavimų, Užsakovas turi teisę reikalauti, kad Rangovas: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6.2.1. nedelsiant sustabdytų ir (ar) nutrauktų Darbų atlikimą, arba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6.2.2. neatlygintinai pakeistų nekokybiškas medžiagas, gaminius, arba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6.2.3. neatlygintinai pagerintų atliekamų Darbų kokybę, arba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6.2.4. neatlygintinai ištaisytų netinkamai atliktus Darbus, arba </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6.2.5. atlygintų Užsakovui Darbų trūkumų šalinimo išlaidas.</w:t>
      </w:r>
    </w:p>
    <w:p w:rsidR="00F55B0B" w:rsidRPr="00F55B0B" w:rsidRDefault="00F55B0B" w:rsidP="00F55B0B">
      <w:pPr>
        <w:tabs>
          <w:tab w:val="left" w:pos="720"/>
        </w:tabs>
        <w:spacing w:after="0" w:line="240" w:lineRule="auto"/>
        <w:rPr>
          <w:rFonts w:ascii="Times New Roman" w:eastAsia="Times New Roman" w:hAnsi="Times New Roman" w:cs="Times New Roman"/>
          <w:b/>
          <w:bCs/>
          <w:color w:val="FF0000"/>
          <w:sz w:val="24"/>
          <w:szCs w:val="24"/>
          <w:lang w:eastAsia="lt-LT"/>
        </w:rPr>
      </w:pPr>
    </w:p>
    <w:p w:rsidR="00F55B0B" w:rsidRPr="00F55B0B" w:rsidRDefault="00F55B0B" w:rsidP="00F55B0B">
      <w:pPr>
        <w:numPr>
          <w:ilvl w:val="0"/>
          <w:numId w:val="24"/>
        </w:numPr>
        <w:tabs>
          <w:tab w:val="left" w:pos="720"/>
        </w:tabs>
        <w:autoSpaceDE w:val="0"/>
        <w:autoSpaceDN w:val="0"/>
        <w:adjustRightInd w:val="0"/>
        <w:spacing w:after="0" w:line="240" w:lineRule="auto"/>
        <w:ind w:right="397"/>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SUTARTIES ĮVYKDYMO UŽTIKRINIMAS</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7.1. Rangovas per 5 (penkias) darbo dienas nuo Sutarties pasirašymo dienos privalo pateikti Sutarties įvykdymo užtikrinimą, kurio vertė ne mažesnė kaip 5 (penki) procentai  nuo Sutarties kainos su PVM. Sutartis įsigalioja nuo Sutarties įvykdymo užtikrinimo pateikimo. Užtikrinimas turi galioti iki visiško Rangovo įsipareigojimų Užsakovui įvykdymo. </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u w:val="single"/>
          <w:lang w:eastAsia="lt-LT"/>
        </w:rPr>
      </w:pPr>
      <w:r w:rsidRPr="00F55B0B">
        <w:rPr>
          <w:rFonts w:ascii="Times New Roman" w:eastAsia="Times New Roman" w:hAnsi="Times New Roman" w:cs="Times New Roman"/>
          <w:sz w:val="24"/>
          <w:szCs w:val="24"/>
          <w:lang w:eastAsia="lt-LT"/>
        </w:rPr>
        <w:t xml:space="preserve">           7.2. Prievolių įvykdymo užtikrinimui Rangovas pateikia vieną iš nurodytų Sutarties įvykdymo užtikrinimų:</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w:t>
      </w:r>
    </w:p>
    <w:tbl>
      <w:tblPr>
        <w:tblW w:w="9300" w:type="dxa"/>
        <w:tblInd w:w="108" w:type="dxa"/>
        <w:tblLayout w:type="fixed"/>
        <w:tblCellMar>
          <w:left w:w="10" w:type="dxa"/>
          <w:right w:w="10" w:type="dxa"/>
        </w:tblCellMar>
        <w:tblLook w:val="0000" w:firstRow="0" w:lastRow="0" w:firstColumn="0" w:lastColumn="0" w:noHBand="0" w:noVBand="0"/>
      </w:tblPr>
      <w:tblGrid>
        <w:gridCol w:w="2268"/>
        <w:gridCol w:w="2412"/>
        <w:gridCol w:w="1920"/>
        <w:gridCol w:w="2700"/>
      </w:tblGrid>
      <w:tr w:rsidR="00F55B0B" w:rsidRPr="00F55B0B" w:rsidTr="00D35ED4">
        <w:trPr>
          <w:trHeight w:val="60"/>
          <w:tblHeader/>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bCs/>
                <w:color w:val="000000"/>
                <w:szCs w:val="20"/>
                <w:lang w:eastAsia="lt-LT"/>
              </w:rPr>
              <w:t xml:space="preserve">Sutarties įvykdymo užtikrinimo būdai </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bCs/>
                <w:color w:val="000000"/>
                <w:szCs w:val="20"/>
                <w:lang w:eastAsia="lt-LT"/>
              </w:rPr>
              <w:t xml:space="preserve">Sutarties įvykdymo užtikrinimo pateikimo terminas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bCs/>
                <w:color w:val="000000"/>
                <w:szCs w:val="20"/>
                <w:lang w:eastAsia="lt-LT"/>
              </w:rPr>
              <w:t xml:space="preserve">Sutarties įvykdymo užtikrinimo vertė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center"/>
              <w:rPr>
                <w:rFonts w:ascii="Times New Roman" w:eastAsia="Times New Roman" w:hAnsi="Times New Roman" w:cs="Times New Roman"/>
                <w:sz w:val="20"/>
                <w:szCs w:val="20"/>
                <w:lang w:eastAsia="lt-LT"/>
              </w:rPr>
            </w:pPr>
            <w:r w:rsidRPr="00F55B0B">
              <w:rPr>
                <w:rFonts w:ascii="Times New Roman" w:eastAsia="Times New Roman" w:hAnsi="Times New Roman" w:cs="Times New Roman"/>
                <w:b/>
                <w:bCs/>
                <w:color w:val="000000"/>
                <w:szCs w:val="20"/>
                <w:lang w:eastAsia="lt-LT"/>
              </w:rPr>
              <w:t xml:space="preserve">Sutarties įvykdymo užtikrinimo galiojimo terminas </w:t>
            </w:r>
          </w:p>
        </w:tc>
      </w:tr>
      <w:tr w:rsidR="00F55B0B" w:rsidRPr="00F55B0B" w:rsidTr="00D35ED4">
        <w:trPr>
          <w:trHeight w:val="6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t>Sutarties įvykdymo užtikrinimas:</w:t>
            </w:r>
          </w:p>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t>1. (banko ar kredito unijos garantija arba draudimo bendrovės laidavimo draudimo liudijimas);</w:t>
            </w:r>
          </w:p>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t xml:space="preserve">2. piniginis užstatas į </w:t>
            </w:r>
            <w:r w:rsidRPr="00F55B0B">
              <w:rPr>
                <w:rFonts w:ascii="Times New Roman" w:eastAsia="Times New Roman" w:hAnsi="Times New Roman" w:cs="Times New Roman"/>
                <w:color w:val="000000"/>
                <w:szCs w:val="20"/>
                <w:lang w:eastAsia="lt-LT"/>
              </w:rPr>
              <w:lastRenderedPageBreak/>
              <w:t>Užsakovo sąskaitą LT124010042402826742 (</w:t>
            </w:r>
            <w:proofErr w:type="spellStart"/>
            <w:r w:rsidRPr="00F55B0B">
              <w:rPr>
                <w:rFonts w:ascii="Times New Roman" w:eastAsia="Times New Roman" w:hAnsi="Times New Roman" w:cs="Times New Roman"/>
                <w:color w:val="000000"/>
                <w:szCs w:val="20"/>
                <w:lang w:eastAsia="lt-LT"/>
              </w:rPr>
              <w:t>Luminor</w:t>
            </w:r>
            <w:proofErr w:type="spellEnd"/>
            <w:r w:rsidRPr="00F55B0B">
              <w:rPr>
                <w:rFonts w:ascii="Times New Roman" w:eastAsia="Times New Roman" w:hAnsi="Times New Roman" w:cs="Times New Roman"/>
                <w:color w:val="000000"/>
                <w:szCs w:val="20"/>
                <w:lang w:eastAsia="lt-LT"/>
              </w:rPr>
              <w:t xml:space="preserve"> bankas)</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color w:val="000000"/>
                <w:szCs w:val="20"/>
                <w:lang w:eastAsia="lt-LT"/>
              </w:rPr>
            </w:pPr>
            <w:r w:rsidRPr="00F55B0B">
              <w:rPr>
                <w:rFonts w:ascii="Times New Roman" w:eastAsia="Times New Roman" w:hAnsi="Times New Roman" w:cs="Times New Roman"/>
                <w:color w:val="000000"/>
                <w:szCs w:val="20"/>
                <w:lang w:eastAsia="lt-LT"/>
              </w:rPr>
              <w:lastRenderedPageBreak/>
              <w:t xml:space="preserve">Tiekėjas pateikia ne vėliau kaip per 5 darbo dienas nuo Sutarties pasirašymo dienos.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color w:val="000000"/>
                <w:szCs w:val="20"/>
                <w:lang w:eastAsia="lt-LT"/>
              </w:rPr>
              <w:t>5 % nuo bendros Sutarties kainos su PVM.</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F55B0B" w:rsidRPr="00F55B0B" w:rsidRDefault="00F55B0B" w:rsidP="00F55B0B">
            <w:pPr>
              <w:widowControl w:val="0"/>
              <w:spacing w:after="0" w:line="240" w:lineRule="auto"/>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color w:val="000000"/>
                <w:szCs w:val="20"/>
                <w:lang w:eastAsia="lt-LT"/>
              </w:rPr>
              <w:t xml:space="preserve">Įsigalioja banko ar kredito unijos garantijos arba draudimo bendrovės laidavimo draudimo liudijimo išdavimo dieną arba jame nurodytą vėlesnę dieną ir galioja </w:t>
            </w:r>
            <w:r w:rsidRPr="00F55B0B">
              <w:rPr>
                <w:rFonts w:ascii="Times New Roman" w:eastAsia="Times New Roman" w:hAnsi="Times New Roman" w:cs="Times New Roman"/>
                <w:i/>
                <w:iCs/>
                <w:color w:val="000000"/>
                <w:szCs w:val="20"/>
                <w:lang w:eastAsia="lt-LT"/>
              </w:rPr>
              <w:t>(įrašyti terminą arba datą)</w:t>
            </w:r>
            <w:r w:rsidRPr="00F55B0B">
              <w:rPr>
                <w:rFonts w:ascii="Times New Roman" w:eastAsia="Times New Roman" w:hAnsi="Times New Roman" w:cs="Times New Roman"/>
                <w:color w:val="000000"/>
                <w:szCs w:val="20"/>
                <w:lang w:eastAsia="lt-LT"/>
              </w:rPr>
              <w:t xml:space="preserve">, t. y. per </w:t>
            </w:r>
            <w:r w:rsidRPr="00F55B0B">
              <w:rPr>
                <w:rFonts w:ascii="Times New Roman" w:eastAsia="Times New Roman" w:hAnsi="Times New Roman" w:cs="Times New Roman"/>
                <w:color w:val="000000"/>
                <w:szCs w:val="20"/>
                <w:lang w:eastAsia="lt-LT"/>
              </w:rPr>
              <w:lastRenderedPageBreak/>
              <w:t xml:space="preserve">visą Sutarties vykdymo laikotarpį. Tuo atveju, kai Sutarties terminas yra pratęsiamas, kartu turi būti atitinkamai pratęstas ir banko ar kredito unijos garantijos (draudimo bendrovės laidavimo draudimo liudijimo) galiojimo terminas. </w:t>
            </w:r>
          </w:p>
        </w:tc>
      </w:tr>
    </w:tbl>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7.3. </w:t>
      </w:r>
      <w:r w:rsidRPr="00F55B0B">
        <w:rPr>
          <w:rFonts w:ascii="Times New Roman" w:eastAsia="Times New Roman" w:hAnsi="Times New Roman" w:cs="Times New Roman"/>
          <w:color w:val="000000"/>
          <w:sz w:val="24"/>
          <w:szCs w:val="24"/>
          <w:lang w:eastAsia="lt-LT"/>
        </w:rPr>
        <w:t>Sutarties įvykdymo užtikrinimas grąžinamas per 7 darbo dienas nuo šio užtikrinimo galiojimo termino pabaigos, Rangovui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Užsakovas grąžina bankui ar kredito unijai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rsidR="00F55B0B" w:rsidRPr="00F55B0B" w:rsidRDefault="00F55B0B" w:rsidP="00F55B0B">
      <w:pPr>
        <w:spacing w:after="0" w:line="240" w:lineRule="auto"/>
        <w:ind w:right="397" w:firstLine="708"/>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sz w:val="24"/>
          <w:szCs w:val="24"/>
          <w:lang w:eastAsia="lt-LT"/>
        </w:rPr>
        <w:t>7.4. Užsakovas įgyja teisę pasinaudoti Sutarties įvykdymo užtikrinimu pilna jo apimtimi,  jeigu Rangovas nutraukia Sutartį nesant Užsakovo kaltės, neįvykdo ar netinkamai vykdo Sutarties sąlygas arba jei Sutarčiai vykdyti Rangovas pasitelkia Sutartyje nenurodytus subrangovus.</w:t>
      </w:r>
      <w:r w:rsidRPr="00F55B0B">
        <w:rPr>
          <w:rFonts w:ascii="Times New Roman" w:eastAsia="Times New Roman" w:hAnsi="Times New Roman" w:cs="Times New Roman"/>
          <w:sz w:val="20"/>
          <w:szCs w:val="20"/>
          <w:lang w:eastAsia="lt-LT"/>
        </w:rPr>
        <w:t xml:space="preserve">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7.5. Jei Lietuvoje ar užsienyje registruoto banko garantiją ar draudimo bendrovės laidavimo raštą išdavęs juridinis asmuo negali įvykdyti savo įsipareigojimų, Rangovas per 5 (penkias) darbo dienas turi pateikti naują Sutarties įvykdymo užtikrinimą tomis pačiomis sąlygomis kaip ir ankstesnysis.</w:t>
      </w:r>
    </w:p>
    <w:p w:rsidR="00F55B0B" w:rsidRPr="00F55B0B" w:rsidRDefault="00F55B0B" w:rsidP="00F55B0B">
      <w:pPr>
        <w:spacing w:after="0" w:line="240" w:lineRule="auto"/>
        <w:ind w:right="432" w:firstLine="709"/>
        <w:jc w:val="both"/>
        <w:rPr>
          <w:rFonts w:ascii="Times New Roman" w:eastAsia="Times New Roman" w:hAnsi="Times New Roman" w:cs="Times New Roman"/>
          <w:strike/>
          <w:color w:val="000000" w:themeColor="text1"/>
          <w:sz w:val="24"/>
          <w:szCs w:val="24"/>
        </w:rPr>
      </w:pPr>
      <w:r w:rsidRPr="00F55B0B">
        <w:rPr>
          <w:rFonts w:ascii="Times New Roman" w:eastAsia="Times New Roman" w:hAnsi="Times New Roman" w:cs="Times New Roman"/>
          <w:sz w:val="24"/>
          <w:szCs w:val="24"/>
          <w:lang w:eastAsia="lt-LT"/>
        </w:rPr>
        <w:t xml:space="preserve">7.6. </w:t>
      </w:r>
      <w:r w:rsidRPr="00F55B0B">
        <w:rPr>
          <w:rFonts w:ascii="Times New Roman" w:eastAsia="Times New Roman" w:hAnsi="Times New Roman" w:cs="Times New Roman"/>
          <w:b/>
          <w:color w:val="000000" w:themeColor="text1"/>
          <w:sz w:val="24"/>
          <w:szCs w:val="24"/>
        </w:rPr>
        <w:t>Pasirašyta pirkimo sutartis įsigalioja tik Rangovui pateikus tinkamą sutarties įvykdymo užtikrinimą.</w:t>
      </w:r>
      <w:r w:rsidRPr="00F55B0B">
        <w:rPr>
          <w:rFonts w:ascii="Times New Roman" w:eastAsia="Times New Roman" w:hAnsi="Times New Roman" w:cs="Times New Roman"/>
          <w:color w:val="000000" w:themeColor="text1"/>
          <w:sz w:val="24"/>
          <w:szCs w:val="24"/>
        </w:rPr>
        <w:t xml:space="preserve"> </w:t>
      </w:r>
    </w:p>
    <w:p w:rsidR="00F55B0B" w:rsidRPr="00F55B0B" w:rsidRDefault="00F55B0B" w:rsidP="00F55B0B">
      <w:pPr>
        <w:tabs>
          <w:tab w:val="left" w:pos="720"/>
        </w:tabs>
        <w:spacing w:after="0" w:line="240" w:lineRule="auto"/>
        <w:rPr>
          <w:rFonts w:ascii="Times New Roman" w:eastAsia="Times New Roman" w:hAnsi="Times New Roman" w:cs="Times New Roman"/>
          <w:b/>
          <w:bCs/>
          <w:sz w:val="24"/>
          <w:szCs w:val="24"/>
          <w:lang w:eastAsia="lt-LT"/>
        </w:rPr>
      </w:pPr>
    </w:p>
    <w:p w:rsidR="00F55B0B" w:rsidRPr="00F55B0B" w:rsidRDefault="00F55B0B" w:rsidP="00F55B0B">
      <w:pPr>
        <w:tabs>
          <w:tab w:val="left" w:pos="720"/>
        </w:tabs>
        <w:spacing w:after="0" w:line="240" w:lineRule="auto"/>
        <w:ind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8. ŠALIŲ TEISĖS IR PAREIGOS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8.1. </w:t>
      </w:r>
      <w:r w:rsidRPr="00F55B0B">
        <w:rPr>
          <w:rFonts w:ascii="Times New Roman" w:eastAsia="Times New Roman" w:hAnsi="Times New Roman" w:cs="Times New Roman"/>
          <w:b/>
          <w:sz w:val="24"/>
          <w:szCs w:val="24"/>
          <w:lang w:eastAsia="lt-LT"/>
        </w:rPr>
        <w:t>Užsakovas įsipareigoja</w:t>
      </w:r>
      <w:r w:rsidRPr="00F55B0B">
        <w:rPr>
          <w:rFonts w:ascii="Times New Roman" w:eastAsia="Times New Roman" w:hAnsi="Times New Roman" w:cs="Times New Roman"/>
          <w:sz w:val="24"/>
          <w:szCs w:val="24"/>
          <w:lang w:eastAsia="lt-LT"/>
        </w:rPr>
        <w:t>:</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8.1.1. pateikti Darbams vykdyti reikalingus dokumentus;</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8.1.2. bendradarbiauti su Rangovu vykdant Sutartį;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8.1.3. sumokėti Rangovui už tinkamai atliktus bei nustatyta tvarka priimtus Darbus Sutartyje numatytais terminais ir tvarka;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8.1.4. užtikrinti Rangovui galimybę laisvai patekti į statinio Darbų atlikimo vietą iki Sutarties galiojimo pabaigos;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8.1.5. vykdyti Užsakovo funkcijas ir Darbų techninę priežiūrą. Darbų techninę priežiūrą vykdo Užsakovo paskirtas darbuotojas ir/ar paskirta komisija. Užsakovas turi teisę Sutarties galiojimo metu keisti techninį prižiūrėtoją arba pasitelkti dar kelis techninius prižiūrėtojus ir prieš 5 (penkias) darbo dienas apie tai pranešti Rangovui;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8.1.6. Sutartyje nustatytomis sąlygomis priimti iš Rangovo tinkamai atliktus Darbus;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sz w:val="24"/>
          <w:szCs w:val="24"/>
          <w:lang w:eastAsia="lt-LT"/>
        </w:rPr>
        <w:tab/>
        <w:t>8.1.7. nedelsiant pašalinti Rangovo žodžiu ir raštu ar elektroninio ryšio priemonėmis pateiktame įspėjime nurodytas aplinkybes, kurios trukdo tinkamai vykdyti Sutartį, jei jos priklauso nuo Užsakovo valios.</w:t>
      </w:r>
      <w:r w:rsidRPr="00F55B0B">
        <w:rPr>
          <w:rFonts w:ascii="Times New Roman" w:eastAsia="Times New Roman" w:hAnsi="Times New Roman" w:cs="Times New Roman"/>
          <w:sz w:val="20"/>
          <w:szCs w:val="20"/>
          <w:lang w:eastAsia="lt-LT"/>
        </w:rPr>
        <w:t xml:space="preserve">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8.2. </w:t>
      </w:r>
      <w:r w:rsidRPr="00F55B0B">
        <w:rPr>
          <w:rFonts w:ascii="Times New Roman" w:eastAsia="Times New Roman" w:hAnsi="Times New Roman" w:cs="Times New Roman"/>
          <w:b/>
          <w:sz w:val="24"/>
          <w:szCs w:val="24"/>
          <w:lang w:eastAsia="lt-LT"/>
        </w:rPr>
        <w:t>Rangovas įsipareigoja</w:t>
      </w:r>
      <w:r w:rsidRPr="00F55B0B">
        <w:rPr>
          <w:rFonts w:ascii="Times New Roman" w:eastAsia="Times New Roman" w:hAnsi="Times New Roman" w:cs="Times New Roman"/>
          <w:sz w:val="24"/>
          <w:szCs w:val="24"/>
          <w:lang w:eastAsia="lt-LT"/>
        </w:rPr>
        <w:t>:</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0"/>
          <w:szCs w:val="20"/>
          <w:lang w:eastAsia="lt-LT"/>
        </w:rPr>
      </w:pPr>
      <w:r w:rsidRPr="00F55B0B">
        <w:rPr>
          <w:rFonts w:ascii="Times New Roman" w:eastAsia="Times New Roman" w:hAnsi="Times New Roman" w:cs="Times New Roman"/>
          <w:sz w:val="24"/>
          <w:szCs w:val="24"/>
          <w:lang w:eastAsia="lt-LT"/>
        </w:rPr>
        <w:lastRenderedPageBreak/>
        <w:tab/>
        <w:t>8.2.1.</w:t>
      </w:r>
      <w:r w:rsidRPr="00F55B0B">
        <w:rPr>
          <w:rFonts w:ascii="Times New Roman" w:eastAsia="Times New Roman" w:hAnsi="Times New Roman" w:cs="Times New Roman"/>
          <w:sz w:val="24"/>
          <w:szCs w:val="24"/>
          <w:lang w:eastAsia="lt-LT"/>
        </w:rPr>
        <w:tab/>
        <w:t xml:space="preserve">tuo atveju, jeigu nėra galimybės atlikti Sutartyje numatytų Darbų pagal nustatytus Darbų atlikimo terminus, raštiškai arba elektroninio ryšio priemonėmis nedelsiant apie tai informuoti Užsakovą, nurodant konkrečias priežastis bei Darbų atlikimo terminų pažeidimo pašalinimo priemones; </w:t>
      </w:r>
      <w:r w:rsidRPr="00F55B0B">
        <w:rPr>
          <w:rFonts w:ascii="Times New Roman" w:eastAsia="Times New Roman" w:hAnsi="Times New Roman" w:cs="Times New Roman"/>
          <w:sz w:val="20"/>
          <w:szCs w:val="20"/>
          <w:lang w:eastAsia="lt-LT"/>
        </w:rPr>
        <w:t xml:space="preserve">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0"/>
          <w:lang w:eastAsia="lt-LT"/>
        </w:rPr>
      </w:pPr>
      <w:r w:rsidRPr="00F55B0B">
        <w:rPr>
          <w:rFonts w:ascii="Times New Roman" w:eastAsia="Times New Roman" w:hAnsi="Times New Roman" w:cs="Times New Roman"/>
          <w:szCs w:val="20"/>
          <w:lang w:eastAsia="lt-LT"/>
        </w:rPr>
        <w:tab/>
      </w:r>
      <w:r w:rsidRPr="00F55B0B">
        <w:rPr>
          <w:rFonts w:ascii="Times New Roman" w:eastAsia="Times New Roman" w:hAnsi="Times New Roman" w:cs="Times New Roman"/>
          <w:sz w:val="24"/>
          <w:szCs w:val="20"/>
          <w:lang w:eastAsia="lt-LT"/>
        </w:rPr>
        <w:t>8.2.2. dalyvauti surašant Darbų užbaigimo aktą, imtis visų priemonių, kurios priklauso nuo jo valios, tam, kad būtų pašalinti bet kokie esami ir (arba) potencialūs trūkumai. Vykdydamas šiame punkte numatytas prievoles, teikti Užsakovui nemokamas konsultacijas ir sprendinius, kurių pagrindu būtų šalinami bet kokie defektai;</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8.2.3. savo sąskaita ištaisyti defektus ar trūkumus, atsiradusius dėl Sutarties neatitinkančių medžiagų, įrangos naudojimo arba Darbų kokybės;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8.2.4. laikytis visų teisėtų Užsakovo nurodymų, įskaitant visų Darbų arba jų dalies sustabdymą;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8.2.5. Darbų vykdymui naudoti Lietuvos Respublikos teisės aktų nustatyta tvarka sertifikuotas medžiagas, dirbinius, gaminius ir </w:t>
      </w:r>
      <w:proofErr w:type="spellStart"/>
      <w:r w:rsidRPr="00F55B0B">
        <w:rPr>
          <w:rFonts w:ascii="Times New Roman" w:eastAsia="Times New Roman" w:hAnsi="Times New Roman" w:cs="Times New Roman"/>
          <w:sz w:val="24"/>
          <w:szCs w:val="24"/>
          <w:lang w:eastAsia="lt-LT"/>
        </w:rPr>
        <w:t>įrengimus</w:t>
      </w:r>
      <w:proofErr w:type="spellEnd"/>
      <w:r w:rsidRPr="00F55B0B">
        <w:rPr>
          <w:rFonts w:ascii="Times New Roman" w:eastAsia="Times New Roman" w:hAnsi="Times New Roman" w:cs="Times New Roman"/>
          <w:sz w:val="24"/>
          <w:szCs w:val="24"/>
          <w:lang w:eastAsia="lt-LT"/>
        </w:rPr>
        <w:t>, atitinkančius ne prastesnius nei techninėje specifikacijoje ir šioje Sutartyje jiems nustatytus reikalavimus;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8.2.6. Darbus pradėti nedelsdamas įsigaliojus Sutarčiai bei </w:t>
      </w:r>
      <w:r w:rsidRPr="00F55B0B">
        <w:rPr>
          <w:rFonts w:ascii="Times New Roman" w:eastAsia="Times New Roman" w:hAnsi="Times New Roman" w:cs="Times New Roman"/>
          <w:b/>
          <w:sz w:val="24"/>
          <w:szCs w:val="24"/>
          <w:lang w:eastAsia="lt-LT"/>
        </w:rPr>
        <w:t>užbaigti</w:t>
      </w:r>
      <w:r w:rsidRPr="00F55B0B">
        <w:rPr>
          <w:rFonts w:ascii="Times New Roman" w:eastAsia="Times New Roman" w:hAnsi="Times New Roman" w:cs="Times New Roman"/>
          <w:sz w:val="24"/>
          <w:szCs w:val="24"/>
          <w:lang w:eastAsia="lt-LT"/>
        </w:rPr>
        <w:t xml:space="preserve"> </w:t>
      </w:r>
      <w:r w:rsidRPr="00F55B0B">
        <w:rPr>
          <w:rFonts w:ascii="Times New Roman" w:eastAsia="Times New Roman" w:hAnsi="Times New Roman" w:cs="Times New Roman"/>
          <w:b/>
          <w:sz w:val="24"/>
          <w:szCs w:val="24"/>
          <w:lang w:eastAsia="lt-LT"/>
        </w:rPr>
        <w:t xml:space="preserve">iki 2021 m. gruodžio 1 d. </w:t>
      </w:r>
      <w:r w:rsidRPr="00F55B0B">
        <w:rPr>
          <w:rFonts w:ascii="Times New Roman" w:eastAsia="Times New Roman" w:hAnsi="Times New Roman" w:cs="Times New Roman"/>
          <w:sz w:val="24"/>
          <w:szCs w:val="24"/>
          <w:lang w:eastAsia="lt-LT"/>
        </w:rPr>
        <w:t>Šis terminas bendru šalių Susitarimu gali būti pratęstas ne ilgiau kaip iki 2022 m. gruodžio 1 d. tuo atveju, jei Rangovas darbų negalės laiku atlikti dėl nenugalimos jėgos ar gamtinių aplinkybių (potvyniai ir t.t.) arba kitų aplinkybių, kurių nė viena Sutarties Šalis negalėjo protingai numatyti ir kontroliuoti sudarydama Sutartį, ir tik tuo atveju, jei tai neprieštaraus aplinkosaugos reikalavimams. Visais atvejais apie tokias aplinkybes Rangovas privalo nedelsdamas raštu arba elektroninio ryšio priemonėmis informuoti Užsakovą, kuris patvirtina tokių aplinkybių buvimą arba atsisako pripažinti tokias aplinkybes esant pakankamu pagrindu pratęsti Sutarties vykdymo terminą;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8.2.7. užbaigus Darbus, sutvarkyti darbų atlikimo teritoriją;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8.2.9. atlikti Darbus tvarkingai, neteršiant patalpų, kompaktiškai laikyti atliekas;</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8.2.10. savo lėšomis įrengti laikinus </w:t>
      </w:r>
      <w:proofErr w:type="spellStart"/>
      <w:r w:rsidRPr="00F55B0B">
        <w:rPr>
          <w:rFonts w:ascii="Times New Roman" w:eastAsia="Times New Roman" w:hAnsi="Times New Roman" w:cs="Times New Roman"/>
          <w:color w:val="000000"/>
          <w:sz w:val="24"/>
          <w:szCs w:val="24"/>
          <w:lang w:eastAsia="lt-LT"/>
        </w:rPr>
        <w:t>aptvėrimus</w:t>
      </w:r>
      <w:proofErr w:type="spellEnd"/>
      <w:r w:rsidRPr="00F55B0B">
        <w:rPr>
          <w:rFonts w:ascii="Times New Roman" w:eastAsia="Times New Roman" w:hAnsi="Times New Roman" w:cs="Times New Roman"/>
          <w:color w:val="000000"/>
          <w:sz w:val="24"/>
          <w:szCs w:val="24"/>
          <w:lang w:eastAsia="lt-LT"/>
        </w:rPr>
        <w:t xml:space="preserve"> (jeigu būtina), o baigus Darbus juos išardyti;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8.2.11. atliekant Darbus, medžiagų atsitiktinio žuvimo ar sugadinimo rizika tenka Rangovui iki Darbų užbaigimo pabaigos ir Darbų perdavimo-priėmimo aktų pasirašymo;</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8.2.12. atsakyti už subrangovų (subtiekėjų) atliktus Darbus ir jų kokybę ar padarytą žalą;</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8.2.13. garantuoti saugų darbą, priešgaisrinę ir aplinkos apsaugą bei darbo higieną Darbų atlikimo teritorijoje bei gretimos teritorijos aplinkos apsaugą ir greta atliekamų Darbų teritorijos dirbančių ir judančių asmenų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8.2.14. sudaryti sąlygas Užsakovo personalui, atstovams, techniniam prižiūrėtojui lankytis Darbų objekte ir teritorijoje bei susipažinti su visa Darbų dokumentacija.</w:t>
      </w: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b/>
          <w:i/>
          <w:sz w:val="24"/>
          <w:szCs w:val="24"/>
          <w:lang w:eastAsia="lt-LT"/>
        </w:rPr>
      </w:pPr>
      <w:r w:rsidRPr="00F55B0B">
        <w:rPr>
          <w:rFonts w:ascii="Times New Roman" w:eastAsia="Times New Roman" w:hAnsi="Times New Roman" w:cs="Times New Roman"/>
          <w:sz w:val="24"/>
          <w:szCs w:val="24"/>
          <w:lang w:eastAsia="lt-LT"/>
        </w:rPr>
        <w:t xml:space="preserve"> 8.3. </w:t>
      </w:r>
      <w:r w:rsidRPr="00F55B0B">
        <w:rPr>
          <w:rFonts w:ascii="Times New Roman" w:eastAsia="Times New Roman" w:hAnsi="Times New Roman" w:cs="Times New Roman"/>
          <w:b/>
          <w:sz w:val="24"/>
          <w:szCs w:val="24"/>
          <w:lang w:eastAsia="lt-LT"/>
        </w:rPr>
        <w:t>Užsakovas turi teisę</w:t>
      </w:r>
      <w:r w:rsidRPr="00F55B0B">
        <w:rPr>
          <w:rFonts w:ascii="Times New Roman" w:eastAsia="Times New Roman" w:hAnsi="Times New Roman" w:cs="Times New Roman"/>
          <w:sz w:val="24"/>
          <w:szCs w:val="24"/>
          <w:lang w:eastAsia="lt-LT"/>
        </w:rPr>
        <w:t>:</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8.3.1. paskyrus Darbų techninės priežiūros darbuotoją ir/ar komisiją, pavesti jam/ai tikrinti atliekamų Darbų atlikimo eigą, kiekį ir kokybę;</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8.3.2. reikalauti, kad Rangovas Darbus vykdytų pagal pateiktą Techninę specifikaciją ir  Darbų aprašą ir laikydamasis normatyvinių statybos dokumentų reikalavimų. </w:t>
      </w:r>
      <w:bookmarkStart w:id="5" w:name="_Ref29465403"/>
      <w:r w:rsidRPr="00F55B0B">
        <w:rPr>
          <w:rFonts w:ascii="Times New Roman" w:eastAsia="Times New Roman" w:hAnsi="Times New Roman" w:cs="Times New Roman"/>
          <w:sz w:val="24"/>
          <w:szCs w:val="24"/>
          <w:lang w:eastAsia="lt-LT"/>
        </w:rPr>
        <w:t>Jeigu Rangovas nukrypsta nuo Šalių patvirtinto remonto Darbų aprašo  nesilaiko normatyvinių statybos dokumentų reikalavimų ir Rangovo prisiimtų įsipareigojimų, Užsakovas turi teisę raštu ar elektroninio ryšio priemonėmis reikalauti šalinti trūkumus, nepriimti nekokybiškai ir netinkamai atliktų Darbų ir nemokėti už netinkamai atliktą darbą arba pašalinti trūkumus trečiųjų asmenų pagalba Rangovo sąskaita;</w:t>
      </w:r>
      <w:bookmarkEnd w:id="5"/>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lastRenderedPageBreak/>
        <w:tab/>
        <w:t>8.3.3. duoti nurodymus Rangovui ir reikalauti jų vykdymo, jei vykdant Darbus sistemingai pažeidžiami Sutartyje ar Darbų apraše nurodyti kokybiniai reikalavimai, Darbų atlikimo eigoje atsiliekama nuo kalendorinio Darbų vykdymo grafiko;</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8.3.4. nemokėti už nekokybiškai atliktus Darbus arba, atsiradus trūkumams ar defektams, sustabdyti Darbus, kol trūkumai ar defektai bus pašalinti;</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8.3.5. reikalauti, kad Rangovas savo sąskaita pašalintų Darbų defektus, atsiradusius per garantinį laikotarpį;</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8.3.6. turi kitas šios Sutarties ir Lietuvos Respublikoje galiojančiuose teisės aktuose numatytas teises.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8.4. </w:t>
      </w:r>
      <w:r w:rsidRPr="00F55B0B">
        <w:rPr>
          <w:rFonts w:ascii="Times New Roman" w:eastAsia="Times New Roman" w:hAnsi="Times New Roman" w:cs="Times New Roman"/>
          <w:b/>
          <w:sz w:val="24"/>
          <w:szCs w:val="24"/>
          <w:lang w:eastAsia="lt-LT"/>
        </w:rPr>
        <w:t>Rangovas turi teisę</w:t>
      </w:r>
      <w:r w:rsidRPr="00F55B0B">
        <w:rPr>
          <w:rFonts w:ascii="Times New Roman" w:eastAsia="Times New Roman" w:hAnsi="Times New Roman" w:cs="Times New Roman"/>
          <w:sz w:val="24"/>
          <w:szCs w:val="24"/>
          <w:lang w:eastAsia="lt-LT"/>
        </w:rPr>
        <w:t>:</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8.4.1. naudotis Lietuvos Respublikos statybos įstatymo, statybos techniniuose reglamentuose ir kituose Lietuvos Respublikos teisės aktuose numatytomis Rangovo teisėmis;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16"/>
          <w:szCs w:val="16"/>
          <w:u w:val="single"/>
          <w:lang w:eastAsia="lt-LT"/>
        </w:rPr>
      </w:pPr>
      <w:r w:rsidRPr="00F55B0B">
        <w:rPr>
          <w:rFonts w:ascii="Times New Roman" w:eastAsia="Times New Roman" w:hAnsi="Times New Roman" w:cs="Times New Roman"/>
          <w:color w:val="000000"/>
          <w:sz w:val="24"/>
          <w:szCs w:val="24"/>
          <w:lang w:eastAsia="lt-LT"/>
        </w:rPr>
        <w:tab/>
        <w:t xml:space="preserve">8.4.2. Darbams atlikti pasitelkti šiuos subrangovus: </w:t>
      </w:r>
      <w:r w:rsidRPr="00F55B0B">
        <w:rPr>
          <w:rFonts w:ascii="Times New Roman" w:eastAsia="Times New Roman" w:hAnsi="Times New Roman" w:cs="Times New Roman"/>
          <w:color w:val="000000"/>
          <w:sz w:val="24"/>
          <w:szCs w:val="24"/>
          <w:u w:val="single"/>
          <w:lang w:eastAsia="lt-LT"/>
        </w:rPr>
        <w:t>nepasitelkiami;</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8.4.3. gauti Užsakovo apmokėjimą už įvykdytus Darbus pagal Sutartyje nustatytas sąlygas ir tvarką; </w:t>
      </w:r>
    </w:p>
    <w:p w:rsidR="00F55B0B" w:rsidRPr="00F55B0B" w:rsidRDefault="00F55B0B" w:rsidP="00F55B0B">
      <w:pPr>
        <w:tabs>
          <w:tab w:val="left" w:pos="720"/>
        </w:tabs>
        <w:spacing w:after="0" w:line="240" w:lineRule="auto"/>
        <w:ind w:right="397"/>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8.4.4. Darbus užbaigti ankščiau nustatyto termino;</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8.4.5. turi kitas šios Sutarties ir Lietuvos Respublikoje galiojančiuose teisės aktuose numatytas teises. </w:t>
      </w:r>
    </w:p>
    <w:p w:rsidR="00F55B0B" w:rsidRPr="00F55B0B" w:rsidRDefault="00F55B0B" w:rsidP="00F55B0B">
      <w:pPr>
        <w:tabs>
          <w:tab w:val="left" w:pos="720"/>
        </w:tabs>
        <w:spacing w:after="0" w:line="240" w:lineRule="auto"/>
        <w:rPr>
          <w:rFonts w:ascii="Times New Roman" w:eastAsia="Times New Roman" w:hAnsi="Times New Roman" w:cs="Times New Roman"/>
          <w:sz w:val="24"/>
          <w:szCs w:val="24"/>
          <w:lang w:eastAsia="lt-LT"/>
        </w:rPr>
      </w:pPr>
    </w:p>
    <w:p w:rsidR="00F55B0B" w:rsidRPr="00F55B0B" w:rsidRDefault="00F55B0B" w:rsidP="00F55B0B">
      <w:pPr>
        <w:tabs>
          <w:tab w:val="left" w:pos="720"/>
        </w:tabs>
        <w:spacing w:after="0" w:line="240" w:lineRule="auto"/>
        <w:ind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9. SUTARTIES ŠALIŲ ATSAKOMYBĖ</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9.1. Užsakovas, nevykdantis sutartinių įsipareigojimų, t. y. vėluojantis apmokėti už atliktus Darbus be pateisinamos priežasties, Rangovui pareikalavus raštu, moka 0,02 procento delspinigių už kiekvieną pavėluotą dieną nuo vėluojamos sumokėti sumos.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9.2. Sutartį nutraukus dėl Rangovo padaryto esminio Sutarties pažeidimo, Sutarties įvykdymo užtikrinimas Rangovui negrąžinamas ir Užsakovui raštu ar elektroninio ryšio priemonėmis pareikalavus, Užsakovui sumokama suma, nurodyta šiame užtikrinime.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9.3. Jei Rangovas nutraukia visus ar dalį Sutartyje numatytų Darbų be pateisinamos priežasties, Sutarties įvykdymo užtikrinimas Rangovui negrąžinamas ir Užsakovui raštu ar elektroninio ryšio priemonėmis pareikalavus, Užsakovui sumokama suma, nurodyta šiame užtikrinime.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9.4. Jeigu Rangovas, raštu ar elektroninio ryšio priemonėmis suderintu su Užsakovu laiku, nepašalina defektų, Užsakovo nustatytų per garantinį laiką, jis atlygina Užsakovo turėtas išlaidas, susijusias su defektų šalinimu.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9.5. Jei Užsakovas pasinaudoja Sutarties įvykdymo užtikrinimu arba baigiasi jo galiojimo laikas, Rangovas, privalo per 5 (penkias) darbo dienas pateikti naują Sutarties įvykdymo užtikrinimą, kurio suma ne mažesnė kaip 5 (penki) procentai nuo visos Sutarties kainos su PVM. </w:t>
      </w:r>
    </w:p>
    <w:p w:rsidR="00F55B0B" w:rsidRPr="00F55B0B" w:rsidRDefault="00F55B0B" w:rsidP="00F55B0B">
      <w:pPr>
        <w:tabs>
          <w:tab w:val="left" w:pos="720"/>
        </w:tabs>
        <w:autoSpaceDE w:val="0"/>
        <w:autoSpaceDN w:val="0"/>
        <w:adjustRightInd w:val="0"/>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 xml:space="preserve">9.6. Jeigu Darbų atlikimo terminas Šalių raštišku susitarimu yra pratęsiamas, Sutarties įvykdymo užtikrinimo dokumento galiojimas taip pat turi būti pratęsiamas Sutarties pratęsimo laikotarpiui ir turi galioti iki bus pateiktas Defektų ištaisymo garantiniu laikotarpiu užtikrinimas. Rangovas per 5 (penkias) darbo dienas nuo Šalių susitarimo pasirašymo dienos privalo pateikti Lietuvoje ar užsienyje registruoto banko garantiją ar draudimo bendrovės laidavimo raštą.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9.7. Rangovui vėluojant atlikti Darbus ar juos atlikus nekokybiškai, su trūkumais (defektais), taip pat vilkinant Darbus, jis privalo mokėti 0,02 procento delspinigių Užsakovui už kiekvieną pradelstą dieną nuo Sutarties kainos. Užsakovas siekdamas apginti savo teisėtus interesus, gali atlikti neapmokėtų sumų </w:t>
      </w:r>
      <w:proofErr w:type="spellStart"/>
      <w:r w:rsidRPr="00F55B0B">
        <w:rPr>
          <w:rFonts w:ascii="Times New Roman" w:eastAsia="Times New Roman" w:hAnsi="Times New Roman" w:cs="Times New Roman"/>
          <w:sz w:val="24"/>
          <w:szCs w:val="24"/>
          <w:lang w:eastAsia="lt-LT"/>
        </w:rPr>
        <w:t>įskaitymus</w:t>
      </w:r>
      <w:proofErr w:type="spellEnd"/>
      <w:r w:rsidRPr="00F55B0B">
        <w:rPr>
          <w:rFonts w:ascii="Times New Roman" w:eastAsia="Times New Roman" w:hAnsi="Times New Roman" w:cs="Times New Roman"/>
          <w:sz w:val="24"/>
          <w:szCs w:val="24"/>
          <w:lang w:eastAsia="lt-LT"/>
        </w:rPr>
        <w:t xml:space="preserve"> į delspinigius.</w:t>
      </w:r>
    </w:p>
    <w:p w:rsidR="00F55B0B" w:rsidRPr="00F55B0B" w:rsidRDefault="00F55B0B" w:rsidP="00F55B0B">
      <w:pPr>
        <w:widowControl w:val="0"/>
        <w:tabs>
          <w:tab w:val="left" w:pos="720"/>
        </w:tabs>
        <w:spacing w:after="0" w:line="240" w:lineRule="auto"/>
        <w:ind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10. SUTARTIES GALIOJIMAS IR NUTRAUKIMAS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bCs/>
          <w:strike/>
          <w:sz w:val="24"/>
          <w:szCs w:val="24"/>
          <w:lang w:eastAsia="lt-LT"/>
        </w:rPr>
      </w:pPr>
      <w:r w:rsidRPr="00F55B0B">
        <w:rPr>
          <w:rFonts w:ascii="Times New Roman" w:eastAsia="Times New Roman" w:hAnsi="Times New Roman" w:cs="Times New Roman"/>
          <w:sz w:val="24"/>
          <w:szCs w:val="24"/>
          <w:lang w:eastAsia="lt-LT"/>
        </w:rPr>
        <w:tab/>
        <w:t xml:space="preserve">10.1. Sutartis įsigalioja ją pasirašius </w:t>
      </w:r>
      <w:proofErr w:type="spellStart"/>
      <w:r w:rsidRPr="00F55B0B">
        <w:rPr>
          <w:rFonts w:ascii="Times New Roman" w:eastAsia="Times New Roman" w:hAnsi="Times New Roman" w:cs="Times New Roman"/>
          <w:sz w:val="24"/>
          <w:szCs w:val="24"/>
          <w:lang w:eastAsia="lt-LT"/>
        </w:rPr>
        <w:t>abiems</w:t>
      </w:r>
      <w:proofErr w:type="spellEnd"/>
      <w:r w:rsidRPr="00F55B0B">
        <w:rPr>
          <w:rFonts w:ascii="Times New Roman" w:eastAsia="Times New Roman" w:hAnsi="Times New Roman" w:cs="Times New Roman"/>
          <w:sz w:val="24"/>
          <w:szCs w:val="24"/>
          <w:lang w:eastAsia="lt-LT"/>
        </w:rPr>
        <w:t xml:space="preserve"> šalims, Rangovui pateikus Sutarties įvykdymo užtikrinimą bei galioja iki visiško Sutarties šalių įsipareigojimų įvykdymo, bet ne ilgiau </w:t>
      </w:r>
      <w:r w:rsidRPr="00F55B0B">
        <w:rPr>
          <w:rFonts w:ascii="Times New Roman" w:eastAsia="Times New Roman" w:hAnsi="Times New Roman" w:cs="Times New Roman"/>
          <w:bCs/>
          <w:sz w:val="24"/>
          <w:szCs w:val="24"/>
          <w:lang w:eastAsia="lt-LT"/>
        </w:rPr>
        <w:t xml:space="preserve">kaip iki 2022 m. gruodžio 31 d.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lastRenderedPageBreak/>
        <w:t xml:space="preserve">            </w:t>
      </w:r>
      <w:r w:rsidRPr="00F55B0B">
        <w:rPr>
          <w:rFonts w:ascii="Times New Roman" w:eastAsia="Times New Roman" w:hAnsi="Times New Roman" w:cs="Times New Roman"/>
          <w:bCs/>
          <w:sz w:val="24"/>
          <w:szCs w:val="24"/>
          <w:lang w:eastAsia="lt-LT"/>
        </w:rPr>
        <w:t>10.2.</w:t>
      </w:r>
      <w:r w:rsidRPr="00F55B0B">
        <w:rPr>
          <w:rFonts w:ascii="Times New Roman" w:eastAsia="Times New Roman" w:hAnsi="Times New Roman" w:cs="Times New Roman"/>
          <w:b/>
          <w:bCs/>
          <w:sz w:val="24"/>
          <w:szCs w:val="24"/>
          <w:lang w:eastAsia="lt-LT"/>
        </w:rPr>
        <w:t xml:space="preserve"> </w:t>
      </w:r>
      <w:r w:rsidRPr="00F55B0B">
        <w:rPr>
          <w:rFonts w:ascii="Times New Roman" w:eastAsia="Times New Roman" w:hAnsi="Times New Roman" w:cs="Times New Roman"/>
          <w:bCs/>
          <w:sz w:val="24"/>
          <w:szCs w:val="24"/>
          <w:lang w:eastAsia="lt-LT"/>
        </w:rPr>
        <w:t>Rangovui per Sutartyje nustatytą terminą nepateikus Sutarties įvykdymo užtikrinimo laikoma, kad Rangovas atsisakė sudaryti Sutartį.</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10.3. Sutartis gali būti nutraukiama raštišku Šalių susitarimu arba vienašališkai bet kurios Šalies iniciatyva, jei kita Sutarties Šalis nevykdo savo sutartinių įsipareigojimų ir tai yra esminis Sutarties pažeidimas, prieš tai raštu įspėjusi kitą Šalį prieš 10 kalendorinių dienų.</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 Užsakovas turi teisę vienašališkai nutraukti Sutartį ir pareikalauti iš Rangovo atlyginti Užsakovo nuostolius, jeigu: </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10.4.1. Rangovui iškeliama bankroto byla ar susidaro analogiška situacija;</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10.4.2. po raštiško ar elektroninio ryšio priemonėmis Užsakovui išsiųsto įspėjimo Rangovas daugiau nei mėnesį nevykdo Darbų  ar kitų Sutarties sąlygų arba po raštiško  ar elektroninio ryšio priemonėmis Užsakovo išsiųsto įspėjimo jas dar kartą pažeidžia;</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10.4.3. Sutarties įvykdymo užtikrinimą išdavęs subjektas negali įvykdyti savo įsipareigojimų, o Rangovas, Užsakovui raštu ar elektroninio ryšio priemonėmis pareikalavus per nustatytą terminą nepateikia naujo Sutarties įvykdymo užtikrinimo tomis pačiomis sąlygomis, kaip ir ankstesnysis. Iki kol bus pateiktas reikalaujamas užtikrinimas, Užsakovas turi teisę sumą, lygią Sutarties užtikrinimo įvykdymui, išskaičiuoti (sulaikyti) iš galutinio atsiskaitymo už Darbus;</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10.4.4. Sutartis buvo pakeista, pažeidžiant Lietuvos Respublikos viešųjų pirkimų įstatymo nuostatas, reglamentuojančias Sutarties pakeitimo sąlygas ir tvarką;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10.4.5. Rangovas pažeidžia subrangovo (-ų), subtiekėjo (-ų) ar </w:t>
      </w:r>
      <w:proofErr w:type="spellStart"/>
      <w:r w:rsidRPr="00F55B0B">
        <w:rPr>
          <w:rFonts w:ascii="Times New Roman" w:eastAsia="Times New Roman" w:hAnsi="Times New Roman" w:cs="Times New Roman"/>
          <w:sz w:val="24"/>
          <w:szCs w:val="24"/>
          <w:lang w:eastAsia="lt-LT"/>
        </w:rPr>
        <w:t>subteikėjo</w:t>
      </w:r>
      <w:proofErr w:type="spellEnd"/>
      <w:r w:rsidRPr="00F55B0B">
        <w:rPr>
          <w:rFonts w:ascii="Times New Roman" w:eastAsia="Times New Roman" w:hAnsi="Times New Roman" w:cs="Times New Roman"/>
          <w:sz w:val="24"/>
          <w:szCs w:val="24"/>
          <w:lang w:eastAsia="lt-LT"/>
        </w:rPr>
        <w:t xml:space="preserve"> (ų) keitimo tvarką  ir tai yra esminis Sutarties pažeidimas;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 10.4.6. Užsakovui pareikalavus, Rangovas nepateikia įrangos ir/ar Medžiagų įsigijimą patvirtinančių dokumentų.</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10.5. Rangovas turi teisę vienašališkai nutraukti Sutartį ir pareikalauti atlyginti dėl Sutarties nutraukimo patirtus tiesioginius nuostolius, jeigu Užsakovas be pateisinamų priežasčių daugiau kaip 60 (šešiasdešimt) kalendorinių dienų nuo PVM sąskaitos faktūros išrašymo dienos už perduotus–priimtus tinkamai atliktus Darbus, vėluoja apmokėti Užsakovui pateiktą PVM sąskaitą faktūrą.</w:t>
      </w:r>
    </w:p>
    <w:p w:rsidR="00F55B0B" w:rsidRPr="00F55B0B" w:rsidRDefault="00F55B0B" w:rsidP="00F55B0B">
      <w:pPr>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10.6. Užsakovui arba Rangovui vienašališkai nutraukus Sutartį, Rangovas privalo perduoti iki Sutarties nutraukimo datos atliktus Darbus, Šalims pasirašant Darbų perdavimo Užsakovui aktą. Užsakovas privalo apmokėti tik už tinkamai atliktus Darbus, iš mokėtinų sumų išskaičiuojant netesybas ir nuostolius, jeigu Sutartis nutraukiama dėl Rangovo kaltės.</w:t>
      </w:r>
    </w:p>
    <w:p w:rsidR="00F55B0B" w:rsidRPr="00F55B0B" w:rsidRDefault="00F55B0B" w:rsidP="00F55B0B">
      <w:pPr>
        <w:widowControl w:val="0"/>
        <w:tabs>
          <w:tab w:val="left" w:pos="720"/>
          <w:tab w:val="left" w:pos="798"/>
        </w:tabs>
        <w:spacing w:after="0" w:line="240" w:lineRule="auto"/>
        <w:ind w:right="397"/>
        <w:jc w:val="both"/>
        <w:rPr>
          <w:rFonts w:ascii="Times New Roman" w:eastAsia="Times New Roman" w:hAnsi="Times New Roman" w:cs="Times New Roman"/>
          <w:b/>
          <w:bCs/>
          <w:sz w:val="24"/>
          <w:szCs w:val="24"/>
          <w:lang w:eastAsia="lt-LT"/>
        </w:rPr>
      </w:pPr>
    </w:p>
    <w:p w:rsidR="00F55B0B" w:rsidRPr="00F55B0B" w:rsidRDefault="00F55B0B" w:rsidP="00F55B0B">
      <w:pPr>
        <w:widowControl w:val="0"/>
        <w:tabs>
          <w:tab w:val="left" w:pos="720"/>
        </w:tabs>
        <w:spacing w:after="0" w:line="240" w:lineRule="auto"/>
        <w:ind w:right="397" w:firstLine="709"/>
        <w:jc w:val="center"/>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11. NENUGALIMOS JĖGOS APLINKYBĖS</w:t>
      </w:r>
    </w:p>
    <w:p w:rsidR="00F55B0B" w:rsidRPr="00F55B0B" w:rsidRDefault="00F55B0B" w:rsidP="00F55B0B">
      <w:pPr>
        <w:autoSpaceDE w:val="0"/>
        <w:autoSpaceDN w:val="0"/>
        <w:adjustRightInd w:val="0"/>
        <w:spacing w:after="0" w:line="240" w:lineRule="auto"/>
        <w:ind w:right="340"/>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 xml:space="preserve">11.1. Šalis gali būti visiškai ar iš dalies atleidžiama nuo atsakomybės dėl ypatingų ir neišvengiamų aplinkybių – nenugalimos jėgos (force majeure), nustatytos ir jas patyrusios Šalies įrodytos pagal Lietuvos Respublikos civilinį kodeksą, jeigu Šalis nedelsiant raštu ar elektroninio ryšio priemonėmis pranešė kitai Šaliai apie aplinkybes bei jų poveikį Sutartimi prisiimtų įsipareigojimų vykdymui. </w:t>
      </w:r>
    </w:p>
    <w:p w:rsidR="00F55B0B" w:rsidRPr="00F55B0B" w:rsidRDefault="00F55B0B" w:rsidP="00F55B0B">
      <w:pPr>
        <w:autoSpaceDE w:val="0"/>
        <w:autoSpaceDN w:val="0"/>
        <w:adjustRightInd w:val="0"/>
        <w:spacing w:after="0" w:line="240" w:lineRule="auto"/>
        <w:ind w:right="340"/>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 xml:space="preserve">           11.2.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rsidR="00F55B0B" w:rsidRPr="00F55B0B" w:rsidRDefault="00F55B0B" w:rsidP="00F55B0B">
      <w:pPr>
        <w:autoSpaceDE w:val="0"/>
        <w:autoSpaceDN w:val="0"/>
        <w:adjustRightInd w:val="0"/>
        <w:spacing w:after="0" w:line="240" w:lineRule="auto"/>
        <w:ind w:right="340"/>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 xml:space="preserve">          11.3. Jei kuri nors Sutarties Šalis mano, kad atsirado nenugalimos jėgos (force majeure) aplinkybės, dėl kurių ji negali vykdyti savo įsipareigojimų, ji nedelsdama (ne vėliau kaip per 5 (penkias) darbo dienas nuo tokių aplinkybių atsiradimo ar sužinojimo apie jų atsiradimą) raštu ar elektroninio ryšio priemonėmis informuoja apie tai kitą Šalį, pranešdama apie aplinkybių pobūdį, galimą trukmę ir tikėtiną poveikį. Jei Užsakovas atsakydamas raštu ar elektroninio ryšio priemonėmis nenurodo kitaip, Rangovas toliau vykdo savo įsipareigojimus pagal Sutartį tiek, kiek įmanoma, ir </w:t>
      </w:r>
      <w:r w:rsidRPr="00F55B0B">
        <w:rPr>
          <w:rFonts w:ascii="Times New Roman" w:eastAsia="Times New Roman" w:hAnsi="Times New Roman" w:cs="Times New Roman"/>
          <w:color w:val="000000"/>
          <w:sz w:val="24"/>
          <w:szCs w:val="24"/>
          <w:lang w:eastAsia="lt-LT"/>
        </w:rPr>
        <w:lastRenderedPageBreak/>
        <w:t xml:space="preserve">ieško alternatyvių būdų savo įsipareigojimams, kurių vykdyti nenugalimos jėgos (force majeure) aplinkybės netrukdo, vykdyti. </w:t>
      </w:r>
    </w:p>
    <w:p w:rsidR="00F55B0B" w:rsidRPr="00F55B0B" w:rsidRDefault="00F55B0B" w:rsidP="00F55B0B">
      <w:pPr>
        <w:autoSpaceDE w:val="0"/>
        <w:autoSpaceDN w:val="0"/>
        <w:adjustRightInd w:val="0"/>
        <w:spacing w:after="0" w:line="240" w:lineRule="auto"/>
        <w:ind w:right="340"/>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 xml:space="preserve">          11.4.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w:t>
      </w:r>
      <w:proofErr w:type="spellStart"/>
      <w:r w:rsidRPr="00F55B0B">
        <w:rPr>
          <w:rFonts w:ascii="Times New Roman" w:eastAsia="Times New Roman" w:hAnsi="Times New Roman" w:cs="Times New Roman"/>
          <w:color w:val="000000"/>
          <w:sz w:val="24"/>
          <w:szCs w:val="24"/>
          <w:lang w:eastAsia="lt-LT"/>
        </w:rPr>
        <w:t>nesugebėjimas</w:t>
      </w:r>
      <w:proofErr w:type="spellEnd"/>
      <w:r w:rsidRPr="00F55B0B">
        <w:rPr>
          <w:rFonts w:ascii="Times New Roman" w:eastAsia="Times New Roman" w:hAnsi="Times New Roman" w:cs="Times New Roman"/>
          <w:color w:val="000000"/>
          <w:sz w:val="24"/>
          <w:szCs w:val="24"/>
          <w:lang w:eastAsia="lt-LT"/>
        </w:rPr>
        <w:t xml:space="preserve">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 </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         11.5. Jei nenugalimos jėgos (force majeure)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raštu ar elektroninio ryšio priemonėmis apie tai kitą Šalį prieš 30 (trisdešimt) kalendorinių dienų. Jei pasibaigus šiam 30 (trisdešimt) kalendorinių dienų laikotarpiui nenugalimos jėgos (force majeure) aplinkybės vis dar yra, Sutartis nutraukiama ir pagal Sutarties sąlygas Šalys atleidžiamos nuo tolesnio Pagrindinės sutarties vykdymo.</w:t>
      </w:r>
    </w:p>
    <w:p w:rsidR="00F55B0B" w:rsidRPr="00F55B0B" w:rsidRDefault="00F55B0B" w:rsidP="00F55B0B">
      <w:pPr>
        <w:widowControl w:val="0"/>
        <w:tabs>
          <w:tab w:val="left" w:pos="720"/>
          <w:tab w:val="left" w:pos="798"/>
        </w:tabs>
        <w:spacing w:after="0" w:line="240" w:lineRule="auto"/>
        <w:ind w:right="397"/>
        <w:jc w:val="both"/>
        <w:rPr>
          <w:rFonts w:ascii="Times New Roman" w:eastAsia="Times New Roman" w:hAnsi="Times New Roman" w:cs="Times New Roman"/>
          <w:b/>
          <w:bCs/>
          <w:sz w:val="24"/>
          <w:szCs w:val="24"/>
          <w:lang w:eastAsia="lt-LT"/>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F55B0B" w:rsidRPr="00F55B0B" w:rsidTr="00D35ED4">
        <w:tc>
          <w:tcPr>
            <w:tcW w:w="9923" w:type="dxa"/>
            <w:tcBorders>
              <w:top w:val="nil"/>
              <w:left w:val="nil"/>
              <w:bottom w:val="nil"/>
              <w:right w:val="nil"/>
            </w:tcBorders>
            <w:shd w:val="clear" w:color="auto" w:fill="auto"/>
          </w:tcPr>
          <w:p w:rsidR="00F55B0B" w:rsidRPr="00F55B0B" w:rsidRDefault="00F55B0B" w:rsidP="00F55B0B">
            <w:pPr>
              <w:spacing w:after="0" w:line="240" w:lineRule="auto"/>
              <w:ind w:right="340"/>
              <w:jc w:val="both"/>
              <w:rPr>
                <w:rFonts w:ascii="Times New Roman" w:eastAsia="Times New Roman" w:hAnsi="Times New Roman" w:cs="Times New Roman"/>
                <w:b/>
                <w:sz w:val="24"/>
                <w:szCs w:val="24"/>
              </w:rPr>
            </w:pPr>
            <w:r w:rsidRPr="00F55B0B">
              <w:rPr>
                <w:rFonts w:ascii="Times New Roman" w:eastAsia="Times New Roman" w:hAnsi="Times New Roman" w:cs="Times New Roman"/>
                <w:b/>
                <w:sz w:val="24"/>
                <w:szCs w:val="24"/>
              </w:rPr>
              <w:t xml:space="preserve">                                       12.  ATSAKOMYBĖ UŽ DEFEKTUS, GARANTIJOS</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 xml:space="preserve">          12.1. Rangovas garantuoja, kad jo atlikti darbai atitiks Techninėje specifikacijoje ir Darbų apraše nustatytas savybes, normatyvinių statybos dokumentų ir kitų teisės aktų reikalavimus, jie bus atlikti be klaidų, kurios panaikintų ar sumažintų darbų vertę;</w:t>
            </w:r>
          </w:p>
          <w:p w:rsidR="00F55B0B" w:rsidRPr="00F55B0B" w:rsidRDefault="00F55B0B" w:rsidP="00F55B0B">
            <w:pPr>
              <w:spacing w:after="0" w:line="240" w:lineRule="auto"/>
              <w:ind w:right="340" w:firstLine="601"/>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12.2. Rangovas Lietuvos Respublikos civilinio kodekso nustatyta tvarka garantiniu laikotarpiu atsako už išaiškėjusius atliktų darbų defektus;</w:t>
            </w:r>
          </w:p>
          <w:p w:rsidR="00F55B0B" w:rsidRPr="00F55B0B" w:rsidRDefault="00F55B0B" w:rsidP="00F55B0B">
            <w:pPr>
              <w:spacing w:after="0" w:line="240" w:lineRule="auto"/>
              <w:ind w:right="340" w:firstLine="601"/>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 xml:space="preserve">12.3. Užsakovas, nustatęs Darbų trūkumus ar kitokius </w:t>
            </w:r>
            <w:proofErr w:type="spellStart"/>
            <w:r w:rsidRPr="00F55B0B">
              <w:rPr>
                <w:rFonts w:ascii="Times New Roman" w:eastAsia="Times New Roman" w:hAnsi="Times New Roman" w:cs="Times New Roman"/>
                <w:sz w:val="24"/>
                <w:szCs w:val="24"/>
              </w:rPr>
              <w:t>nukrypimus</w:t>
            </w:r>
            <w:proofErr w:type="spellEnd"/>
            <w:r w:rsidRPr="00F55B0B">
              <w:rPr>
                <w:rFonts w:ascii="Times New Roman" w:eastAsia="Times New Roman" w:hAnsi="Times New Roman" w:cs="Times New Roman"/>
                <w:sz w:val="24"/>
                <w:szCs w:val="24"/>
              </w:rPr>
              <w:t xml:space="preserve"> nuo Sutarties po Darbų perdavimo-priėmimo akto pasirašymo, jei tie trūkumai ar nukrypimai negalėjo būti nustatyti perimant Darbą (paslėpti trūkumai arba atsiradę garantinio naudojimo metu), taip pat jei jie buvo Rangovo tyčia paslėpti, privalo apie juos nedelsiant raštu arba elektroninio ryšio priemonėmis pranešti Rangovui. </w:t>
            </w:r>
          </w:p>
        </w:tc>
      </w:tr>
      <w:tr w:rsidR="00F55B0B" w:rsidRPr="00F55B0B" w:rsidTr="00D35ED4">
        <w:tc>
          <w:tcPr>
            <w:tcW w:w="9923" w:type="dxa"/>
            <w:tcBorders>
              <w:top w:val="nil"/>
              <w:left w:val="nil"/>
              <w:bottom w:val="nil"/>
              <w:right w:val="nil"/>
            </w:tcBorders>
          </w:tcPr>
          <w:p w:rsidR="00F55B0B" w:rsidRPr="00F55B0B" w:rsidRDefault="00F55B0B" w:rsidP="00F55B0B">
            <w:pPr>
              <w:spacing w:after="0" w:line="240" w:lineRule="auto"/>
              <w:ind w:right="340"/>
              <w:jc w:val="both"/>
              <w:rPr>
                <w:rFonts w:ascii="Times New Roman" w:eastAsia="Times New Roman" w:hAnsi="Times New Roman" w:cs="Times New Roman"/>
                <w:sz w:val="24"/>
                <w:szCs w:val="24"/>
              </w:rPr>
            </w:pPr>
            <w:r w:rsidRPr="00F55B0B">
              <w:rPr>
                <w:rFonts w:ascii="Times New Roman" w:eastAsia="Times New Roman" w:hAnsi="Times New Roman" w:cs="Times New Roman"/>
                <w:sz w:val="24"/>
                <w:szCs w:val="24"/>
              </w:rPr>
              <w:t xml:space="preserve">          12.4. Darbų garantinis terminas nustatomas vadovaujantis Lietuvos Respublikos civilinio kodekso 6.698 straipsnio nuostatomis. Rangovas garantinio laikotarpio metu privalo, Užsakovui pareikalavus, savo sąskaita ir rizika atlikti visus defektų arba žalos ištaisymo Darbus. Rangovas privalo savo sąskaita ir rizika atlikti Darbus, jeigu tie Darbai susiję su Sutarties neatitinkančiomis medžiagomis, netinkama Darbų kokybe arba bet kurio Rangovo įsipareigojimo pagal Sutartį neįvykdymu. Vadovaujantis Lietuvos Respublikos civilinio kodekso 6.698 str. nuostatomis yra tokie garantiniai terminai: penkeri metai, dešimt metų – esant paslėptų statinio elementų (konstrukcijų, vamzdynų ir kt.), dvidešimt metų – esant tyčia paslėptų defektų. Nustatyti terminai pradedami skaičiuoti nuo visų rangovo atliktų Darbų rezultatų perdavimo Užsakovui dienos.</w:t>
            </w:r>
          </w:p>
        </w:tc>
      </w:tr>
      <w:tr w:rsidR="00F55B0B" w:rsidRPr="00F55B0B" w:rsidTr="00D35ED4">
        <w:tc>
          <w:tcPr>
            <w:tcW w:w="9923" w:type="dxa"/>
            <w:tcBorders>
              <w:top w:val="nil"/>
              <w:left w:val="nil"/>
              <w:bottom w:val="nil"/>
              <w:right w:val="nil"/>
            </w:tcBorders>
            <w:shd w:val="clear" w:color="auto" w:fill="auto"/>
          </w:tcPr>
          <w:p w:rsidR="00F55B0B" w:rsidRPr="00F55B0B" w:rsidRDefault="00F55B0B" w:rsidP="00F55B0B">
            <w:pPr>
              <w:spacing w:after="0" w:line="240" w:lineRule="auto"/>
              <w:ind w:right="340"/>
              <w:jc w:val="both"/>
              <w:rPr>
                <w:rFonts w:ascii="Times New Roman" w:eastAsia="Times New Roman" w:hAnsi="Times New Roman" w:cs="Times New Roman"/>
                <w:sz w:val="24"/>
                <w:szCs w:val="24"/>
              </w:rPr>
            </w:pPr>
          </w:p>
        </w:tc>
      </w:tr>
    </w:tbl>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bCs/>
          <w:sz w:val="24"/>
          <w:szCs w:val="24"/>
          <w:lang w:eastAsia="lt-LT"/>
        </w:rPr>
      </w:pP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bCs/>
          <w:sz w:val="24"/>
          <w:szCs w:val="24"/>
          <w:lang w:eastAsia="lt-LT"/>
        </w:rPr>
      </w:pP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b/>
          <w:bCs/>
          <w:sz w:val="24"/>
          <w:szCs w:val="24"/>
          <w:lang w:eastAsia="lt-LT"/>
        </w:rPr>
      </w:pPr>
    </w:p>
    <w:p w:rsidR="00F55B0B" w:rsidRPr="00F55B0B" w:rsidRDefault="00F55B0B" w:rsidP="00F55B0B">
      <w:pPr>
        <w:tabs>
          <w:tab w:val="left" w:pos="720"/>
        </w:tabs>
        <w:spacing w:after="0" w:line="240" w:lineRule="auto"/>
        <w:ind w:right="397" w:firstLine="709"/>
        <w:jc w:val="both"/>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 xml:space="preserve">                                             13. BAIGIAMOSIOS NUOSTATOS</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13.1. Visi ginčai, kylantys tarp Sutarties Šalių, sprendžiami derybų būdu, o nepavykus taip išspręsti ginčo, jis bus nagrinėjamas Lietuvos Respublikos civilinio proceso kodekso nustatyta tvarka teisme. Teritorinis teismingumas nustatomas pagal Užsakovo buveinės vietą.</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13.2. Šalys, vykdydamos Sutartį, įsipareigoja nepiktnaudžiauti Sutartyje numatytomis teisėmis, bendradarbiauti ir kooperuotis bei padėti viena kitai vykdyti Sutartyje prisiimtus </w:t>
      </w:r>
      <w:r w:rsidRPr="00F55B0B">
        <w:rPr>
          <w:rFonts w:ascii="Times New Roman" w:eastAsia="Times New Roman" w:hAnsi="Times New Roman" w:cs="Times New Roman"/>
          <w:sz w:val="24"/>
          <w:szCs w:val="24"/>
          <w:lang w:eastAsia="lt-LT"/>
        </w:rPr>
        <w:lastRenderedPageBreak/>
        <w:t xml:space="preserve">įsipareigojimus, turint abipusį tikslą įvykdyti Sutartį abiem Šalims naudingiausiu būdu, pagal Sutarties sąlygas.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sz w:val="24"/>
          <w:szCs w:val="24"/>
          <w:lang w:eastAsia="lt-LT"/>
        </w:rPr>
        <w:tab/>
        <w:t>13.3. Visi su Sutartimi susiję pranešimai, prašymai, kiti dokumentai ar susirašinėjimas yra siunčiami elektroniniu paštu ar paštu. Laikoma, kad siuntimo ir gavimo data sutampa, kai pranešimas yra siunčiamas elektroniniu paštu. Apie savo rekvizitų pasikeitimą kiekviena Šalis nedelsdama, tačiau ne vėliau kaip per 5 (penkias) darbo dienas nuo minėto pasikeitimo dienos, raštu ar elektroninio ryšio priemonėmis informuoja kitą Šalį. Kol apie pasikeitusį adresą nustatyta tvarka nebuvo pranešta, ankstesniais kontaktiniais adresais išsiųsti laiškai ir (ar) pranešimai yra laikomi gautais.</w:t>
      </w:r>
    </w:p>
    <w:p w:rsidR="00F55B0B" w:rsidRPr="00F55B0B" w:rsidRDefault="00F55B0B" w:rsidP="00F55B0B">
      <w:pPr>
        <w:tabs>
          <w:tab w:val="left" w:pos="0"/>
          <w:tab w:val="left" w:pos="567"/>
          <w:tab w:val="left" w:pos="720"/>
        </w:tabs>
        <w:overflowPunct w:val="0"/>
        <w:autoSpaceDE w:val="0"/>
        <w:autoSpaceDN w:val="0"/>
        <w:adjustRightInd w:val="0"/>
        <w:spacing w:after="0" w:line="240" w:lineRule="auto"/>
        <w:ind w:right="397"/>
        <w:jc w:val="both"/>
        <w:textAlignment w:val="baseline"/>
        <w:rPr>
          <w:rFonts w:ascii="Times New Roman" w:eastAsia="Times New Roman" w:hAnsi="Times New Roman" w:cs="Times New Roman"/>
          <w:bCs/>
          <w:sz w:val="24"/>
          <w:szCs w:val="24"/>
          <w:lang w:eastAsia="lt-LT"/>
        </w:rPr>
      </w:pPr>
      <w:r w:rsidRPr="00F55B0B">
        <w:rPr>
          <w:rFonts w:ascii="Times New Roman" w:eastAsia="Times New Roman" w:hAnsi="Times New Roman" w:cs="Times New Roman"/>
          <w:bCs/>
          <w:sz w:val="24"/>
          <w:szCs w:val="24"/>
          <w:lang w:eastAsia="lt-LT"/>
        </w:rPr>
        <w:tab/>
        <w:t xml:space="preserve">  13.4. Sutarties sąlygos Sutarties galiojimo laikotarpiu negali būti keičiamos, išskyrus tokias Sutarties sąlygas, kurias pakeitus nebūtų pažeisti Lietuvos Respublikos viešųjų pirkimų įstatymo 17 straipsnyje nustatyti principai bei tikslai.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color w:val="000000"/>
          <w:sz w:val="24"/>
          <w:szCs w:val="24"/>
          <w:lang w:eastAsia="lt-LT"/>
        </w:rPr>
      </w:pPr>
      <w:r w:rsidRPr="00F55B0B">
        <w:rPr>
          <w:rFonts w:ascii="Times New Roman" w:eastAsia="Times New Roman" w:hAnsi="Times New Roman" w:cs="Times New Roman"/>
          <w:color w:val="000000"/>
          <w:sz w:val="24"/>
          <w:szCs w:val="24"/>
          <w:lang w:eastAsia="lt-LT"/>
        </w:rPr>
        <w:tab/>
        <w:t>13.5. Sutartis sudaroma lietuvių kalba, dviem vienodą teisinę galią turinčiais egzemplioriais, po vieną kiekvienai Sutarties Šaliai.</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13.6. Kontaktiniai adresai pranešimams siųsti ir asmenys, atsakingi už Sutarties vykdymą: </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 xml:space="preserve">Užsakovo atstovas: </w:t>
      </w:r>
      <w:r w:rsidRPr="00F55B0B">
        <w:rPr>
          <w:rFonts w:ascii="Times New Roman" w:eastAsia="Times New Roman" w:hAnsi="Times New Roman" w:cs="Times New Roman"/>
          <w:sz w:val="24"/>
          <w:szCs w:val="24"/>
        </w:rPr>
        <w:t xml:space="preserve">Rytų regiono žuvivaisos skyriaus vedėjas Antanas </w:t>
      </w:r>
      <w:proofErr w:type="spellStart"/>
      <w:r w:rsidRPr="00F55B0B">
        <w:rPr>
          <w:rFonts w:ascii="Times New Roman" w:eastAsia="Times New Roman" w:hAnsi="Times New Roman" w:cs="Times New Roman"/>
          <w:sz w:val="24"/>
          <w:szCs w:val="24"/>
        </w:rPr>
        <w:t>Gonta</w:t>
      </w:r>
      <w:proofErr w:type="spellEnd"/>
      <w:r w:rsidRPr="00F55B0B">
        <w:rPr>
          <w:rFonts w:ascii="Times New Roman" w:eastAsia="Times New Roman" w:hAnsi="Times New Roman" w:cs="Times New Roman"/>
          <w:sz w:val="24"/>
          <w:szCs w:val="24"/>
        </w:rPr>
        <w:t xml:space="preserve">, </w:t>
      </w:r>
      <w:r w:rsidRPr="00F55B0B">
        <w:rPr>
          <w:rFonts w:ascii="Times New Roman" w:eastAsia="Times New Roman" w:hAnsi="Times New Roman" w:cs="Times New Roman"/>
          <w:sz w:val="24"/>
          <w:szCs w:val="24"/>
          <w:lang w:eastAsia="lt-LT"/>
        </w:rPr>
        <w:t>tel.</w:t>
      </w:r>
      <w:r w:rsidRPr="00F55B0B">
        <w:rPr>
          <w:rFonts w:ascii="Times New Roman" w:eastAsia="Times New Roman" w:hAnsi="Times New Roman" w:cs="Times New Roman"/>
          <w:sz w:val="24"/>
          <w:szCs w:val="24"/>
          <w:shd w:val="clear" w:color="auto" w:fill="FFFFFF"/>
        </w:rPr>
        <w:t xml:space="preserve"> 852352607, 870014 969,</w:t>
      </w:r>
      <w:r w:rsidRPr="00F55B0B">
        <w:rPr>
          <w:rFonts w:ascii="Times New Roman" w:eastAsia="Times New Roman" w:hAnsi="Times New Roman" w:cs="Times New Roman"/>
          <w:sz w:val="24"/>
          <w:szCs w:val="24"/>
          <w:lang w:eastAsia="lt-LT"/>
        </w:rPr>
        <w:t xml:space="preserve"> el. paštas </w:t>
      </w:r>
      <w:hyperlink r:id="rId5" w:history="1">
        <w:r w:rsidRPr="00F55B0B">
          <w:rPr>
            <w:rFonts w:ascii="Times New Roman" w:eastAsia="Times New Roman" w:hAnsi="Times New Roman" w:cs="Times New Roman"/>
            <w:sz w:val="24"/>
            <w:szCs w:val="24"/>
            <w:u w:val="single"/>
            <w:shd w:val="clear" w:color="auto" w:fill="FFFFFF"/>
          </w:rPr>
          <w:t>antanas.gonta@zuv.lt</w:t>
        </w:r>
      </w:hyperlink>
      <w:r w:rsidRPr="00F55B0B">
        <w:rPr>
          <w:rFonts w:ascii="Times New Roman" w:eastAsia="Times New Roman" w:hAnsi="Times New Roman" w:cs="Times New Roman"/>
          <w:sz w:val="24"/>
          <w:szCs w:val="24"/>
          <w:shd w:val="clear" w:color="auto" w:fill="FFFFFF"/>
        </w:rPr>
        <w:t>;</w:t>
      </w:r>
    </w:p>
    <w:p w:rsidR="00F55B0B" w:rsidRPr="00F55B0B" w:rsidRDefault="00F55B0B" w:rsidP="00F55B0B">
      <w:pPr>
        <w:tabs>
          <w:tab w:val="left" w:pos="720"/>
        </w:tabs>
        <w:spacing w:after="0" w:line="240" w:lineRule="auto"/>
        <w:ind w:right="397"/>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b/>
        <w:t>Rangovo atstovas: Generalinis direktorius Ričardas Rogačius, tel. 861634756, el. paštas rogacius.ricardas@gmail.com.</w:t>
      </w:r>
    </w:p>
    <w:p w:rsidR="00F55B0B" w:rsidRPr="00F55B0B" w:rsidRDefault="00F55B0B" w:rsidP="00F55B0B">
      <w:pPr>
        <w:tabs>
          <w:tab w:val="left" w:pos="720"/>
        </w:tabs>
        <w:spacing w:after="0" w:line="240" w:lineRule="auto"/>
        <w:rPr>
          <w:rFonts w:ascii="Times New Roman" w:eastAsia="Times New Roman" w:hAnsi="Times New Roman" w:cs="Times New Roman"/>
          <w:b/>
          <w:bCs/>
          <w:color w:val="000000"/>
          <w:sz w:val="24"/>
          <w:szCs w:val="24"/>
          <w:lang w:eastAsia="lt-LT"/>
        </w:rPr>
      </w:pPr>
    </w:p>
    <w:p w:rsidR="00F55B0B" w:rsidRPr="00F55B0B" w:rsidRDefault="00F55B0B" w:rsidP="00F55B0B">
      <w:pPr>
        <w:tabs>
          <w:tab w:val="left" w:pos="720"/>
        </w:tabs>
        <w:spacing w:after="0" w:line="240" w:lineRule="auto"/>
        <w:jc w:val="center"/>
        <w:rPr>
          <w:rFonts w:ascii="Times New Roman" w:eastAsia="Times New Roman" w:hAnsi="Times New Roman" w:cs="Times New Roman"/>
          <w:sz w:val="24"/>
          <w:szCs w:val="24"/>
          <w:lang w:eastAsia="lt-LT"/>
        </w:rPr>
      </w:pPr>
      <w:r w:rsidRPr="00F55B0B">
        <w:rPr>
          <w:rFonts w:ascii="Times New Roman" w:eastAsia="Times New Roman" w:hAnsi="Times New Roman" w:cs="Times New Roman"/>
          <w:b/>
          <w:bCs/>
          <w:color w:val="000000"/>
          <w:sz w:val="24"/>
          <w:szCs w:val="24"/>
          <w:lang w:eastAsia="lt-LT"/>
        </w:rPr>
        <w:t>14. SUTARTIES PRIEDAI</w:t>
      </w:r>
    </w:p>
    <w:p w:rsidR="00F55B0B" w:rsidRPr="00F55B0B" w:rsidRDefault="00F55B0B" w:rsidP="00F55B0B">
      <w:pPr>
        <w:tabs>
          <w:tab w:val="left" w:pos="720"/>
        </w:tabs>
        <w:spacing w:after="0" w:line="240" w:lineRule="auto"/>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color w:val="000000"/>
          <w:sz w:val="24"/>
          <w:szCs w:val="24"/>
          <w:lang w:eastAsia="lt-LT"/>
        </w:rPr>
        <w:tab/>
        <w:t>14.1. Sutarties priedai yra neatskiriama Sutarties dalis:</w:t>
      </w:r>
    </w:p>
    <w:p w:rsidR="00F55B0B" w:rsidRPr="00F55B0B" w:rsidRDefault="00F55B0B" w:rsidP="00F55B0B">
      <w:pPr>
        <w:tabs>
          <w:tab w:val="left" w:pos="720"/>
        </w:tabs>
        <w:spacing w:after="0" w:line="240" w:lineRule="auto"/>
        <w:jc w:val="both"/>
        <w:rPr>
          <w:rFonts w:ascii="Times New Roman" w:eastAsia="Times New Roman" w:hAnsi="Times New Roman" w:cs="Times New Roman"/>
          <w:i/>
          <w:sz w:val="24"/>
          <w:szCs w:val="24"/>
          <w:lang w:eastAsia="lt-LT"/>
        </w:rPr>
      </w:pPr>
      <w:r w:rsidRPr="00F55B0B">
        <w:rPr>
          <w:rFonts w:ascii="Times New Roman" w:eastAsia="Times New Roman" w:hAnsi="Times New Roman" w:cs="Times New Roman"/>
          <w:color w:val="000000"/>
          <w:sz w:val="24"/>
          <w:szCs w:val="24"/>
          <w:lang w:eastAsia="lt-LT"/>
        </w:rPr>
        <w:tab/>
        <w:t xml:space="preserve">14.1.1. 1 priedas </w:t>
      </w:r>
      <w:r w:rsidRPr="00F55B0B">
        <w:rPr>
          <w:rFonts w:ascii="Times New Roman" w:eastAsia="Times New Roman" w:hAnsi="Times New Roman" w:cs="Times New Roman"/>
          <w:i/>
          <w:noProof/>
          <w:sz w:val="24"/>
          <w:szCs w:val="24"/>
          <w:lang w:eastAsia="lt-LT"/>
        </w:rPr>
        <w:t>Šlaitų drenažo sistemos įsigijimo ir įrengimo bei žuvų auginimo baseinėlio Nr. 5 rekonstravimo</w:t>
      </w:r>
      <w:r w:rsidRPr="00F55B0B">
        <w:rPr>
          <w:rFonts w:ascii="Times New Roman" w:eastAsia="Times New Roman" w:hAnsi="Times New Roman" w:cs="Times New Roman"/>
          <w:i/>
          <w:color w:val="000000"/>
          <w:sz w:val="24"/>
          <w:szCs w:val="24"/>
          <w:lang w:eastAsia="lt-LT"/>
        </w:rPr>
        <w:t xml:space="preserve"> </w:t>
      </w:r>
      <w:r w:rsidRPr="00F55B0B">
        <w:rPr>
          <w:rFonts w:ascii="Times New Roman" w:eastAsia="Times New Roman" w:hAnsi="Times New Roman" w:cs="Times New Roman"/>
          <w:i/>
          <w:sz w:val="24"/>
          <w:szCs w:val="24"/>
          <w:lang w:eastAsia="lt-LT"/>
        </w:rPr>
        <w:t>darbų pirkimo techninė specifikacija;</w:t>
      </w:r>
    </w:p>
    <w:p w:rsidR="00F55B0B" w:rsidRPr="00F55B0B" w:rsidRDefault="00F55B0B" w:rsidP="00F55B0B">
      <w:pPr>
        <w:tabs>
          <w:tab w:val="left" w:pos="720"/>
        </w:tabs>
        <w:spacing w:after="0" w:line="240" w:lineRule="auto"/>
        <w:jc w:val="both"/>
        <w:rPr>
          <w:rFonts w:ascii="Times New Roman" w:eastAsia="Times New Roman" w:hAnsi="Times New Roman" w:cs="Times New Roman"/>
          <w:i/>
          <w:color w:val="000000"/>
          <w:sz w:val="24"/>
          <w:szCs w:val="24"/>
          <w:lang w:eastAsia="lt-LT"/>
        </w:rPr>
      </w:pPr>
      <w:r w:rsidRPr="00F55B0B">
        <w:rPr>
          <w:rFonts w:ascii="Times New Roman" w:eastAsia="Times New Roman" w:hAnsi="Times New Roman" w:cs="Times New Roman"/>
          <w:i/>
          <w:sz w:val="24"/>
          <w:szCs w:val="24"/>
          <w:lang w:eastAsia="lt-LT"/>
        </w:rPr>
        <w:tab/>
      </w:r>
      <w:r w:rsidRPr="00F55B0B">
        <w:rPr>
          <w:rFonts w:ascii="Times New Roman" w:eastAsia="Times New Roman" w:hAnsi="Times New Roman" w:cs="Times New Roman"/>
          <w:sz w:val="24"/>
          <w:szCs w:val="24"/>
          <w:lang w:eastAsia="lt-LT"/>
        </w:rPr>
        <w:t>14.</w:t>
      </w:r>
      <w:r w:rsidRPr="00F55B0B">
        <w:rPr>
          <w:rFonts w:ascii="Times New Roman" w:eastAsia="Times New Roman" w:hAnsi="Times New Roman" w:cs="Times New Roman"/>
          <w:color w:val="000000"/>
          <w:sz w:val="24"/>
          <w:szCs w:val="24"/>
          <w:lang w:eastAsia="lt-LT"/>
        </w:rPr>
        <w:t xml:space="preserve">1.2. 2 priedas </w:t>
      </w:r>
      <w:r w:rsidRPr="00F55B0B">
        <w:rPr>
          <w:rFonts w:ascii="Times New Roman" w:eastAsia="Times New Roman" w:hAnsi="Times New Roman" w:cs="Times New Roman"/>
          <w:i/>
          <w:color w:val="000000"/>
          <w:sz w:val="24"/>
          <w:szCs w:val="24"/>
          <w:lang w:eastAsia="lt-LT"/>
        </w:rPr>
        <w:t>Rangovo pasiūlymas.</w:t>
      </w:r>
    </w:p>
    <w:p w:rsidR="00F55B0B" w:rsidRPr="00F55B0B" w:rsidRDefault="00F55B0B" w:rsidP="00F55B0B">
      <w:pPr>
        <w:tabs>
          <w:tab w:val="left" w:pos="720"/>
        </w:tabs>
        <w:spacing w:after="0" w:line="240" w:lineRule="auto"/>
        <w:jc w:val="both"/>
        <w:rPr>
          <w:rFonts w:ascii="Times New Roman" w:eastAsia="Times New Roman" w:hAnsi="Times New Roman" w:cs="Times New Roman"/>
          <w:i/>
          <w:sz w:val="24"/>
          <w:szCs w:val="24"/>
          <w:lang w:eastAsia="lt-LT"/>
        </w:rPr>
      </w:pPr>
      <w:r w:rsidRPr="00F55B0B">
        <w:rPr>
          <w:rFonts w:ascii="Times New Roman" w:eastAsia="Times New Roman" w:hAnsi="Times New Roman" w:cs="Times New Roman"/>
          <w:i/>
          <w:color w:val="000000"/>
          <w:sz w:val="24"/>
          <w:szCs w:val="24"/>
          <w:lang w:eastAsia="lt-LT"/>
        </w:rPr>
        <w:t xml:space="preserve">                     </w:t>
      </w:r>
    </w:p>
    <w:p w:rsidR="00F55B0B" w:rsidRPr="00F55B0B" w:rsidRDefault="00F55B0B" w:rsidP="00F55B0B">
      <w:pPr>
        <w:tabs>
          <w:tab w:val="left" w:pos="720"/>
        </w:tabs>
        <w:spacing w:after="0" w:line="240" w:lineRule="auto"/>
        <w:jc w:val="both"/>
        <w:rPr>
          <w:rFonts w:ascii="Times New Roman" w:eastAsia="Times New Roman" w:hAnsi="Times New Roman" w:cs="Times New Roman"/>
          <w:b/>
          <w:sz w:val="24"/>
          <w:szCs w:val="24"/>
          <w:lang w:eastAsia="lt-LT"/>
        </w:rPr>
      </w:pPr>
      <w:r w:rsidRPr="00F55B0B">
        <w:rPr>
          <w:rFonts w:ascii="Times New Roman" w:eastAsia="Times New Roman" w:hAnsi="Times New Roman" w:cs="Times New Roman"/>
          <w:color w:val="000000"/>
          <w:sz w:val="24"/>
          <w:szCs w:val="24"/>
          <w:lang w:eastAsia="lt-LT"/>
        </w:rPr>
        <w:tab/>
      </w:r>
      <w:r w:rsidRPr="00F55B0B">
        <w:rPr>
          <w:rFonts w:ascii="Times New Roman" w:eastAsia="Times New Roman" w:hAnsi="Times New Roman" w:cs="Times New Roman"/>
          <w:sz w:val="24"/>
          <w:szCs w:val="24"/>
          <w:lang w:eastAsia="lt-LT"/>
        </w:rPr>
        <w:t xml:space="preserve">                    </w:t>
      </w:r>
      <w:r w:rsidRPr="00F55B0B">
        <w:rPr>
          <w:rFonts w:ascii="Times New Roman" w:eastAsia="Times New Roman" w:hAnsi="Times New Roman" w:cs="Times New Roman"/>
          <w:b/>
          <w:sz w:val="24"/>
          <w:szCs w:val="24"/>
          <w:lang w:eastAsia="lt-LT"/>
        </w:rPr>
        <w:t>15.  SUTARTIES ŠALIŲ JURIDINIAI ADRESAI IR REKVIZITAI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F55B0B" w:rsidRPr="00F55B0B" w:rsidTr="00D35ED4">
        <w:tc>
          <w:tcPr>
            <w:tcW w:w="4609" w:type="dxa"/>
          </w:tcPr>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b/>
                <w:bCs/>
                <w:sz w:val="24"/>
                <w:szCs w:val="24"/>
                <w:lang w:eastAsia="lt-LT"/>
              </w:rPr>
              <w:t>Užsakovas</w:t>
            </w:r>
            <w:r w:rsidRPr="00F55B0B">
              <w:rPr>
                <w:rFonts w:ascii="Times New Roman" w:eastAsia="Times New Roman" w:hAnsi="Times New Roman" w:cs="Times New Roman"/>
                <w:sz w:val="24"/>
                <w:szCs w:val="24"/>
                <w:lang w:eastAsia="lt-LT"/>
              </w:rPr>
              <w:tab/>
            </w:r>
          </w:p>
          <w:p w:rsidR="00F55B0B" w:rsidRPr="00F55B0B" w:rsidRDefault="00F55B0B" w:rsidP="00F55B0B">
            <w:pPr>
              <w:spacing w:after="0" w:line="240" w:lineRule="auto"/>
              <w:ind w:right="340"/>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 xml:space="preserve">Žuvininkystės tarnyba prie Lietuvos Respublikos žemės ūkio ministerijos </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J. Janonio g. 24, LT-92251 Klaipėda</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Įmonės kodas 188752740</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PVM mokėtojo kodas: LT100001121512 </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roofErr w:type="spellStart"/>
            <w:r w:rsidRPr="00F55B0B">
              <w:rPr>
                <w:rFonts w:ascii="Times New Roman" w:eastAsia="Times New Roman" w:hAnsi="Times New Roman" w:cs="Times New Roman"/>
                <w:sz w:val="24"/>
                <w:szCs w:val="24"/>
                <w:lang w:eastAsia="lt-LT"/>
              </w:rPr>
              <w:t>A.s</w:t>
            </w:r>
            <w:proofErr w:type="spellEnd"/>
            <w:r w:rsidRPr="00F55B0B">
              <w:rPr>
                <w:rFonts w:ascii="Times New Roman" w:eastAsia="Times New Roman" w:hAnsi="Times New Roman" w:cs="Times New Roman"/>
                <w:sz w:val="24"/>
                <w:szCs w:val="24"/>
                <w:lang w:eastAsia="lt-LT"/>
              </w:rPr>
              <w:t xml:space="preserve">.  LT46 4010 0424 0140 2170 </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Bankas: AB </w:t>
            </w:r>
            <w:proofErr w:type="spellStart"/>
            <w:r w:rsidRPr="00F55B0B">
              <w:rPr>
                <w:rFonts w:ascii="Times New Roman" w:eastAsia="Times New Roman" w:hAnsi="Times New Roman" w:cs="Times New Roman"/>
                <w:sz w:val="24"/>
                <w:szCs w:val="24"/>
                <w:lang w:eastAsia="lt-LT"/>
              </w:rPr>
              <w:t>Luminor</w:t>
            </w:r>
            <w:proofErr w:type="spellEnd"/>
            <w:r w:rsidRPr="00F55B0B">
              <w:rPr>
                <w:rFonts w:ascii="Times New Roman" w:eastAsia="Times New Roman" w:hAnsi="Times New Roman" w:cs="Times New Roman"/>
                <w:sz w:val="24"/>
                <w:szCs w:val="24"/>
                <w:lang w:eastAsia="lt-LT"/>
              </w:rPr>
              <w:t xml:space="preserve"> Bank AS</w:t>
            </w:r>
          </w:p>
          <w:p w:rsidR="00F55B0B" w:rsidRPr="00F55B0B" w:rsidRDefault="00F55B0B" w:rsidP="00F55B0B">
            <w:pPr>
              <w:tabs>
                <w:tab w:val="left" w:pos="720"/>
              </w:tabs>
              <w:spacing w:after="0" w:line="240" w:lineRule="auto"/>
              <w:jc w:val="both"/>
              <w:rPr>
                <w:rFonts w:ascii="Times New Roman" w:eastAsia="Times New Roman" w:hAnsi="Times New Roman" w:cs="Times New Roman"/>
                <w:bCs/>
                <w:sz w:val="24"/>
                <w:szCs w:val="24"/>
                <w:lang w:eastAsia="lt-LT"/>
              </w:rPr>
            </w:pPr>
            <w:r w:rsidRPr="00F55B0B">
              <w:rPr>
                <w:rFonts w:ascii="Times New Roman" w:eastAsia="Times New Roman" w:hAnsi="Times New Roman" w:cs="Times New Roman"/>
                <w:bCs/>
                <w:sz w:val="24"/>
                <w:szCs w:val="24"/>
                <w:lang w:eastAsia="lt-LT"/>
              </w:rPr>
              <w:t xml:space="preserve">Tel. +370 70014903 </w:t>
            </w:r>
          </w:p>
          <w:p w:rsidR="00F55B0B" w:rsidRPr="00F55B0B" w:rsidRDefault="00F55B0B" w:rsidP="00F55B0B">
            <w:pPr>
              <w:tabs>
                <w:tab w:val="left" w:pos="720"/>
              </w:tabs>
              <w:spacing w:after="0" w:line="240" w:lineRule="auto"/>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bCs/>
                <w:sz w:val="24"/>
                <w:szCs w:val="24"/>
                <w:lang w:eastAsia="lt-LT"/>
              </w:rPr>
              <w:t>faks. +370 70014912</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El. p. info@zuv.lt </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____________________________</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A.V.</w:t>
            </w:r>
          </w:p>
        </w:tc>
        <w:tc>
          <w:tcPr>
            <w:tcW w:w="4819" w:type="dxa"/>
          </w:tcPr>
          <w:p w:rsidR="00F55B0B" w:rsidRPr="00F55B0B" w:rsidRDefault="00F55B0B" w:rsidP="00F55B0B">
            <w:pPr>
              <w:spacing w:after="0" w:line="240" w:lineRule="auto"/>
              <w:ind w:right="340"/>
              <w:jc w:val="both"/>
              <w:rPr>
                <w:rFonts w:ascii="Times New Roman" w:eastAsia="Times New Roman" w:hAnsi="Times New Roman" w:cs="Times New Roman"/>
                <w:b/>
                <w:bCs/>
                <w:sz w:val="24"/>
                <w:szCs w:val="24"/>
                <w:lang w:eastAsia="lt-LT"/>
              </w:rPr>
            </w:pPr>
            <w:r w:rsidRPr="00F55B0B">
              <w:rPr>
                <w:rFonts w:ascii="Times New Roman" w:eastAsia="Times New Roman" w:hAnsi="Times New Roman" w:cs="Times New Roman"/>
                <w:b/>
                <w:bCs/>
                <w:sz w:val="24"/>
                <w:szCs w:val="24"/>
                <w:lang w:eastAsia="lt-LT"/>
              </w:rPr>
              <w:t>Rangovas</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UAB „</w:t>
            </w:r>
            <w:proofErr w:type="spellStart"/>
            <w:r w:rsidRPr="00F55B0B">
              <w:rPr>
                <w:rFonts w:ascii="Times New Roman" w:eastAsia="Times New Roman" w:hAnsi="Times New Roman" w:cs="Times New Roman"/>
                <w:sz w:val="24"/>
                <w:szCs w:val="24"/>
                <w:lang w:eastAsia="lt-LT"/>
              </w:rPr>
              <w:t>Šalmesta</w:t>
            </w:r>
            <w:proofErr w:type="spellEnd"/>
            <w:r w:rsidRPr="00F55B0B">
              <w:rPr>
                <w:rFonts w:ascii="Times New Roman" w:eastAsia="Times New Roman" w:hAnsi="Times New Roman" w:cs="Times New Roman"/>
                <w:sz w:val="24"/>
                <w:szCs w:val="24"/>
                <w:lang w:eastAsia="lt-LT"/>
              </w:rPr>
              <w:t>“</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Pramonės g. 2 LT-17102 Šalčininkai</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Įmonės kodas 174962351</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PVM mokėtojo kodas LT749623515</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roofErr w:type="spellStart"/>
            <w:r w:rsidRPr="00F55B0B">
              <w:rPr>
                <w:rFonts w:ascii="Times New Roman" w:eastAsia="Times New Roman" w:hAnsi="Times New Roman" w:cs="Times New Roman"/>
                <w:sz w:val="24"/>
                <w:szCs w:val="24"/>
                <w:lang w:eastAsia="lt-LT"/>
              </w:rPr>
              <w:t>A.s</w:t>
            </w:r>
            <w:proofErr w:type="spellEnd"/>
            <w:r w:rsidRPr="00F55B0B">
              <w:rPr>
                <w:rFonts w:ascii="Times New Roman" w:eastAsia="Times New Roman" w:hAnsi="Times New Roman" w:cs="Times New Roman"/>
                <w:sz w:val="24"/>
                <w:szCs w:val="24"/>
                <w:lang w:eastAsia="lt-LT"/>
              </w:rPr>
              <w:t>. LT94 4010 0444 0003 0143</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 xml:space="preserve">Bankas: AB </w:t>
            </w:r>
            <w:proofErr w:type="spellStart"/>
            <w:r w:rsidRPr="00F55B0B">
              <w:rPr>
                <w:rFonts w:ascii="Times New Roman" w:eastAsia="Times New Roman" w:hAnsi="Times New Roman" w:cs="Times New Roman"/>
                <w:sz w:val="24"/>
                <w:szCs w:val="24"/>
                <w:lang w:eastAsia="lt-LT"/>
              </w:rPr>
              <w:t>Luminor</w:t>
            </w:r>
            <w:proofErr w:type="spellEnd"/>
            <w:r w:rsidRPr="00F55B0B">
              <w:rPr>
                <w:rFonts w:ascii="Times New Roman" w:eastAsia="Times New Roman" w:hAnsi="Times New Roman" w:cs="Times New Roman"/>
                <w:sz w:val="24"/>
                <w:szCs w:val="24"/>
                <w:lang w:eastAsia="lt-LT"/>
              </w:rPr>
              <w:t xml:space="preserve"> Bank AS</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Tel. +370 38051588</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val="en-US" w:eastAsia="lt-LT"/>
              </w:rPr>
            </w:pPr>
            <w:r w:rsidRPr="00F55B0B">
              <w:rPr>
                <w:rFonts w:ascii="Times New Roman" w:eastAsia="Times New Roman" w:hAnsi="Times New Roman" w:cs="Times New Roman"/>
                <w:sz w:val="24"/>
                <w:szCs w:val="24"/>
                <w:lang w:eastAsia="lt-LT"/>
              </w:rPr>
              <w:t>El. p. salmestauab@gmail.com</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_________________________</w:t>
            </w: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p>
          <w:p w:rsidR="00F55B0B" w:rsidRPr="00F55B0B" w:rsidRDefault="00F55B0B" w:rsidP="00F55B0B">
            <w:pPr>
              <w:spacing w:after="0" w:line="240" w:lineRule="auto"/>
              <w:ind w:right="340"/>
              <w:jc w:val="both"/>
              <w:rPr>
                <w:rFonts w:ascii="Times New Roman" w:eastAsia="Times New Roman" w:hAnsi="Times New Roman" w:cs="Times New Roman"/>
                <w:sz w:val="24"/>
                <w:szCs w:val="24"/>
                <w:lang w:eastAsia="lt-LT"/>
              </w:rPr>
            </w:pPr>
            <w:r w:rsidRPr="00F55B0B">
              <w:rPr>
                <w:rFonts w:ascii="Times New Roman" w:eastAsia="Times New Roman" w:hAnsi="Times New Roman" w:cs="Times New Roman"/>
                <w:sz w:val="24"/>
                <w:szCs w:val="24"/>
                <w:lang w:eastAsia="lt-LT"/>
              </w:rPr>
              <w:t>A.V.</w:t>
            </w:r>
          </w:p>
        </w:tc>
      </w:tr>
    </w:tbl>
    <w:p w:rsidR="00F55B0B" w:rsidRPr="00F55B0B" w:rsidRDefault="00F55B0B" w:rsidP="00F55B0B">
      <w:pPr>
        <w:spacing w:after="0" w:line="240" w:lineRule="auto"/>
        <w:rPr>
          <w:rFonts w:ascii="Times New Roman" w:eastAsia="Times New Roman" w:hAnsi="Times New Roman" w:cs="Times New Roman"/>
          <w:sz w:val="20"/>
          <w:szCs w:val="20"/>
          <w:lang w:eastAsia="lt-LT"/>
        </w:rPr>
      </w:pPr>
    </w:p>
    <w:p w:rsidR="00441924" w:rsidRDefault="00441924"/>
    <w:sectPr w:rsidR="00441924" w:rsidSect="007B1E92">
      <w:headerReference w:type="default" r:id="rId6"/>
      <w:pgSz w:w="12240" w:h="15840"/>
      <w:pgMar w:top="851" w:right="567"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5F" w:rsidRDefault="001E29C6">
    <w:pPr>
      <w:pStyle w:val="Antrats"/>
      <w:jc w:val="center"/>
    </w:pPr>
    <w:r>
      <w:fldChar w:fldCharType="begin"/>
    </w:r>
    <w:r>
      <w:instrText xml:space="preserve"> PAGE   \* MERGEFORMAT </w:instrText>
    </w:r>
    <w:r>
      <w:fldChar w:fldCharType="separate"/>
    </w:r>
    <w:r>
      <w:rPr>
        <w:noProof/>
      </w:rPr>
      <w:t>11</w:t>
    </w:r>
    <w:r>
      <w:rPr>
        <w:noProof/>
      </w:rPr>
      <w:fldChar w:fldCharType="end"/>
    </w:r>
  </w:p>
  <w:p w:rsidR="003B055F" w:rsidRDefault="001E29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62EC"/>
    <w:multiLevelType w:val="multilevel"/>
    <w:tmpl w:val="B3207942"/>
    <w:lvl w:ilvl="0">
      <w:start w:val="5"/>
      <w:numFmt w:val="decimal"/>
      <w:lvlText w:val="%1."/>
      <w:lvlJc w:val="left"/>
      <w:pPr>
        <w:tabs>
          <w:tab w:val="num" w:pos="851"/>
        </w:tabs>
        <w:ind w:firstLine="737"/>
      </w:pPr>
      <w:rPr>
        <w:rFonts w:hint="default"/>
        <w:b w:val="0"/>
        <w:bCs w:val="0"/>
        <w:strike w:val="0"/>
        <w:dstrike w:val="0"/>
      </w:rPr>
    </w:lvl>
    <w:lvl w:ilvl="1">
      <w:start w:val="1"/>
      <w:numFmt w:val="decimal"/>
      <w:lvlText w:val="%1.%2."/>
      <w:lvlJc w:val="left"/>
      <w:pPr>
        <w:tabs>
          <w:tab w:val="num" w:pos="851"/>
        </w:tabs>
        <w:ind w:firstLine="737"/>
      </w:pPr>
      <w:rPr>
        <w:rFonts w:hint="default"/>
      </w:rPr>
    </w:lvl>
    <w:lvl w:ilvl="2">
      <w:start w:val="1"/>
      <w:numFmt w:val="decimal"/>
      <w:lvlText w:val="%1.%2.%3."/>
      <w:lvlJc w:val="left"/>
      <w:pPr>
        <w:tabs>
          <w:tab w:val="num" w:pos="851"/>
        </w:tabs>
        <w:ind w:firstLine="737"/>
      </w:pPr>
      <w:rPr>
        <w:rFonts w:hint="default"/>
        <w:b w:val="0"/>
        <w:bCs w:val="0"/>
        <w:i w:val="0"/>
        <w:iCs w:val="0"/>
        <w:sz w:val="24"/>
        <w:szCs w:val="24"/>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737"/>
        </w:tabs>
        <w:ind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85F50"/>
    <w:multiLevelType w:val="multilevel"/>
    <w:tmpl w:val="5C9C6B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2A238A"/>
    <w:multiLevelType w:val="multilevel"/>
    <w:tmpl w:val="4A2AAC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D3F1B"/>
    <w:multiLevelType w:val="multilevel"/>
    <w:tmpl w:val="5C269F2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872BDC"/>
    <w:multiLevelType w:val="hybridMultilevel"/>
    <w:tmpl w:val="7F52DFE6"/>
    <w:lvl w:ilvl="0" w:tplc="E58260B2">
      <w:start w:val="21"/>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290EC8"/>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E11CD"/>
    <w:multiLevelType w:val="multilevel"/>
    <w:tmpl w:val="50B45BC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1D2A7F79"/>
    <w:multiLevelType w:val="multilevel"/>
    <w:tmpl w:val="21260260"/>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E887F95"/>
    <w:multiLevelType w:val="multilevel"/>
    <w:tmpl w:val="7616904A"/>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0B745BE"/>
    <w:multiLevelType w:val="hybridMultilevel"/>
    <w:tmpl w:val="85C2C3B2"/>
    <w:lvl w:ilvl="0" w:tplc="F0988D40">
      <w:start w:val="22"/>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1893043"/>
    <w:multiLevelType w:val="multilevel"/>
    <w:tmpl w:val="8E6EADCC"/>
    <w:lvl w:ilvl="0">
      <w:start w:val="1"/>
      <w:numFmt w:val="decimal"/>
      <w:lvlText w:val="%1."/>
      <w:lvlJc w:val="left"/>
      <w:pPr>
        <w:ind w:left="727" w:hanging="585"/>
      </w:pPr>
      <w:rPr>
        <w:rFonts w:hint="default"/>
        <w:b w:val="0"/>
        <w:bCs w:val="0"/>
        <w:strike w:val="0"/>
        <w:color w:val="auto"/>
      </w:rPr>
    </w:lvl>
    <w:lvl w:ilvl="1">
      <w:start w:val="1"/>
      <w:numFmt w:val="decimal"/>
      <w:isLgl/>
      <w:lvlText w:val="%1.%2."/>
      <w:lvlJc w:val="left"/>
      <w:pPr>
        <w:ind w:left="1047" w:hanging="735"/>
      </w:pPr>
      <w:rPr>
        <w:rFonts w:hint="default"/>
        <w:b w:val="0"/>
        <w:bCs w:val="0"/>
        <w:color w:val="auto"/>
      </w:rPr>
    </w:lvl>
    <w:lvl w:ilvl="2">
      <w:start w:val="1"/>
      <w:numFmt w:val="decimal"/>
      <w:isLgl/>
      <w:lvlText w:val="%1.%2.%3."/>
      <w:lvlJc w:val="left"/>
      <w:pPr>
        <w:ind w:left="1047" w:hanging="735"/>
      </w:pPr>
      <w:rPr>
        <w:rFonts w:hint="default"/>
      </w:rPr>
    </w:lvl>
    <w:lvl w:ilvl="3">
      <w:start w:val="1"/>
      <w:numFmt w:val="decimal"/>
      <w:isLgl/>
      <w:lvlText w:val="%1.%2.%3.%4."/>
      <w:lvlJc w:val="left"/>
      <w:pPr>
        <w:ind w:left="1047" w:hanging="735"/>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2" w15:restartNumberingAfterBreak="0">
    <w:nsid w:val="28A27A79"/>
    <w:multiLevelType w:val="hybridMultilevel"/>
    <w:tmpl w:val="B0180EE8"/>
    <w:lvl w:ilvl="0" w:tplc="CA8838F0">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F30C19"/>
    <w:multiLevelType w:val="multilevel"/>
    <w:tmpl w:val="0C02E820"/>
    <w:lvl w:ilvl="0">
      <w:start w:val="2"/>
      <w:numFmt w:val="decimal"/>
      <w:lvlText w:val="%1."/>
      <w:lvlJc w:val="left"/>
      <w:pPr>
        <w:ind w:left="3960" w:hanging="360"/>
      </w:pPr>
      <w:rPr>
        <w:rFonts w:hint="default"/>
      </w:rPr>
    </w:lvl>
    <w:lvl w:ilvl="1">
      <w:start w:val="1"/>
      <w:numFmt w:val="decimal"/>
      <w:lvlText w:val="%1.%2."/>
      <w:lvlJc w:val="left"/>
      <w:pPr>
        <w:ind w:left="4392" w:hanging="432"/>
      </w:pPr>
      <w:rPr>
        <w:rFonts w:hint="default"/>
      </w:rPr>
    </w:lvl>
    <w:lvl w:ilvl="2">
      <w:start w:val="1"/>
      <w:numFmt w:val="decimal"/>
      <w:lvlText w:val="%1.%2.%3."/>
      <w:lvlJc w:val="left"/>
      <w:pPr>
        <w:ind w:left="4824" w:hanging="504"/>
      </w:pPr>
      <w:rPr>
        <w:rFonts w:hint="default"/>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14" w15:restartNumberingAfterBreak="0">
    <w:nsid w:val="2D4867C7"/>
    <w:multiLevelType w:val="hybridMultilevel"/>
    <w:tmpl w:val="5C5E1FD4"/>
    <w:lvl w:ilvl="0" w:tplc="4EA688CA">
      <w:start w:val="24"/>
      <w:numFmt w:val="decimal"/>
      <w:lvlText w:val="%1."/>
      <w:lvlJc w:val="left"/>
      <w:pPr>
        <w:tabs>
          <w:tab w:val="num" w:pos="1155"/>
        </w:tabs>
        <w:ind w:left="1155" w:hanging="360"/>
      </w:pPr>
      <w:rPr>
        <w:rFonts w:hint="default"/>
        <w:b w:val="0"/>
        <w:bCs w:val="0"/>
      </w:rPr>
    </w:lvl>
    <w:lvl w:ilvl="1" w:tplc="04270019">
      <w:start w:val="1"/>
      <w:numFmt w:val="lowerLetter"/>
      <w:lvlText w:val="%2."/>
      <w:lvlJc w:val="left"/>
      <w:pPr>
        <w:tabs>
          <w:tab w:val="num" w:pos="1875"/>
        </w:tabs>
        <w:ind w:left="1875" w:hanging="360"/>
      </w:pPr>
    </w:lvl>
    <w:lvl w:ilvl="2" w:tplc="0427001B">
      <w:start w:val="1"/>
      <w:numFmt w:val="lowerRoman"/>
      <w:lvlText w:val="%3."/>
      <w:lvlJc w:val="right"/>
      <w:pPr>
        <w:tabs>
          <w:tab w:val="num" w:pos="2595"/>
        </w:tabs>
        <w:ind w:left="2595" w:hanging="180"/>
      </w:pPr>
    </w:lvl>
    <w:lvl w:ilvl="3" w:tplc="0427000F">
      <w:start w:val="1"/>
      <w:numFmt w:val="decimal"/>
      <w:lvlText w:val="%4."/>
      <w:lvlJc w:val="left"/>
      <w:pPr>
        <w:tabs>
          <w:tab w:val="num" w:pos="3315"/>
        </w:tabs>
        <w:ind w:left="3315" w:hanging="360"/>
      </w:pPr>
    </w:lvl>
    <w:lvl w:ilvl="4" w:tplc="04270019">
      <w:start w:val="1"/>
      <w:numFmt w:val="lowerLetter"/>
      <w:lvlText w:val="%5."/>
      <w:lvlJc w:val="left"/>
      <w:pPr>
        <w:tabs>
          <w:tab w:val="num" w:pos="4035"/>
        </w:tabs>
        <w:ind w:left="4035" w:hanging="360"/>
      </w:pPr>
    </w:lvl>
    <w:lvl w:ilvl="5" w:tplc="0427001B">
      <w:start w:val="1"/>
      <w:numFmt w:val="lowerRoman"/>
      <w:lvlText w:val="%6."/>
      <w:lvlJc w:val="right"/>
      <w:pPr>
        <w:tabs>
          <w:tab w:val="num" w:pos="4755"/>
        </w:tabs>
        <w:ind w:left="4755" w:hanging="180"/>
      </w:pPr>
    </w:lvl>
    <w:lvl w:ilvl="6" w:tplc="0427000F">
      <w:start w:val="1"/>
      <w:numFmt w:val="decimal"/>
      <w:lvlText w:val="%7."/>
      <w:lvlJc w:val="left"/>
      <w:pPr>
        <w:tabs>
          <w:tab w:val="num" w:pos="5475"/>
        </w:tabs>
        <w:ind w:left="5475" w:hanging="360"/>
      </w:pPr>
    </w:lvl>
    <w:lvl w:ilvl="7" w:tplc="04270019">
      <w:start w:val="1"/>
      <w:numFmt w:val="lowerLetter"/>
      <w:lvlText w:val="%8."/>
      <w:lvlJc w:val="left"/>
      <w:pPr>
        <w:tabs>
          <w:tab w:val="num" w:pos="6195"/>
        </w:tabs>
        <w:ind w:left="6195" w:hanging="360"/>
      </w:pPr>
    </w:lvl>
    <w:lvl w:ilvl="8" w:tplc="0427001B">
      <w:start w:val="1"/>
      <w:numFmt w:val="lowerRoman"/>
      <w:lvlText w:val="%9."/>
      <w:lvlJc w:val="right"/>
      <w:pPr>
        <w:tabs>
          <w:tab w:val="num" w:pos="6915"/>
        </w:tabs>
        <w:ind w:left="6915" w:hanging="180"/>
      </w:pPr>
    </w:lvl>
  </w:abstractNum>
  <w:abstractNum w:abstractNumId="15" w15:restartNumberingAfterBreak="0">
    <w:nsid w:val="2DA30B4D"/>
    <w:multiLevelType w:val="hybridMultilevel"/>
    <w:tmpl w:val="CCFEBF9A"/>
    <w:lvl w:ilvl="0" w:tplc="B8B46A76">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FC307A1"/>
    <w:multiLevelType w:val="multilevel"/>
    <w:tmpl w:val="AB427202"/>
    <w:lvl w:ilvl="0">
      <w:start w:val="10"/>
      <w:numFmt w:val="decimal"/>
      <w:lvlText w:val="%1."/>
      <w:lvlJc w:val="left"/>
      <w:pPr>
        <w:ind w:left="600" w:hanging="600"/>
      </w:pPr>
      <w:rPr>
        <w:rFonts w:hint="default"/>
      </w:rPr>
    </w:lvl>
    <w:lvl w:ilvl="1">
      <w:start w:val="10"/>
      <w:numFmt w:val="decimal"/>
      <w:lvlText w:val="%1.%2."/>
      <w:lvlJc w:val="left"/>
      <w:pPr>
        <w:ind w:left="2727" w:hanging="60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2035AB6"/>
    <w:multiLevelType w:val="multilevel"/>
    <w:tmpl w:val="9752BBC0"/>
    <w:lvl w:ilvl="0">
      <w:start w:val="3"/>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37B611F4"/>
    <w:multiLevelType w:val="multilevel"/>
    <w:tmpl w:val="1BD2B574"/>
    <w:lvl w:ilvl="0">
      <w:start w:val="3"/>
      <w:numFmt w:val="decimal"/>
      <w:lvlText w:val="%1."/>
      <w:lvlJc w:val="left"/>
      <w:pPr>
        <w:ind w:left="720" w:hanging="360"/>
      </w:pPr>
      <w:rPr>
        <w:rFonts w:hint="default"/>
      </w:r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0890" w:hanging="108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030" w:hanging="1440"/>
      </w:pPr>
      <w:rPr>
        <w:rFonts w:hint="default"/>
      </w:rPr>
    </w:lvl>
    <w:lvl w:ilvl="8">
      <w:start w:val="1"/>
      <w:numFmt w:val="decimal"/>
      <w:isLgl/>
      <w:lvlText w:val="%1.%2.%3.%4.%5.%6.%7.%8.%9."/>
      <w:lvlJc w:val="left"/>
      <w:pPr>
        <w:ind w:left="17280" w:hanging="1800"/>
      </w:pPr>
      <w:rPr>
        <w:rFonts w:hint="default"/>
      </w:rPr>
    </w:lvl>
  </w:abstractNum>
  <w:abstractNum w:abstractNumId="19" w15:restartNumberingAfterBreak="0">
    <w:nsid w:val="480D695F"/>
    <w:multiLevelType w:val="multilevel"/>
    <w:tmpl w:val="D1703C74"/>
    <w:lvl w:ilvl="0">
      <w:start w:val="3"/>
      <w:numFmt w:val="decimal"/>
      <w:lvlText w:val="%1."/>
      <w:lvlJc w:val="left"/>
      <w:pPr>
        <w:ind w:left="4091"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4955" w:hanging="504"/>
      </w:pPr>
      <w:rPr>
        <w:rFonts w:hint="default"/>
      </w:rPr>
    </w:lvl>
    <w:lvl w:ilvl="3">
      <w:start w:val="1"/>
      <w:numFmt w:val="decimal"/>
      <w:lvlText w:val="%1.%2.%3.%4."/>
      <w:lvlJc w:val="left"/>
      <w:pPr>
        <w:ind w:left="5459" w:hanging="648"/>
      </w:pPr>
      <w:rPr>
        <w:rFonts w:hint="default"/>
      </w:rPr>
    </w:lvl>
    <w:lvl w:ilvl="4">
      <w:start w:val="1"/>
      <w:numFmt w:val="decimal"/>
      <w:lvlText w:val="%1.%2.%3.%4.%5."/>
      <w:lvlJc w:val="left"/>
      <w:pPr>
        <w:ind w:left="5963" w:hanging="792"/>
      </w:pPr>
      <w:rPr>
        <w:rFonts w:hint="default"/>
      </w:rPr>
    </w:lvl>
    <w:lvl w:ilvl="5">
      <w:start w:val="1"/>
      <w:numFmt w:val="decimal"/>
      <w:lvlText w:val="%1.%2.%3.%4.%5.%6."/>
      <w:lvlJc w:val="left"/>
      <w:pPr>
        <w:ind w:left="6467" w:hanging="936"/>
      </w:pPr>
      <w:rPr>
        <w:rFonts w:hint="default"/>
      </w:rPr>
    </w:lvl>
    <w:lvl w:ilvl="6">
      <w:start w:val="1"/>
      <w:numFmt w:val="decimal"/>
      <w:lvlText w:val="%1.%2.%3.%4.%5.%6.%7."/>
      <w:lvlJc w:val="left"/>
      <w:pPr>
        <w:ind w:left="6971" w:hanging="1080"/>
      </w:pPr>
      <w:rPr>
        <w:rFonts w:hint="default"/>
      </w:rPr>
    </w:lvl>
    <w:lvl w:ilvl="7">
      <w:start w:val="1"/>
      <w:numFmt w:val="decimal"/>
      <w:lvlText w:val="%1.%2.%3.%4.%5.%6.%7.%8."/>
      <w:lvlJc w:val="left"/>
      <w:pPr>
        <w:ind w:left="7475" w:hanging="1224"/>
      </w:pPr>
      <w:rPr>
        <w:rFonts w:hint="default"/>
      </w:rPr>
    </w:lvl>
    <w:lvl w:ilvl="8">
      <w:start w:val="1"/>
      <w:numFmt w:val="decimal"/>
      <w:lvlText w:val="%1.%2.%3.%4.%5.%6.%7.%8.%9."/>
      <w:lvlJc w:val="left"/>
      <w:pPr>
        <w:ind w:left="8051" w:hanging="1440"/>
      </w:pPr>
      <w:rPr>
        <w:rFonts w:hint="default"/>
      </w:rPr>
    </w:lvl>
  </w:abstractNum>
  <w:abstractNum w:abstractNumId="20" w15:restartNumberingAfterBreak="0">
    <w:nsid w:val="4826216E"/>
    <w:multiLevelType w:val="multilevel"/>
    <w:tmpl w:val="FAD459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C0774"/>
    <w:multiLevelType w:val="multilevel"/>
    <w:tmpl w:val="33FEF49A"/>
    <w:lvl w:ilvl="0">
      <w:start w:val="7"/>
      <w:numFmt w:val="decimal"/>
      <w:lvlText w:val="%1."/>
      <w:lvlJc w:val="left"/>
      <w:pPr>
        <w:ind w:left="360" w:hanging="360"/>
      </w:pPr>
      <w:rPr>
        <w:rFonts w:hint="default"/>
        <w:b w:val="0"/>
      </w:rPr>
    </w:lvl>
    <w:lvl w:ilvl="1">
      <w:start w:val="1"/>
      <w:numFmt w:val="decimal"/>
      <w:lvlText w:val="%1.%2."/>
      <w:lvlJc w:val="left"/>
      <w:pPr>
        <w:ind w:left="2487" w:hanging="360"/>
      </w:pPr>
      <w:rPr>
        <w:rFonts w:hint="default"/>
        <w:b w:val="0"/>
      </w:rPr>
    </w:lvl>
    <w:lvl w:ilvl="2">
      <w:start w:val="1"/>
      <w:numFmt w:val="decimal"/>
      <w:lvlText w:val="%1.%2.%3."/>
      <w:lvlJc w:val="left"/>
      <w:pPr>
        <w:ind w:left="4974" w:hanging="720"/>
      </w:pPr>
      <w:rPr>
        <w:rFonts w:hint="default"/>
        <w:b w:val="0"/>
      </w:rPr>
    </w:lvl>
    <w:lvl w:ilvl="3">
      <w:start w:val="1"/>
      <w:numFmt w:val="decimal"/>
      <w:lvlText w:val="%1.%2.%3.%4."/>
      <w:lvlJc w:val="left"/>
      <w:pPr>
        <w:ind w:left="7101" w:hanging="720"/>
      </w:pPr>
      <w:rPr>
        <w:rFonts w:hint="default"/>
        <w:b w:val="0"/>
      </w:rPr>
    </w:lvl>
    <w:lvl w:ilvl="4">
      <w:start w:val="1"/>
      <w:numFmt w:val="decimal"/>
      <w:lvlText w:val="%1.%2.%3.%4.%5."/>
      <w:lvlJc w:val="left"/>
      <w:pPr>
        <w:ind w:left="9588" w:hanging="1080"/>
      </w:pPr>
      <w:rPr>
        <w:rFonts w:hint="default"/>
        <w:b w:val="0"/>
      </w:rPr>
    </w:lvl>
    <w:lvl w:ilvl="5">
      <w:start w:val="1"/>
      <w:numFmt w:val="decimal"/>
      <w:lvlText w:val="%1.%2.%3.%4.%5.%6."/>
      <w:lvlJc w:val="left"/>
      <w:pPr>
        <w:ind w:left="11715" w:hanging="1080"/>
      </w:pPr>
      <w:rPr>
        <w:rFonts w:hint="default"/>
        <w:b w:val="0"/>
      </w:rPr>
    </w:lvl>
    <w:lvl w:ilvl="6">
      <w:start w:val="1"/>
      <w:numFmt w:val="decimal"/>
      <w:lvlText w:val="%1.%2.%3.%4.%5.%6.%7."/>
      <w:lvlJc w:val="left"/>
      <w:pPr>
        <w:ind w:left="14202" w:hanging="1440"/>
      </w:pPr>
      <w:rPr>
        <w:rFonts w:hint="default"/>
        <w:b w:val="0"/>
      </w:rPr>
    </w:lvl>
    <w:lvl w:ilvl="7">
      <w:start w:val="1"/>
      <w:numFmt w:val="decimal"/>
      <w:lvlText w:val="%1.%2.%3.%4.%5.%6.%7.%8."/>
      <w:lvlJc w:val="left"/>
      <w:pPr>
        <w:ind w:left="16329" w:hanging="1440"/>
      </w:pPr>
      <w:rPr>
        <w:rFonts w:hint="default"/>
        <w:b w:val="0"/>
      </w:rPr>
    </w:lvl>
    <w:lvl w:ilvl="8">
      <w:start w:val="1"/>
      <w:numFmt w:val="decimal"/>
      <w:lvlText w:val="%1.%2.%3.%4.%5.%6.%7.%8.%9."/>
      <w:lvlJc w:val="left"/>
      <w:pPr>
        <w:ind w:left="18816" w:hanging="1800"/>
      </w:pPr>
      <w:rPr>
        <w:rFonts w:hint="default"/>
        <w:b w:val="0"/>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DE05101"/>
    <w:multiLevelType w:val="hybridMultilevel"/>
    <w:tmpl w:val="F6CA4D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5" w15:restartNumberingAfterBreak="0">
    <w:nsid w:val="58EF0C69"/>
    <w:multiLevelType w:val="hybridMultilevel"/>
    <w:tmpl w:val="34F627C0"/>
    <w:lvl w:ilvl="0" w:tplc="472CDB08">
      <w:start w:val="1"/>
      <w:numFmt w:val="decimal"/>
      <w:lvlText w:val="%1."/>
      <w:lvlJc w:val="left"/>
      <w:pPr>
        <w:ind w:left="1864" w:hanging="1035"/>
      </w:pPr>
      <w:rPr>
        <w:rFonts w:hint="default"/>
        <w:b w:val="0"/>
        <w:bCs w:val="0"/>
      </w:rPr>
    </w:lvl>
    <w:lvl w:ilvl="1" w:tplc="04270019">
      <w:start w:val="1"/>
      <w:numFmt w:val="lowerLetter"/>
      <w:lvlText w:val="%2."/>
      <w:lvlJc w:val="left"/>
      <w:pPr>
        <w:ind w:left="1909" w:hanging="360"/>
      </w:pPr>
    </w:lvl>
    <w:lvl w:ilvl="2" w:tplc="0427001B">
      <w:start w:val="1"/>
      <w:numFmt w:val="lowerRoman"/>
      <w:lvlText w:val="%3."/>
      <w:lvlJc w:val="right"/>
      <w:pPr>
        <w:ind w:left="2629" w:hanging="180"/>
      </w:pPr>
    </w:lvl>
    <w:lvl w:ilvl="3" w:tplc="0427000F">
      <w:start w:val="1"/>
      <w:numFmt w:val="decimal"/>
      <w:lvlText w:val="%4."/>
      <w:lvlJc w:val="left"/>
      <w:pPr>
        <w:ind w:left="3349" w:hanging="360"/>
      </w:pPr>
    </w:lvl>
    <w:lvl w:ilvl="4" w:tplc="04270019">
      <w:start w:val="1"/>
      <w:numFmt w:val="lowerLetter"/>
      <w:lvlText w:val="%5."/>
      <w:lvlJc w:val="left"/>
      <w:pPr>
        <w:ind w:left="4069" w:hanging="360"/>
      </w:pPr>
    </w:lvl>
    <w:lvl w:ilvl="5" w:tplc="0427001B">
      <w:start w:val="1"/>
      <w:numFmt w:val="lowerRoman"/>
      <w:lvlText w:val="%6."/>
      <w:lvlJc w:val="right"/>
      <w:pPr>
        <w:ind w:left="4789" w:hanging="180"/>
      </w:pPr>
    </w:lvl>
    <w:lvl w:ilvl="6" w:tplc="0427000F">
      <w:start w:val="1"/>
      <w:numFmt w:val="decimal"/>
      <w:lvlText w:val="%7."/>
      <w:lvlJc w:val="left"/>
      <w:pPr>
        <w:ind w:left="5509" w:hanging="360"/>
      </w:pPr>
    </w:lvl>
    <w:lvl w:ilvl="7" w:tplc="04270019">
      <w:start w:val="1"/>
      <w:numFmt w:val="lowerLetter"/>
      <w:lvlText w:val="%8."/>
      <w:lvlJc w:val="left"/>
      <w:pPr>
        <w:ind w:left="6229" w:hanging="360"/>
      </w:pPr>
    </w:lvl>
    <w:lvl w:ilvl="8" w:tplc="0427001B">
      <w:start w:val="1"/>
      <w:numFmt w:val="lowerRoman"/>
      <w:lvlText w:val="%9."/>
      <w:lvlJc w:val="right"/>
      <w:pPr>
        <w:ind w:left="6949" w:hanging="180"/>
      </w:pPr>
    </w:lvl>
  </w:abstractNum>
  <w:abstractNum w:abstractNumId="26"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E4E1981"/>
    <w:multiLevelType w:val="hybridMultilevel"/>
    <w:tmpl w:val="C152DFA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DA7F53"/>
    <w:multiLevelType w:val="hybridMultilevel"/>
    <w:tmpl w:val="8F88D4F2"/>
    <w:lvl w:ilvl="0" w:tplc="08CE46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5"/>
  </w:num>
  <w:num w:numId="3">
    <w:abstractNumId w:val="0"/>
  </w:num>
  <w:num w:numId="4">
    <w:abstractNumId w:val="25"/>
  </w:num>
  <w:num w:numId="5">
    <w:abstractNumId w:val="5"/>
  </w:num>
  <w:num w:numId="6">
    <w:abstractNumId w:val="10"/>
  </w:num>
  <w:num w:numId="7">
    <w:abstractNumId w:val="13"/>
  </w:num>
  <w:num w:numId="8">
    <w:abstractNumId w:val="19"/>
  </w:num>
  <w:num w:numId="9">
    <w:abstractNumId w:val="24"/>
  </w:num>
  <w:num w:numId="10">
    <w:abstractNumId w:val="11"/>
  </w:num>
  <w:num w:numId="11">
    <w:abstractNumId w:val="20"/>
  </w:num>
  <w:num w:numId="12">
    <w:abstractNumId w:val="26"/>
  </w:num>
  <w:num w:numId="13">
    <w:abstractNumId w:val="3"/>
  </w:num>
  <w:num w:numId="14">
    <w:abstractNumId w:val="28"/>
  </w:num>
  <w:num w:numId="15">
    <w:abstractNumId w:val="4"/>
  </w:num>
  <w:num w:numId="16">
    <w:abstractNumId w:val="18"/>
  </w:num>
  <w:num w:numId="17">
    <w:abstractNumId w:val="17"/>
  </w:num>
  <w:num w:numId="18">
    <w:abstractNumId w:val="7"/>
  </w:num>
  <w:num w:numId="19">
    <w:abstractNumId w:val="2"/>
  </w:num>
  <w:num w:numId="20">
    <w:abstractNumId w:val="6"/>
  </w:num>
  <w:num w:numId="21">
    <w:abstractNumId w:val="21"/>
  </w:num>
  <w:num w:numId="22">
    <w:abstractNumId w:val="29"/>
  </w:num>
  <w:num w:numId="23">
    <w:abstractNumId w:val="27"/>
  </w:num>
  <w:num w:numId="24">
    <w:abstractNumId w:val="23"/>
  </w:num>
  <w:num w:numId="25">
    <w:abstractNumId w:val="16"/>
  </w:num>
  <w:num w:numId="26">
    <w:abstractNumId w:val="1"/>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2F"/>
    <w:rsid w:val="001E29C6"/>
    <w:rsid w:val="00441924"/>
    <w:rsid w:val="00D15E2F"/>
    <w:rsid w:val="00F55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17EF1-5A9E-4277-B82A-15F9869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F55B0B"/>
  </w:style>
  <w:style w:type="paragraph" w:styleId="Pavadinimas">
    <w:name w:val="Title"/>
    <w:basedOn w:val="prastasis"/>
    <w:link w:val="PavadinimasDiagrama"/>
    <w:uiPriority w:val="99"/>
    <w:qFormat/>
    <w:rsid w:val="00F55B0B"/>
    <w:pPr>
      <w:spacing w:after="0" w:line="240" w:lineRule="auto"/>
      <w:jc w:val="center"/>
    </w:pPr>
    <w:rPr>
      <w:rFonts w:ascii="Times New Roman" w:eastAsia="Times New Roman" w:hAnsi="Times New Roman" w:cs="Times New Roman"/>
      <w:b/>
      <w:bCs/>
      <w:sz w:val="32"/>
      <w:szCs w:val="32"/>
      <w:lang w:eastAsia="lt-LT"/>
    </w:rPr>
  </w:style>
  <w:style w:type="character" w:customStyle="1" w:styleId="PavadinimasDiagrama">
    <w:name w:val="Pavadinimas Diagrama"/>
    <w:basedOn w:val="Numatytasispastraiposriftas"/>
    <w:link w:val="Pavadinimas"/>
    <w:uiPriority w:val="99"/>
    <w:rsid w:val="00F55B0B"/>
    <w:rPr>
      <w:rFonts w:ascii="Times New Roman" w:eastAsia="Times New Roman" w:hAnsi="Times New Roman" w:cs="Times New Roman"/>
      <w:b/>
      <w:bCs/>
      <w:sz w:val="32"/>
      <w:szCs w:val="32"/>
      <w:lang w:eastAsia="lt-LT"/>
    </w:rPr>
  </w:style>
  <w:style w:type="paragraph" w:styleId="Antrats">
    <w:name w:val="header"/>
    <w:basedOn w:val="prastasis"/>
    <w:link w:val="AntratsDiagrama"/>
    <w:uiPriority w:val="99"/>
    <w:rsid w:val="00F55B0B"/>
    <w:pPr>
      <w:widowControl w:val="0"/>
      <w:tabs>
        <w:tab w:val="center" w:pos="4153"/>
        <w:tab w:val="right" w:pos="8306"/>
      </w:tabs>
      <w:spacing w:after="20" w:line="240" w:lineRule="auto"/>
      <w:jc w:val="both"/>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F55B0B"/>
    <w:rPr>
      <w:rFonts w:ascii="Times New Roman" w:eastAsia="Times New Roman" w:hAnsi="Times New Roman" w:cs="Times New Roman"/>
      <w:sz w:val="24"/>
      <w:szCs w:val="24"/>
    </w:rPr>
  </w:style>
  <w:style w:type="paragraph" w:customStyle="1" w:styleId="Style">
    <w:name w:val="Style"/>
    <w:basedOn w:val="prastasis"/>
    <w:uiPriority w:val="99"/>
    <w:rsid w:val="00F55B0B"/>
    <w:pPr>
      <w:spacing w:line="240" w:lineRule="exact"/>
    </w:pPr>
    <w:rPr>
      <w:rFonts w:ascii="Tahoma" w:eastAsia="Times New Roman" w:hAnsi="Tahoma" w:cs="Tahoma"/>
      <w:sz w:val="20"/>
      <w:szCs w:val="20"/>
      <w:lang w:val="en-US"/>
    </w:rPr>
  </w:style>
  <w:style w:type="paragraph" w:styleId="Pagrindinistekstas2">
    <w:name w:val="Body Text 2"/>
    <w:basedOn w:val="prastasis"/>
    <w:link w:val="Pagrindinistekstas2Diagrama"/>
    <w:uiPriority w:val="99"/>
    <w:rsid w:val="00F55B0B"/>
    <w:pPr>
      <w:spacing w:after="0" w:line="240" w:lineRule="auto"/>
      <w:jc w:val="both"/>
    </w:pPr>
    <w:rPr>
      <w:rFonts w:ascii="Times New Roman" w:eastAsia="Times New Roman" w:hAnsi="Times New Roman" w:cs="Times New Roman"/>
      <w:sz w:val="20"/>
      <w:szCs w:val="20"/>
    </w:rPr>
  </w:style>
  <w:style w:type="character" w:customStyle="1" w:styleId="Pagrindinistekstas2Diagrama">
    <w:name w:val="Pagrindinis tekstas 2 Diagrama"/>
    <w:basedOn w:val="Numatytasispastraiposriftas"/>
    <w:link w:val="Pagrindinistekstas2"/>
    <w:uiPriority w:val="99"/>
    <w:rsid w:val="00F55B0B"/>
    <w:rPr>
      <w:rFonts w:ascii="Times New Roman" w:eastAsia="Times New Roman" w:hAnsi="Times New Roman" w:cs="Times New Roman"/>
      <w:sz w:val="20"/>
      <w:szCs w:val="20"/>
    </w:rPr>
  </w:style>
  <w:style w:type="paragraph" w:styleId="Porat">
    <w:name w:val="footer"/>
    <w:basedOn w:val="prastasis"/>
    <w:link w:val="PoratDiagrama"/>
    <w:uiPriority w:val="99"/>
    <w:rsid w:val="00F55B0B"/>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F55B0B"/>
    <w:rPr>
      <w:rFonts w:ascii="Times New Roman" w:eastAsia="Times New Roman" w:hAnsi="Times New Roman" w:cs="Times New Roman"/>
      <w:sz w:val="20"/>
      <w:szCs w:val="20"/>
      <w:lang w:eastAsia="lt-LT"/>
    </w:rPr>
  </w:style>
  <w:style w:type="table" w:styleId="Lentelstinklelis">
    <w:name w:val="Table Grid"/>
    <w:basedOn w:val="prastojilentel"/>
    <w:uiPriority w:val="99"/>
    <w:rsid w:val="00F55B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F55B0B"/>
    <w:pPr>
      <w:spacing w:after="0" w:line="240" w:lineRule="auto"/>
      <w:ind w:left="720"/>
    </w:pPr>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rsid w:val="00F55B0B"/>
    <w:rPr>
      <w:color w:val="0000FF"/>
      <w:u w:val="single"/>
    </w:rPr>
  </w:style>
  <w:style w:type="paragraph" w:styleId="Pagrindinistekstas">
    <w:name w:val="Body Text"/>
    <w:basedOn w:val="prastasis"/>
    <w:link w:val="PagrindinistekstasDiagrama"/>
    <w:uiPriority w:val="99"/>
    <w:rsid w:val="00F55B0B"/>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F55B0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rsid w:val="00F55B0B"/>
    <w:rPr>
      <w:sz w:val="16"/>
      <w:szCs w:val="16"/>
    </w:rPr>
  </w:style>
  <w:style w:type="paragraph" w:styleId="Komentarotekstas">
    <w:name w:val="annotation text"/>
    <w:basedOn w:val="prastasis"/>
    <w:link w:val="KomentarotekstasDiagrama"/>
    <w:uiPriority w:val="99"/>
    <w:semiHidden/>
    <w:rsid w:val="00F55B0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55B0B"/>
    <w:rPr>
      <w:rFonts w:ascii="Times New Roman" w:eastAsia="Times New Roman" w:hAnsi="Times New Roman" w:cs="Times New Roman"/>
      <w:sz w:val="20"/>
      <w:szCs w:val="20"/>
    </w:rPr>
  </w:style>
  <w:style w:type="character" w:customStyle="1" w:styleId="CommentTextChar">
    <w:name w:val="Comment Text Char"/>
    <w:basedOn w:val="Numatytasispastraiposriftas"/>
    <w:uiPriority w:val="99"/>
    <w:semiHidden/>
    <w:locked/>
    <w:rsid w:val="00F55B0B"/>
    <w:rPr>
      <w:sz w:val="20"/>
      <w:szCs w:val="20"/>
    </w:rPr>
  </w:style>
  <w:style w:type="paragraph" w:styleId="Debesliotekstas">
    <w:name w:val="Balloon Text"/>
    <w:basedOn w:val="prastasis"/>
    <w:link w:val="DebesliotekstasDiagrama"/>
    <w:uiPriority w:val="99"/>
    <w:semiHidden/>
    <w:rsid w:val="00F55B0B"/>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55B0B"/>
    <w:rPr>
      <w:rFonts w:ascii="Tahoma" w:eastAsia="Times New Roman" w:hAnsi="Tahoma" w:cs="Tahoma"/>
      <w:sz w:val="16"/>
      <w:szCs w:val="16"/>
      <w:lang w:eastAsia="lt-LT"/>
    </w:rPr>
  </w:style>
  <w:style w:type="character" w:customStyle="1" w:styleId="SraopastraipaDiagrama">
    <w:name w:val="Sąrašo pastraipa Diagrama"/>
    <w:link w:val="Sraopastraipa"/>
    <w:uiPriority w:val="34"/>
    <w:rsid w:val="00F55B0B"/>
    <w:rPr>
      <w:rFonts w:ascii="Times New Roman" w:eastAsia="Times New Roman" w:hAnsi="Times New Roman" w:cs="Times New Roman"/>
      <w:sz w:val="20"/>
      <w:szCs w:val="20"/>
      <w:lang w:eastAsia="lt-LT"/>
    </w:rPr>
  </w:style>
  <w:style w:type="character" w:styleId="Puslapioinaosnuoroda">
    <w:name w:val="footnote reference"/>
    <w:uiPriority w:val="99"/>
    <w:rsid w:val="00F55B0B"/>
    <w:rPr>
      <w:rFonts w:cs="Times New Roman"/>
      <w:vertAlign w:val="superscript"/>
    </w:rPr>
  </w:style>
  <w:style w:type="paragraph" w:styleId="Puslapioinaostekstas">
    <w:name w:val="footnote text"/>
    <w:basedOn w:val="prastasis"/>
    <w:link w:val="PuslapioinaostekstasDiagrama"/>
    <w:uiPriority w:val="99"/>
    <w:semiHidden/>
    <w:unhideWhenUsed/>
    <w:rsid w:val="00F55B0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55B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55B0B"/>
    <w:rPr>
      <w:b/>
      <w:bCs/>
      <w:lang w:eastAsia="lt-LT"/>
    </w:rPr>
  </w:style>
  <w:style w:type="character" w:customStyle="1" w:styleId="KomentarotemaDiagrama">
    <w:name w:val="Komentaro tema Diagrama"/>
    <w:basedOn w:val="KomentarotekstasDiagrama"/>
    <w:link w:val="Komentarotema"/>
    <w:uiPriority w:val="99"/>
    <w:semiHidden/>
    <w:rsid w:val="00F55B0B"/>
    <w:rPr>
      <w:rFonts w:ascii="Times New Roman" w:eastAsia="Times New Roman" w:hAnsi="Times New Roman" w:cs="Times New Roman"/>
      <w:b/>
      <w:bCs/>
      <w:sz w:val="20"/>
      <w:szCs w:val="20"/>
      <w:lang w:eastAsia="lt-LT"/>
    </w:rPr>
  </w:style>
  <w:style w:type="paragraph" w:customStyle="1" w:styleId="Default">
    <w:name w:val="Default"/>
    <w:rsid w:val="00F55B0B"/>
    <w:pPr>
      <w:autoSpaceDE w:val="0"/>
      <w:autoSpaceDN w:val="0"/>
      <w:adjustRightInd w:val="0"/>
      <w:spacing w:after="0" w:line="240" w:lineRule="auto"/>
    </w:pPr>
    <w:rPr>
      <w:rFonts w:ascii="Tahoma" w:eastAsia="Times New Roman" w:hAnsi="Tahoma" w:cs="Tahoma"/>
      <w:color w:val="000000"/>
      <w:sz w:val="24"/>
      <w:szCs w:val="24"/>
      <w:lang w:eastAsia="lt-LT"/>
    </w:rPr>
  </w:style>
  <w:style w:type="paragraph" w:customStyle="1" w:styleId="Stilius1">
    <w:name w:val="Stilius1"/>
    <w:basedOn w:val="prastasis"/>
    <w:autoRedefine/>
    <w:qFormat/>
    <w:rsid w:val="00F55B0B"/>
    <w:pPr>
      <w:spacing w:after="0" w:line="360" w:lineRule="auto"/>
      <w:jc w:val="center"/>
    </w:pPr>
    <w:rPr>
      <w:rFonts w:ascii="Times New Roman" w:eastAsia="Times New Roman" w:hAnsi="Times New Roman" w:cs="Times New Roman"/>
      <w:b/>
      <w:sz w:val="24"/>
      <w:szCs w:val="24"/>
    </w:rPr>
  </w:style>
  <w:style w:type="paragraph" w:customStyle="1" w:styleId="bodytext">
    <w:name w:val="bodytext"/>
    <w:basedOn w:val="prastasis"/>
    <w:rsid w:val="00F55B0B"/>
    <w:pPr>
      <w:spacing w:before="100" w:beforeAutospacing="1" w:after="100" w:afterAutospacing="1" w:line="240" w:lineRule="auto"/>
    </w:pPr>
    <w:rPr>
      <w:rFonts w:ascii="Calibri" w:eastAsia="Times New Roman" w:hAnsi="Calibri" w:cs="Times New Roman"/>
      <w:lang w:eastAsia="lt-LT"/>
    </w:rPr>
  </w:style>
  <w:style w:type="paragraph" w:customStyle="1" w:styleId="Stilius3">
    <w:name w:val="Stilius3"/>
    <w:basedOn w:val="prastasis"/>
    <w:qFormat/>
    <w:rsid w:val="00F55B0B"/>
    <w:pPr>
      <w:spacing w:before="200" w:after="0" w:line="240" w:lineRule="auto"/>
      <w:jc w:val="both"/>
    </w:pPr>
    <w:rPr>
      <w:rFonts w:ascii="Calibri" w:eastAsia="Times New Roman" w:hAnsi="Calibri" w:cs="Times New Roman"/>
    </w:rPr>
  </w:style>
  <w:style w:type="character" w:customStyle="1" w:styleId="normal-h">
    <w:name w:val="normal-h"/>
    <w:basedOn w:val="Numatytasispastraiposriftas"/>
    <w:rsid w:val="00F5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antanas.gonta@zu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24484</Words>
  <Characters>13957</Characters>
  <Application>Microsoft Office Word</Application>
  <DocSecurity>0</DocSecurity>
  <Lines>116</Lines>
  <Paragraphs>76</Paragraphs>
  <ScaleCrop>false</ScaleCrop>
  <Company/>
  <LinksUpToDate>false</LinksUpToDate>
  <CharactersWithSpaces>38365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3</cp:revision>
  <dcterms:created xsi:type="dcterms:W3CDTF">2021-01-11T18:38:00Z</dcterms:created>
  <dcterms:modified xsi:type="dcterms:W3CDTF">2021-01-11T18:38:00Z</dcterms:modified>
</cp:coreProperties>
</file>