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EE13" w14:textId="3887F3BF" w:rsidR="00CC1A7B" w:rsidRDefault="00C720EF" w:rsidP="00C720EF">
      <w:pPr>
        <w:spacing w:after="0" w:line="259" w:lineRule="auto"/>
        <w:ind w:left="0" w:right="0" w:firstLine="0"/>
        <w:jc w:val="right"/>
      </w:pPr>
      <w:r>
        <w:rPr>
          <w:sz w:val="20"/>
        </w:rPr>
        <w:tab/>
      </w:r>
      <w:r>
        <w:rPr>
          <w:sz w:val="20"/>
        </w:rPr>
        <w:tab/>
      </w:r>
      <w:r w:rsidR="00520338">
        <w:t xml:space="preserve">Pirkimo dokumentų </w:t>
      </w:r>
    </w:p>
    <w:p w14:paraId="02743602" w14:textId="2B5DB51C" w:rsidR="00CC1A7B" w:rsidRDefault="00520338">
      <w:pPr>
        <w:tabs>
          <w:tab w:val="center" w:pos="5103"/>
          <w:tab w:val="center" w:pos="5761"/>
          <w:tab w:val="center" w:pos="6481"/>
          <w:tab w:val="center" w:pos="7637"/>
        </w:tabs>
        <w:ind w:left="0" w:right="0" w:firstLine="0"/>
        <w:jc w:val="left"/>
      </w:pPr>
      <w:r>
        <w:rPr>
          <w:rFonts w:ascii="Calibri" w:eastAsia="Calibri" w:hAnsi="Calibri" w:cs="Calibri"/>
          <w:sz w:val="22"/>
        </w:rPr>
        <w:tab/>
      </w:r>
      <w:r>
        <w:t xml:space="preserve"> </w:t>
      </w:r>
      <w:r>
        <w:tab/>
        <w:t xml:space="preserve"> </w:t>
      </w:r>
      <w:r>
        <w:tab/>
        <w:t xml:space="preserve"> </w:t>
      </w:r>
      <w:r>
        <w:tab/>
      </w:r>
      <w:r w:rsidR="00C720EF">
        <w:tab/>
      </w:r>
      <w:r>
        <w:t xml:space="preserve">3 priedas </w:t>
      </w:r>
    </w:p>
    <w:p w14:paraId="3F489BCE" w14:textId="77777777" w:rsidR="00CC1A7B" w:rsidRDefault="00520338">
      <w:pPr>
        <w:spacing w:after="0" w:line="259" w:lineRule="auto"/>
        <w:ind w:left="720" w:right="0" w:firstLine="0"/>
        <w:jc w:val="left"/>
      </w:pPr>
      <w:r>
        <w:rPr>
          <w:b/>
        </w:rPr>
        <w:t xml:space="preserve"> </w:t>
      </w:r>
    </w:p>
    <w:p w14:paraId="5F8E06B4" w14:textId="77777777" w:rsidR="00CC1A7B" w:rsidRDefault="00520338">
      <w:pPr>
        <w:spacing w:after="0" w:line="259" w:lineRule="auto"/>
        <w:ind w:left="720" w:right="0" w:firstLine="0"/>
        <w:jc w:val="left"/>
      </w:pPr>
      <w:r>
        <w:rPr>
          <w:b/>
        </w:rPr>
        <w:t xml:space="preserve"> </w:t>
      </w:r>
    </w:p>
    <w:p w14:paraId="66A40234" w14:textId="77777777" w:rsidR="00CC1A7B" w:rsidRDefault="00520338">
      <w:pPr>
        <w:spacing w:after="0" w:line="259" w:lineRule="auto"/>
        <w:ind w:left="900" w:right="0" w:firstLine="0"/>
        <w:jc w:val="left"/>
      </w:pPr>
      <w:r>
        <w:rPr>
          <w:b/>
          <w:color w:val="FF0000"/>
        </w:rPr>
        <w:t xml:space="preserve"> </w:t>
      </w:r>
    </w:p>
    <w:p w14:paraId="3CF5646D" w14:textId="77777777" w:rsidR="00CC1A7B" w:rsidRPr="004015DA" w:rsidRDefault="00520338">
      <w:pPr>
        <w:pStyle w:val="Heading2"/>
        <w:spacing w:after="0" w:line="259" w:lineRule="auto"/>
        <w:ind w:left="1457" w:right="0"/>
        <w:jc w:val="left"/>
        <w:rPr>
          <w:szCs w:val="24"/>
        </w:rPr>
      </w:pPr>
      <w:r w:rsidRPr="004015DA">
        <w:rPr>
          <w:szCs w:val="24"/>
        </w:rPr>
        <w:t xml:space="preserve">NEŠIOJAMŲ KOMPIUTERIŲ PIRKIMO – PARDAVIMO SUTARTIS  </w:t>
      </w:r>
    </w:p>
    <w:p w14:paraId="2D1A73C7" w14:textId="77777777" w:rsidR="00CC1A7B" w:rsidRPr="004015DA" w:rsidRDefault="00520338">
      <w:pPr>
        <w:spacing w:after="93" w:line="259" w:lineRule="auto"/>
        <w:ind w:left="727" w:right="0" w:firstLine="0"/>
        <w:jc w:val="center"/>
        <w:rPr>
          <w:szCs w:val="24"/>
        </w:rPr>
      </w:pPr>
      <w:r w:rsidRPr="004015DA">
        <w:rPr>
          <w:rFonts w:eastAsia="Arial"/>
          <w:szCs w:val="24"/>
        </w:rPr>
        <w:t xml:space="preserve"> </w:t>
      </w:r>
    </w:p>
    <w:p w14:paraId="6AD86C63" w14:textId="7763248F" w:rsidR="00CC1A7B" w:rsidRPr="004015DA" w:rsidRDefault="00520338">
      <w:pPr>
        <w:spacing w:after="96" w:line="259" w:lineRule="auto"/>
        <w:ind w:left="670" w:right="0"/>
        <w:jc w:val="center"/>
        <w:rPr>
          <w:szCs w:val="24"/>
        </w:rPr>
      </w:pPr>
      <w:proofErr w:type="gramStart"/>
      <w:r w:rsidRPr="004015DA">
        <w:rPr>
          <w:szCs w:val="24"/>
        </w:rPr>
        <w:t xml:space="preserve">2020 m. </w:t>
      </w:r>
      <w:r w:rsidR="00C26371">
        <w:rPr>
          <w:szCs w:val="24"/>
        </w:rPr>
        <w:t>l</w:t>
      </w:r>
      <w:r w:rsidR="00490FC5" w:rsidRPr="004015DA">
        <w:rPr>
          <w:szCs w:val="24"/>
        </w:rPr>
        <w:t>apkričio mėn.</w:t>
      </w:r>
      <w:proofErr w:type="gramEnd"/>
      <w:r w:rsidR="00490FC5" w:rsidRPr="004015DA">
        <w:rPr>
          <w:szCs w:val="24"/>
        </w:rPr>
        <w:t xml:space="preserve"> </w:t>
      </w:r>
      <w:proofErr w:type="gramStart"/>
      <w:r w:rsidR="00490FC5" w:rsidRPr="004015DA">
        <w:rPr>
          <w:szCs w:val="24"/>
        </w:rPr>
        <w:t>30</w:t>
      </w:r>
      <w:r w:rsidRPr="004015DA">
        <w:rPr>
          <w:szCs w:val="24"/>
        </w:rPr>
        <w:t xml:space="preserve">  d</w:t>
      </w:r>
      <w:proofErr w:type="gramEnd"/>
      <w:r w:rsidRPr="004015DA">
        <w:rPr>
          <w:szCs w:val="24"/>
        </w:rPr>
        <w:t xml:space="preserve">. Nr. </w:t>
      </w:r>
      <w:r w:rsidR="00490FC5" w:rsidRPr="004015DA">
        <w:rPr>
          <w:szCs w:val="24"/>
        </w:rPr>
        <w:t>NS201130-01A</w:t>
      </w:r>
      <w:r w:rsidR="00681FC0">
        <w:rPr>
          <w:szCs w:val="24"/>
        </w:rPr>
        <w:t>/DA20201130</w:t>
      </w:r>
      <w:bookmarkStart w:id="0" w:name="_GoBack"/>
      <w:bookmarkEnd w:id="0"/>
    </w:p>
    <w:p w14:paraId="0BC2FCAB" w14:textId="60F5E6E6" w:rsidR="00CC1A7B" w:rsidRPr="004015DA" w:rsidRDefault="00EB55A8">
      <w:pPr>
        <w:spacing w:after="96" w:line="259" w:lineRule="auto"/>
        <w:ind w:left="670" w:right="2"/>
        <w:jc w:val="center"/>
        <w:rPr>
          <w:szCs w:val="24"/>
        </w:rPr>
      </w:pPr>
      <w:r w:rsidRPr="004015DA">
        <w:rPr>
          <w:szCs w:val="24"/>
        </w:rPr>
        <w:t>Šiauliai</w:t>
      </w:r>
      <w:r w:rsidR="00520338" w:rsidRPr="004015DA">
        <w:rPr>
          <w:szCs w:val="24"/>
        </w:rPr>
        <w:t xml:space="preserve"> </w:t>
      </w:r>
    </w:p>
    <w:p w14:paraId="5263D269" w14:textId="77777777" w:rsidR="00CC1A7B" w:rsidRPr="004015DA" w:rsidRDefault="00520338">
      <w:pPr>
        <w:spacing w:after="21" w:line="259" w:lineRule="auto"/>
        <w:ind w:left="720" w:right="0" w:firstLine="0"/>
        <w:jc w:val="left"/>
        <w:rPr>
          <w:szCs w:val="24"/>
        </w:rPr>
      </w:pPr>
      <w:r w:rsidRPr="004015DA">
        <w:rPr>
          <w:szCs w:val="24"/>
        </w:rPr>
        <w:t xml:space="preserve"> </w:t>
      </w:r>
    </w:p>
    <w:p w14:paraId="5A8BD904" w14:textId="7DC86C27" w:rsidR="00CC1A7B" w:rsidRPr="004015DA" w:rsidRDefault="00520338">
      <w:pPr>
        <w:ind w:left="-15" w:right="53" w:firstLine="720"/>
        <w:rPr>
          <w:szCs w:val="24"/>
        </w:rPr>
      </w:pPr>
      <w:r w:rsidRPr="004015DA">
        <w:rPr>
          <w:b/>
          <w:color w:val="auto"/>
          <w:szCs w:val="24"/>
        </w:rPr>
        <w:t>Šiaulių</w:t>
      </w:r>
      <w:r w:rsidR="00C720EF" w:rsidRPr="004015DA">
        <w:rPr>
          <w:b/>
          <w:color w:val="auto"/>
          <w:szCs w:val="24"/>
        </w:rPr>
        <w:t xml:space="preserve"> r. </w:t>
      </w:r>
      <w:r w:rsidRPr="004015DA">
        <w:rPr>
          <w:b/>
          <w:color w:val="auto"/>
          <w:szCs w:val="24"/>
        </w:rPr>
        <w:t>Dubysos</w:t>
      </w:r>
      <w:r w:rsidR="00C720EF" w:rsidRPr="004015DA">
        <w:rPr>
          <w:b/>
          <w:color w:val="auto"/>
          <w:szCs w:val="24"/>
        </w:rPr>
        <w:t xml:space="preserve"> aukštupio</w:t>
      </w:r>
      <w:r w:rsidRPr="004015DA">
        <w:rPr>
          <w:b/>
          <w:color w:val="auto"/>
          <w:szCs w:val="24"/>
        </w:rPr>
        <w:t xml:space="preserve"> mokykla </w:t>
      </w:r>
      <w:r w:rsidRPr="004015DA">
        <w:rPr>
          <w:color w:val="auto"/>
          <w:szCs w:val="24"/>
        </w:rPr>
        <w:t xml:space="preserve">(toliau – Pirkėjas), juridinio asmens kodas </w:t>
      </w:r>
      <w:r w:rsidR="00F25238" w:rsidRPr="004015DA">
        <w:rPr>
          <w:color w:val="auto"/>
          <w:szCs w:val="24"/>
        </w:rPr>
        <w:t>305616433</w:t>
      </w:r>
      <w:r w:rsidRPr="004015DA">
        <w:rPr>
          <w:color w:val="auto"/>
          <w:szCs w:val="24"/>
        </w:rPr>
        <w:t xml:space="preserve">, kurios registruota buveinė yra </w:t>
      </w:r>
      <w:r w:rsidR="00EB55A8" w:rsidRPr="004015DA">
        <w:rPr>
          <w:color w:val="auto"/>
          <w:szCs w:val="24"/>
        </w:rPr>
        <w:t>Dubysos g. 15, Bubiai, LT-80201 Šiaulių r.</w:t>
      </w:r>
      <w:r w:rsidRPr="004015DA">
        <w:rPr>
          <w:color w:val="auto"/>
          <w:szCs w:val="24"/>
        </w:rPr>
        <w:t xml:space="preserve">, </w:t>
      </w:r>
      <w:r w:rsidRPr="004015DA">
        <w:rPr>
          <w:szCs w:val="24"/>
        </w:rPr>
        <w:t xml:space="preserve">atstovaujama direktoriaus      </w:t>
      </w:r>
    </w:p>
    <w:p w14:paraId="2B73FDE7" w14:textId="3BE0E1F0" w:rsidR="00CC1A7B" w:rsidRPr="004015DA" w:rsidRDefault="007A261C" w:rsidP="00490FC5">
      <w:pPr>
        <w:ind w:left="-5" w:right="53"/>
        <w:rPr>
          <w:szCs w:val="24"/>
        </w:rPr>
      </w:pPr>
      <w:r w:rsidRPr="004015DA">
        <w:rPr>
          <w:szCs w:val="24"/>
        </w:rPr>
        <w:t>Vaido Bacio</w:t>
      </w:r>
      <w:r w:rsidR="00520338" w:rsidRPr="004015DA">
        <w:rPr>
          <w:szCs w:val="24"/>
        </w:rPr>
        <w:t xml:space="preserve"> ir </w:t>
      </w:r>
      <w:r w:rsidR="00490FC5" w:rsidRPr="004015DA">
        <w:rPr>
          <w:szCs w:val="24"/>
        </w:rPr>
        <w:t>UAB North Solutions</w:t>
      </w:r>
      <w:r w:rsidR="00520338" w:rsidRPr="004015DA">
        <w:rPr>
          <w:b/>
          <w:szCs w:val="24"/>
        </w:rPr>
        <w:t xml:space="preserve"> </w:t>
      </w:r>
      <w:r w:rsidR="00520338" w:rsidRPr="004015DA">
        <w:rPr>
          <w:szCs w:val="24"/>
        </w:rPr>
        <w:t>(toliau –</w:t>
      </w:r>
      <w:r w:rsidR="00490FC5" w:rsidRPr="004015DA">
        <w:rPr>
          <w:szCs w:val="24"/>
        </w:rPr>
        <w:t xml:space="preserve"> </w:t>
      </w:r>
      <w:r w:rsidR="00520338" w:rsidRPr="004015DA">
        <w:rPr>
          <w:szCs w:val="24"/>
        </w:rPr>
        <w:t xml:space="preserve">Tiekėjas), juridinio asmens kodas </w:t>
      </w:r>
      <w:r w:rsidR="00490FC5" w:rsidRPr="004015DA">
        <w:rPr>
          <w:szCs w:val="24"/>
        </w:rPr>
        <w:t>303085368</w:t>
      </w:r>
      <w:r w:rsidR="00520338" w:rsidRPr="004015DA">
        <w:rPr>
          <w:szCs w:val="24"/>
        </w:rPr>
        <w:t xml:space="preserve">, kurios registruota buveinė yra </w:t>
      </w:r>
      <w:r w:rsidR="004015DA">
        <w:rPr>
          <w:szCs w:val="24"/>
        </w:rPr>
        <w:t>K</w:t>
      </w:r>
      <w:r w:rsidR="00490FC5" w:rsidRPr="004015DA">
        <w:rPr>
          <w:szCs w:val="24"/>
        </w:rPr>
        <w:t>alnėnų g. 91, Vilnius</w:t>
      </w:r>
      <w:r w:rsidR="00520338" w:rsidRPr="004015DA">
        <w:rPr>
          <w:szCs w:val="24"/>
        </w:rPr>
        <w:t>, LT-</w:t>
      </w:r>
      <w:r w:rsidR="00490FC5" w:rsidRPr="004015DA">
        <w:rPr>
          <w:szCs w:val="24"/>
        </w:rPr>
        <w:t>13282,</w:t>
      </w:r>
      <w:r w:rsidR="00520338" w:rsidRPr="004015DA">
        <w:rPr>
          <w:szCs w:val="24"/>
        </w:rPr>
        <w:t xml:space="preserve"> atstovaujama direktoriaus </w:t>
      </w:r>
      <w:r w:rsidR="00490FC5" w:rsidRPr="004015DA">
        <w:rPr>
          <w:szCs w:val="24"/>
        </w:rPr>
        <w:t>Tado Bielskio</w:t>
      </w:r>
      <w:r w:rsidR="00520338" w:rsidRPr="004015DA">
        <w:rPr>
          <w:szCs w:val="24"/>
        </w:rPr>
        <w:t xml:space="preserve">, toliau kartu šioje pirkimo sutartyje vadinami „Šalimis“, o kiekviena atskirai – „Šalimi“, sudarė šią pirkimo - pardavimo sutartį (toliau – Sutartis): </w:t>
      </w:r>
    </w:p>
    <w:p w14:paraId="1BE058AB" w14:textId="77777777" w:rsidR="00CC1A7B" w:rsidRPr="004015DA" w:rsidRDefault="00520338">
      <w:pPr>
        <w:spacing w:after="0" w:line="259" w:lineRule="auto"/>
        <w:ind w:left="0" w:right="0" w:firstLine="0"/>
        <w:jc w:val="left"/>
        <w:rPr>
          <w:szCs w:val="24"/>
        </w:rPr>
      </w:pPr>
      <w:r w:rsidRPr="004015DA">
        <w:rPr>
          <w:szCs w:val="24"/>
        </w:rPr>
        <w:t xml:space="preserve"> </w:t>
      </w:r>
    </w:p>
    <w:p w14:paraId="08B6521F" w14:textId="77777777" w:rsidR="00CC1A7B" w:rsidRDefault="00520338">
      <w:pPr>
        <w:pStyle w:val="Heading2"/>
        <w:ind w:left="733" w:right="66"/>
      </w:pPr>
      <w:r>
        <w:t>1.</w:t>
      </w:r>
      <w:r>
        <w:rPr>
          <w:rFonts w:ascii="Arial" w:eastAsia="Arial" w:hAnsi="Arial" w:cs="Arial"/>
        </w:rPr>
        <w:t xml:space="preserve"> </w:t>
      </w:r>
      <w:r>
        <w:t xml:space="preserve">SUTARTIES OBJEKTAS </w:t>
      </w:r>
    </w:p>
    <w:p w14:paraId="55791300" w14:textId="77777777" w:rsidR="00CC1A7B" w:rsidRDefault="00520338">
      <w:pPr>
        <w:spacing w:after="19" w:line="259" w:lineRule="auto"/>
        <w:ind w:left="900" w:right="0" w:firstLine="0"/>
        <w:jc w:val="left"/>
      </w:pPr>
      <w:r>
        <w:rPr>
          <w:b/>
        </w:rPr>
        <w:t xml:space="preserve"> </w:t>
      </w:r>
    </w:p>
    <w:p w14:paraId="20DAD97E" w14:textId="77777777" w:rsidR="00CC1A7B" w:rsidRDefault="00520338">
      <w:pPr>
        <w:ind w:left="-15" w:right="53" w:firstLine="720"/>
      </w:pPr>
      <w:r>
        <w:t>1.1.</w:t>
      </w:r>
      <w:r>
        <w:rPr>
          <w:rFonts w:ascii="Arial" w:eastAsia="Arial" w:hAnsi="Arial" w:cs="Arial"/>
        </w:rPr>
        <w:t xml:space="preserve"> </w:t>
      </w:r>
      <w:r>
        <w:t xml:space="preserve">Šia Sutartimi Tiekėjas įsipareigoja Sutartyje numatytomis sąlygomis, terminais ir įkainiais parduoti Pirkėjui Kompiuterinę įrangą (toliau – Prekė), o Pirkėjas įsipareigoja už parduotą Prekę atsiskaityti Sutartyje nustatyta tvarka.  </w:t>
      </w:r>
    </w:p>
    <w:p w14:paraId="06D67F3C" w14:textId="77777777" w:rsidR="00CC1A7B" w:rsidRDefault="00520338">
      <w:pPr>
        <w:ind w:left="-15" w:right="53" w:firstLine="720"/>
      </w:pPr>
      <w:r>
        <w:t>1.2.</w:t>
      </w:r>
      <w:r>
        <w:rPr>
          <w:rFonts w:ascii="Arial" w:eastAsia="Arial" w:hAnsi="Arial" w:cs="Arial"/>
        </w:rPr>
        <w:t xml:space="preserve"> </w:t>
      </w:r>
      <w:r>
        <w:t xml:space="preserve">Reikalavimai Prekei yra nurodyti Sutarties 1 priede, kuris yra neatskiriama šios Sutarties dalis. </w:t>
      </w:r>
    </w:p>
    <w:p w14:paraId="6DDBC6B5" w14:textId="0A022C0E" w:rsidR="00CC1A7B" w:rsidRDefault="00520338">
      <w:pPr>
        <w:tabs>
          <w:tab w:val="center" w:pos="900"/>
          <w:tab w:val="center" w:pos="2071"/>
        </w:tabs>
        <w:ind w:left="0" w:right="0" w:firstLine="0"/>
        <w:jc w:val="left"/>
      </w:pPr>
      <w:r>
        <w:rPr>
          <w:rFonts w:ascii="Calibri" w:eastAsia="Calibri" w:hAnsi="Calibri" w:cs="Calibri"/>
          <w:sz w:val="22"/>
        </w:rPr>
        <w:tab/>
      </w:r>
      <w:r>
        <w:t>1.3.</w:t>
      </w:r>
      <w:r>
        <w:rPr>
          <w:rFonts w:ascii="Arial" w:eastAsia="Arial" w:hAnsi="Arial" w:cs="Arial"/>
        </w:rPr>
        <w:t xml:space="preserve"> </w:t>
      </w:r>
      <w:r>
        <w:rPr>
          <w:rFonts w:ascii="Arial" w:eastAsia="Arial" w:hAnsi="Arial" w:cs="Arial"/>
        </w:rPr>
        <w:tab/>
      </w:r>
      <w:r>
        <w:t xml:space="preserve">Prekių kiekis </w:t>
      </w:r>
      <w:proofErr w:type="gramStart"/>
      <w:r>
        <w:t xml:space="preserve">–  </w:t>
      </w:r>
      <w:r w:rsidR="004015DA">
        <w:t>Nešiojamas</w:t>
      </w:r>
      <w:proofErr w:type="gramEnd"/>
      <w:r w:rsidR="004015DA">
        <w:t xml:space="preserve"> kompiuteris - 50 vnt </w:t>
      </w:r>
    </w:p>
    <w:p w14:paraId="23630A83" w14:textId="77777777" w:rsidR="00CC1A7B" w:rsidRDefault="00520338">
      <w:pPr>
        <w:spacing w:after="17" w:line="259" w:lineRule="auto"/>
        <w:ind w:left="720" w:right="0" w:firstLine="0"/>
        <w:jc w:val="left"/>
      </w:pPr>
      <w:r>
        <w:rPr>
          <w:sz w:val="20"/>
        </w:rPr>
        <w:t xml:space="preserve"> </w:t>
      </w:r>
    </w:p>
    <w:p w14:paraId="299707B4" w14:textId="77777777" w:rsidR="00CC1A7B" w:rsidRDefault="00520338">
      <w:pPr>
        <w:spacing w:after="0" w:line="259" w:lineRule="auto"/>
        <w:ind w:left="720" w:right="0" w:firstLine="0"/>
        <w:jc w:val="left"/>
      </w:pPr>
      <w:r>
        <w:t xml:space="preserve"> </w:t>
      </w:r>
    </w:p>
    <w:p w14:paraId="220F3C24" w14:textId="77777777" w:rsidR="00CC1A7B" w:rsidRDefault="00520338">
      <w:pPr>
        <w:pStyle w:val="Heading2"/>
        <w:ind w:left="733"/>
      </w:pPr>
      <w:r>
        <w:t>2.</w:t>
      </w:r>
      <w:r>
        <w:rPr>
          <w:rFonts w:ascii="Arial" w:eastAsia="Arial" w:hAnsi="Arial" w:cs="Arial"/>
        </w:rPr>
        <w:t xml:space="preserve"> </w:t>
      </w:r>
      <w:r>
        <w:t xml:space="preserve">SUTARTIES KAINODARA </w:t>
      </w:r>
    </w:p>
    <w:p w14:paraId="3D82E9F3" w14:textId="77777777" w:rsidR="00CC1A7B" w:rsidRDefault="00520338">
      <w:pPr>
        <w:spacing w:after="8" w:line="259" w:lineRule="auto"/>
        <w:ind w:left="720" w:right="0" w:firstLine="0"/>
        <w:jc w:val="left"/>
      </w:pPr>
      <w:r>
        <w:t xml:space="preserve"> </w:t>
      </w:r>
    </w:p>
    <w:p w14:paraId="63F776E1" w14:textId="77777777" w:rsidR="00270A0B" w:rsidRPr="00270A0B" w:rsidRDefault="00520338">
      <w:pPr>
        <w:tabs>
          <w:tab w:val="center" w:pos="900"/>
          <w:tab w:val="right" w:pos="9700"/>
        </w:tabs>
        <w:ind w:left="0" w:right="0" w:firstLine="0"/>
        <w:jc w:val="left"/>
        <w:rPr>
          <w:i/>
          <w:iCs/>
        </w:rPr>
      </w:pPr>
      <w:r>
        <w:rPr>
          <w:rFonts w:ascii="Calibri" w:eastAsia="Calibri" w:hAnsi="Calibri" w:cs="Calibri"/>
          <w:sz w:val="22"/>
        </w:rPr>
        <w:tab/>
      </w:r>
      <w:r>
        <w:t>2.1.</w:t>
      </w:r>
      <w:r>
        <w:rPr>
          <w:rFonts w:ascii="Arial" w:eastAsia="Arial" w:hAnsi="Arial" w:cs="Arial"/>
        </w:rPr>
        <w:t xml:space="preserve"> </w:t>
      </w:r>
      <w:r>
        <w:rPr>
          <w:rFonts w:ascii="Arial" w:eastAsia="Arial" w:hAnsi="Arial" w:cs="Arial"/>
        </w:rPr>
        <w:tab/>
      </w:r>
      <w:r>
        <w:t xml:space="preserve">Sutarties kaina – </w:t>
      </w:r>
      <w:r w:rsidR="00490FC5" w:rsidRPr="00270A0B">
        <w:rPr>
          <w:i/>
          <w:iCs/>
        </w:rPr>
        <w:t>19 965,00</w:t>
      </w:r>
      <w:r w:rsidRPr="00270A0B">
        <w:rPr>
          <w:i/>
          <w:iCs/>
        </w:rPr>
        <w:t xml:space="preserve"> Eur (</w:t>
      </w:r>
      <w:r w:rsidR="00270A0B" w:rsidRPr="00270A0B">
        <w:rPr>
          <w:i/>
          <w:iCs/>
        </w:rPr>
        <w:t xml:space="preserve">devyniolika tūkstančių devyni šimtai šešiasdešimt penki </w:t>
      </w:r>
    </w:p>
    <w:p w14:paraId="6255E3F2" w14:textId="2C0D1AE3" w:rsidR="00CC1A7B" w:rsidRPr="00270A0B" w:rsidRDefault="00520338">
      <w:pPr>
        <w:tabs>
          <w:tab w:val="center" w:pos="900"/>
          <w:tab w:val="right" w:pos="9700"/>
        </w:tabs>
        <w:ind w:left="0" w:right="0" w:firstLine="0"/>
        <w:jc w:val="left"/>
        <w:rPr>
          <w:i/>
          <w:iCs/>
        </w:rPr>
      </w:pPr>
      <w:r w:rsidRPr="00270A0B">
        <w:rPr>
          <w:i/>
          <w:iCs/>
        </w:rPr>
        <w:t>eur</w:t>
      </w:r>
      <w:r w:rsidR="00270A0B" w:rsidRPr="00270A0B">
        <w:rPr>
          <w:i/>
          <w:iCs/>
        </w:rPr>
        <w:t>ai</w:t>
      </w:r>
      <w:r w:rsidRPr="00270A0B">
        <w:rPr>
          <w:i/>
          <w:iCs/>
        </w:rPr>
        <w:t xml:space="preserve"> </w:t>
      </w:r>
      <w:r w:rsidR="00270A0B" w:rsidRPr="00270A0B">
        <w:rPr>
          <w:i/>
          <w:iCs/>
        </w:rPr>
        <w:t>ir 00</w:t>
      </w:r>
      <w:r w:rsidRPr="00270A0B">
        <w:rPr>
          <w:i/>
          <w:iCs/>
        </w:rPr>
        <w:t xml:space="preserve"> ct), </w:t>
      </w:r>
    </w:p>
    <w:p w14:paraId="14169E7F" w14:textId="3DBB8705" w:rsidR="00CC1A7B" w:rsidRPr="00270A0B" w:rsidRDefault="00520338">
      <w:pPr>
        <w:ind w:left="-5" w:right="53"/>
        <w:rPr>
          <w:i/>
          <w:iCs/>
        </w:rPr>
      </w:pPr>
      <w:r>
        <w:t xml:space="preserve">įskaitant PVM. PVM sudaro </w:t>
      </w:r>
      <w:r w:rsidR="00270A0B" w:rsidRPr="00270A0B">
        <w:rPr>
          <w:i/>
          <w:iCs/>
        </w:rPr>
        <w:t>3465</w:t>
      </w:r>
      <w:proofErr w:type="gramStart"/>
      <w:r w:rsidR="00270A0B" w:rsidRPr="00270A0B">
        <w:rPr>
          <w:i/>
          <w:iCs/>
        </w:rPr>
        <w:t>,00</w:t>
      </w:r>
      <w:proofErr w:type="gramEnd"/>
      <w:r w:rsidRPr="00270A0B">
        <w:rPr>
          <w:i/>
          <w:iCs/>
        </w:rPr>
        <w:t xml:space="preserve"> Eur  (</w:t>
      </w:r>
      <w:r w:rsidR="00270A0B" w:rsidRPr="00270A0B">
        <w:rPr>
          <w:i/>
          <w:iCs/>
        </w:rPr>
        <w:t xml:space="preserve">tris tūkstančius keturis šimtus šešiasdešimt penkis </w:t>
      </w:r>
      <w:r w:rsidRPr="00270A0B">
        <w:rPr>
          <w:i/>
          <w:iCs/>
        </w:rPr>
        <w:t>eur</w:t>
      </w:r>
      <w:r w:rsidR="00270A0B" w:rsidRPr="00270A0B">
        <w:rPr>
          <w:i/>
          <w:iCs/>
        </w:rPr>
        <w:t>us</w:t>
      </w:r>
      <w:r w:rsidRPr="00270A0B">
        <w:rPr>
          <w:i/>
          <w:iCs/>
        </w:rPr>
        <w:t xml:space="preserve"> </w:t>
      </w:r>
      <w:r w:rsidR="00270A0B" w:rsidRPr="00270A0B">
        <w:rPr>
          <w:i/>
          <w:iCs/>
        </w:rPr>
        <w:t>ir 00</w:t>
      </w:r>
      <w:r w:rsidRPr="00270A0B">
        <w:rPr>
          <w:i/>
          <w:iCs/>
        </w:rPr>
        <w:t xml:space="preserve"> ct).  </w:t>
      </w:r>
    </w:p>
    <w:p w14:paraId="42CB30F9" w14:textId="77777777" w:rsidR="00CC1A7B" w:rsidRDefault="00520338">
      <w:pPr>
        <w:tabs>
          <w:tab w:val="center" w:pos="900"/>
          <w:tab w:val="center" w:pos="3627"/>
        </w:tabs>
        <w:ind w:left="0" w:right="0" w:firstLine="0"/>
        <w:jc w:val="left"/>
      </w:pPr>
      <w:r>
        <w:rPr>
          <w:rFonts w:ascii="Calibri" w:eastAsia="Calibri" w:hAnsi="Calibri" w:cs="Calibri"/>
          <w:sz w:val="22"/>
        </w:rPr>
        <w:tab/>
      </w:r>
      <w:r>
        <w:t>2.2.</w:t>
      </w:r>
      <w:r>
        <w:rPr>
          <w:rFonts w:ascii="Arial" w:eastAsia="Arial" w:hAnsi="Arial" w:cs="Arial"/>
        </w:rPr>
        <w:t xml:space="preserve"> </w:t>
      </w:r>
      <w:r>
        <w:rPr>
          <w:rFonts w:ascii="Arial" w:eastAsia="Arial" w:hAnsi="Arial" w:cs="Arial"/>
        </w:rPr>
        <w:tab/>
      </w:r>
      <w:r>
        <w:t xml:space="preserve">Sutarčiai taikoma fiksuotos kainos kainodara. </w:t>
      </w:r>
    </w:p>
    <w:p w14:paraId="08229B33" w14:textId="77777777" w:rsidR="00CC1A7B" w:rsidRDefault="00520338">
      <w:pPr>
        <w:ind w:left="-15" w:right="53" w:firstLine="720"/>
      </w:pPr>
      <w:r>
        <w:t>2.3.</w:t>
      </w:r>
      <w:r>
        <w:rPr>
          <w:rFonts w:ascii="Arial" w:eastAsia="Arial" w:hAnsi="Arial" w:cs="Arial"/>
        </w:rPr>
        <w:t xml:space="preserve"> </w:t>
      </w:r>
      <w:r>
        <w:t xml:space="preserve">Į Sutarties kainą įeina tiesioginės ir netiesioginės išlaidos, visi mokesčiai ir rinkliavos, pristatymo išlaidos bei kitos išlaidos, susijusios su tinkamu Sutarties vykdymu. </w:t>
      </w:r>
    </w:p>
    <w:p w14:paraId="32A8A5BB" w14:textId="77777777" w:rsidR="00CC1A7B" w:rsidRDefault="00520338">
      <w:pPr>
        <w:tabs>
          <w:tab w:val="center" w:pos="900"/>
          <w:tab w:val="center" w:pos="3928"/>
        </w:tabs>
        <w:ind w:left="0" w:right="0" w:firstLine="0"/>
        <w:jc w:val="left"/>
      </w:pPr>
      <w:r>
        <w:rPr>
          <w:rFonts w:ascii="Calibri" w:eastAsia="Calibri" w:hAnsi="Calibri" w:cs="Calibri"/>
          <w:sz w:val="22"/>
        </w:rPr>
        <w:tab/>
      </w:r>
      <w:r>
        <w:t>2.4.</w:t>
      </w:r>
      <w:r>
        <w:rPr>
          <w:rFonts w:ascii="Arial" w:eastAsia="Arial" w:hAnsi="Arial" w:cs="Arial"/>
        </w:rPr>
        <w:t xml:space="preserve"> </w:t>
      </w:r>
      <w:r>
        <w:rPr>
          <w:rFonts w:ascii="Arial" w:eastAsia="Arial" w:hAnsi="Arial" w:cs="Arial"/>
        </w:rPr>
        <w:tab/>
      </w:r>
      <w:r>
        <w:t xml:space="preserve">Visas Prekių kiekis planuojamas įsigyti vienu metu. </w:t>
      </w:r>
    </w:p>
    <w:p w14:paraId="0AEAC53D" w14:textId="77777777" w:rsidR="00CC1A7B" w:rsidRDefault="00520338">
      <w:pPr>
        <w:ind w:left="-15" w:right="53" w:firstLine="720"/>
      </w:pPr>
      <w:r>
        <w:t>2.5.</w:t>
      </w:r>
      <w:r>
        <w:rPr>
          <w:rFonts w:ascii="Arial" w:eastAsia="Arial" w:hAnsi="Arial" w:cs="Arial"/>
        </w:rPr>
        <w:t xml:space="preserve"> </w:t>
      </w:r>
      <w:r>
        <w:t>Į Sutarties kainą įskaičiuotos visos Tiekėjo tiesioginės ir netiesioginės išlaidos ir visi mokesčiai.</w:t>
      </w:r>
      <w:r>
        <w:rPr>
          <w:b/>
        </w:rPr>
        <w:t xml:space="preserve"> </w:t>
      </w:r>
    </w:p>
    <w:p w14:paraId="6B9D6184" w14:textId="77777777" w:rsidR="00CC1A7B" w:rsidRDefault="00520338">
      <w:pPr>
        <w:ind w:left="-15" w:right="53" w:firstLine="720"/>
      </w:pPr>
      <w:r>
        <w:t>2.6.</w:t>
      </w:r>
      <w:r>
        <w:rPr>
          <w:rFonts w:ascii="Arial" w:eastAsia="Arial" w:hAnsi="Arial" w:cs="Arial"/>
        </w:rPr>
        <w:t xml:space="preserve"> </w:t>
      </w:r>
      <w:r>
        <w:t>Sutarties kaina gali būti keičiama tik tuo atveju, jei įstatymais bus pakeistas pridėtinės vertės mokestis, jie bus keičiami atitinkama dalimi, atsižvelgiant į kainos sudėtyje esančio mokesčio dalį.</w:t>
      </w:r>
      <w:r>
        <w:rPr>
          <w:b/>
        </w:rPr>
        <w:t xml:space="preserve"> </w:t>
      </w:r>
    </w:p>
    <w:p w14:paraId="0FB2F32D" w14:textId="77777777" w:rsidR="00CC1A7B" w:rsidRDefault="00520338">
      <w:pPr>
        <w:ind w:left="-15" w:right="53" w:firstLine="720"/>
      </w:pPr>
      <w:r>
        <w:t>2.7.</w:t>
      </w:r>
      <w:r>
        <w:rPr>
          <w:rFonts w:ascii="Arial" w:eastAsia="Arial" w:hAnsi="Arial" w:cs="Arial"/>
        </w:rPr>
        <w:t xml:space="preserve"> </w:t>
      </w:r>
      <w:r>
        <w:t>Sutarties kainos pakeitimas 2.6. punkte nurodytu atveju įforminamas raštišku abiejų Šalių susitarimu.</w:t>
      </w:r>
      <w:r>
        <w:rPr>
          <w:b/>
        </w:rPr>
        <w:t xml:space="preserve"> </w:t>
      </w:r>
    </w:p>
    <w:p w14:paraId="5F27C051" w14:textId="77777777" w:rsidR="00CC1A7B" w:rsidRDefault="00520338">
      <w:pPr>
        <w:tabs>
          <w:tab w:val="center" w:pos="900"/>
          <w:tab w:val="center" w:pos="4543"/>
        </w:tabs>
        <w:ind w:left="0" w:right="0" w:firstLine="0"/>
        <w:jc w:val="left"/>
      </w:pPr>
      <w:r>
        <w:rPr>
          <w:rFonts w:ascii="Calibri" w:eastAsia="Calibri" w:hAnsi="Calibri" w:cs="Calibri"/>
          <w:sz w:val="22"/>
        </w:rPr>
        <w:tab/>
      </w:r>
      <w:r>
        <w:t>2.8.</w:t>
      </w:r>
      <w:r>
        <w:rPr>
          <w:rFonts w:ascii="Arial" w:eastAsia="Arial" w:hAnsi="Arial" w:cs="Arial"/>
        </w:rPr>
        <w:t xml:space="preserve"> </w:t>
      </w:r>
      <w:r>
        <w:rPr>
          <w:rFonts w:ascii="Arial" w:eastAsia="Arial" w:hAnsi="Arial" w:cs="Arial"/>
        </w:rPr>
        <w:tab/>
      </w:r>
      <w:r>
        <w:t xml:space="preserve">Sutarties kaina dėl bendro kainų lygio kitimo neperskaičiuojami. </w:t>
      </w:r>
      <w:r>
        <w:rPr>
          <w:b/>
        </w:rPr>
        <w:t xml:space="preserve"> </w:t>
      </w:r>
    </w:p>
    <w:p w14:paraId="1309BB65" w14:textId="77777777" w:rsidR="00CC1A7B" w:rsidRDefault="00520338">
      <w:pPr>
        <w:spacing w:after="27" w:line="259" w:lineRule="auto"/>
        <w:ind w:left="811" w:right="0" w:firstLine="0"/>
        <w:jc w:val="left"/>
      </w:pPr>
      <w:r>
        <w:rPr>
          <w:b/>
        </w:rPr>
        <w:lastRenderedPageBreak/>
        <w:t xml:space="preserve"> </w:t>
      </w:r>
    </w:p>
    <w:p w14:paraId="7766CE9B" w14:textId="77777777" w:rsidR="00CC1A7B" w:rsidRDefault="00520338">
      <w:pPr>
        <w:pStyle w:val="Heading2"/>
        <w:ind w:left="733"/>
      </w:pPr>
      <w:r>
        <w:t>3.</w:t>
      </w:r>
      <w:r>
        <w:rPr>
          <w:rFonts w:ascii="Arial" w:eastAsia="Arial" w:hAnsi="Arial" w:cs="Arial"/>
        </w:rPr>
        <w:t xml:space="preserve"> </w:t>
      </w:r>
      <w:r>
        <w:t xml:space="preserve">ŠALIŲ ĮSIPAREIGOJIMAI IR TEISĖS </w:t>
      </w:r>
    </w:p>
    <w:p w14:paraId="3E110400" w14:textId="77777777" w:rsidR="00CC1A7B" w:rsidRDefault="00520338">
      <w:pPr>
        <w:spacing w:after="12" w:line="259" w:lineRule="auto"/>
        <w:ind w:left="811" w:right="0" w:firstLine="0"/>
        <w:jc w:val="left"/>
      </w:pPr>
      <w:r>
        <w:rPr>
          <w:b/>
        </w:rPr>
        <w:t xml:space="preserve"> </w:t>
      </w:r>
    </w:p>
    <w:p w14:paraId="2DD338DC" w14:textId="56B365FA" w:rsidR="00CC1A7B" w:rsidRDefault="00520338" w:rsidP="007A261C">
      <w:pPr>
        <w:tabs>
          <w:tab w:val="center" w:pos="900"/>
          <w:tab w:val="center" w:pos="2468"/>
        </w:tabs>
        <w:ind w:left="0" w:right="0" w:firstLine="709"/>
        <w:jc w:val="left"/>
      </w:pPr>
      <w:r>
        <w:rPr>
          <w:rFonts w:ascii="Calibri" w:eastAsia="Calibri" w:hAnsi="Calibri" w:cs="Calibri"/>
          <w:sz w:val="22"/>
        </w:rPr>
        <w:tab/>
      </w:r>
      <w:r>
        <w:t>3.1.</w:t>
      </w:r>
      <w:r w:rsidR="007A261C">
        <w:rPr>
          <w:rFonts w:ascii="Arial" w:eastAsia="Arial" w:hAnsi="Arial" w:cs="Arial"/>
        </w:rPr>
        <w:t xml:space="preserve"> </w:t>
      </w:r>
      <w:r>
        <w:t xml:space="preserve">Tiekėjas įsipareigoja: </w:t>
      </w:r>
    </w:p>
    <w:p w14:paraId="795BB840" w14:textId="5CFFCC63" w:rsidR="007A261C" w:rsidRDefault="00520338">
      <w:pPr>
        <w:ind w:left="730" w:right="212"/>
        <w:rPr>
          <w:color w:val="FF0000"/>
        </w:rPr>
      </w:pPr>
      <w:r>
        <w:t>3.1.1</w:t>
      </w:r>
      <w:r w:rsidRPr="007A261C">
        <w:rPr>
          <w:color w:val="FF0000"/>
        </w:rPr>
        <w:t>.</w:t>
      </w:r>
      <w:r w:rsidRPr="007A261C">
        <w:rPr>
          <w:rFonts w:ascii="Arial" w:eastAsia="Arial" w:hAnsi="Arial" w:cs="Arial"/>
          <w:color w:val="FF0000"/>
        </w:rPr>
        <w:t xml:space="preserve"> </w:t>
      </w:r>
      <w:r w:rsidRPr="00E709B9">
        <w:rPr>
          <w:color w:val="auto"/>
        </w:rPr>
        <w:t xml:space="preserve">Prekes pristatyti Pirkėjui per </w:t>
      </w:r>
      <w:r w:rsidR="00146376" w:rsidRPr="00E709B9">
        <w:rPr>
          <w:color w:val="auto"/>
        </w:rPr>
        <w:t>10</w:t>
      </w:r>
      <w:r w:rsidRPr="00E709B9">
        <w:rPr>
          <w:color w:val="auto"/>
        </w:rPr>
        <w:t xml:space="preserve"> kalendorinių dienų nuo Sutarties pasirašymo; </w:t>
      </w:r>
    </w:p>
    <w:p w14:paraId="1B3926FE" w14:textId="4EB855E7" w:rsidR="00CC1A7B" w:rsidRPr="007A261C" w:rsidRDefault="00520338">
      <w:pPr>
        <w:ind w:left="730" w:right="212"/>
        <w:rPr>
          <w:color w:val="auto"/>
        </w:rPr>
      </w:pPr>
      <w:r w:rsidRPr="007A261C">
        <w:rPr>
          <w:color w:val="auto"/>
        </w:rPr>
        <w:t>3.1.2.</w:t>
      </w:r>
      <w:r w:rsidRPr="007A261C">
        <w:rPr>
          <w:rFonts w:ascii="Arial" w:eastAsia="Arial" w:hAnsi="Arial" w:cs="Arial"/>
          <w:color w:val="auto"/>
        </w:rPr>
        <w:t xml:space="preserve"> </w:t>
      </w:r>
      <w:r w:rsidRPr="007A261C">
        <w:rPr>
          <w:color w:val="auto"/>
        </w:rPr>
        <w:t xml:space="preserve">pristatyti Prekes Pirkėjui adresu: </w:t>
      </w:r>
      <w:r w:rsidR="00EB55A8" w:rsidRPr="007A261C">
        <w:rPr>
          <w:color w:val="auto"/>
        </w:rPr>
        <w:t>Dubysos g. 15, Bubiai, LT-80201 Šiaulių r.</w:t>
      </w:r>
    </w:p>
    <w:p w14:paraId="7A99944B" w14:textId="77777777" w:rsidR="00CC1A7B" w:rsidRDefault="00520338">
      <w:pPr>
        <w:ind w:left="-15" w:right="53" w:firstLine="720"/>
      </w:pPr>
      <w:r>
        <w:t>3.1.3.</w:t>
      </w:r>
      <w:r>
        <w:rPr>
          <w:rFonts w:ascii="Arial" w:eastAsia="Arial" w:hAnsi="Arial" w:cs="Arial"/>
        </w:rPr>
        <w:t xml:space="preserve"> </w:t>
      </w:r>
      <w:r>
        <w:t>nuosekliai vykdyti Sutartį, nustatytu terminu pristatyti Prekes į šioje Sutartyje nurodytą vietą, atlikti kitus įsipareigojimus, numatytus Sutartyje ir techninėje specifikacijoje, įskaitant ir Prekių defektų šalinimą. Tiekėjas pasirūpina visa būtina įranga, transportu, darbų sauga ir darbo jėga, reikalinga Sutarčiai vykdyti;</w:t>
      </w:r>
      <w:r>
        <w:rPr>
          <w:b/>
        </w:rPr>
        <w:t xml:space="preserve"> </w:t>
      </w:r>
    </w:p>
    <w:p w14:paraId="70DB0006" w14:textId="77777777" w:rsidR="00CC1A7B" w:rsidRDefault="00520338">
      <w:pPr>
        <w:ind w:left="-15" w:right="53" w:firstLine="720"/>
      </w:pPr>
      <w:r>
        <w:t>3.1.4.</w:t>
      </w:r>
      <w:r>
        <w:rPr>
          <w:rFonts w:ascii="Arial" w:eastAsia="Arial" w:hAnsi="Arial" w:cs="Arial"/>
        </w:rPr>
        <w:t xml:space="preserve"> </w:t>
      </w:r>
      <w:proofErr w:type="gramStart"/>
      <w:r>
        <w:t>prisiimti</w:t>
      </w:r>
      <w:proofErr w:type="gramEnd"/>
      <w:r>
        <w:t xml:space="preserve"> Prekių žuvimo ar sugedimo riziką iki Prekių atvežimą liudijančio dokumento arba Perdavimo akto pasirašymo momento;</w:t>
      </w:r>
      <w:r>
        <w:rPr>
          <w:b/>
        </w:rPr>
        <w:t xml:space="preserve"> </w:t>
      </w:r>
    </w:p>
    <w:p w14:paraId="1C9CCCE9" w14:textId="77777777" w:rsidR="00CC1A7B" w:rsidRDefault="00520338">
      <w:pPr>
        <w:ind w:left="-15" w:right="53" w:firstLine="720"/>
      </w:pPr>
      <w:r>
        <w:t>3.1.5.</w:t>
      </w:r>
      <w:r>
        <w:rPr>
          <w:rFonts w:ascii="Arial" w:eastAsia="Arial" w:hAnsi="Arial" w:cs="Arial"/>
        </w:rPr>
        <w:t xml:space="preserve"> </w:t>
      </w:r>
      <w:proofErr w:type="gramStart"/>
      <w:r>
        <w:t>kartu</w:t>
      </w:r>
      <w:proofErr w:type="gramEnd"/>
      <w:r>
        <w:t xml:space="preserve"> su Prekėmis pateikti Pirkėjui visą būtiną dokumentaciją, įskaitant Prekių naudojimo ir priežiūros instrukcijas, bei konsultuoti Pirkėją Prekių eksploatacijos klausimais;</w:t>
      </w:r>
      <w:r>
        <w:rPr>
          <w:b/>
        </w:rPr>
        <w:t xml:space="preserve"> </w:t>
      </w:r>
    </w:p>
    <w:p w14:paraId="466DBB52" w14:textId="77777777" w:rsidR="00CC1A7B" w:rsidRDefault="00520338">
      <w:pPr>
        <w:ind w:left="-15" w:right="53" w:firstLine="720"/>
      </w:pPr>
      <w:r>
        <w:t>3.1.6.</w:t>
      </w:r>
      <w:r>
        <w:rPr>
          <w:rFonts w:ascii="Arial" w:eastAsia="Arial" w:hAnsi="Arial" w:cs="Arial"/>
        </w:rPr>
        <w:t xml:space="preserve"> </w:t>
      </w:r>
      <w:proofErr w:type="gramStart"/>
      <w:r>
        <w:t>nenaudoti</w:t>
      </w:r>
      <w:proofErr w:type="gramEnd"/>
      <w:r>
        <w:t xml:space="preserve"> Pirkėjo pavadinimo jokioje reklamoje, leidiniuose ar kt. be išankstinio raštiško Pirkėjo sutikimo;</w:t>
      </w:r>
      <w:r>
        <w:rPr>
          <w:b/>
        </w:rPr>
        <w:t xml:space="preserve"> </w:t>
      </w:r>
    </w:p>
    <w:p w14:paraId="7AB806DC" w14:textId="77777777" w:rsidR="00CC1A7B" w:rsidRDefault="00520338">
      <w:pPr>
        <w:ind w:left="-15" w:right="53" w:firstLine="720"/>
      </w:pPr>
      <w:r>
        <w:t>3.1.7.</w:t>
      </w:r>
      <w:r>
        <w:rPr>
          <w:rFonts w:ascii="Arial" w:eastAsia="Arial" w:hAnsi="Arial" w:cs="Arial"/>
        </w:rPr>
        <w:t xml:space="preserve"> </w:t>
      </w:r>
      <w:proofErr w:type="gramStart"/>
      <w:r>
        <w:t>be</w:t>
      </w:r>
      <w:proofErr w:type="gramEnd"/>
      <w:r>
        <w:t xml:space="preserve"> raštiško Pirkėjo sutikimo neperduoti tretiesiems asmenims pagal Sutartį prisiimtų įsipareigojimų ir bet kokiu atveju atsakyti už visus Sutartimi prisiimtus įsipareigojimus;</w:t>
      </w:r>
      <w:r>
        <w:rPr>
          <w:b/>
        </w:rPr>
        <w:t xml:space="preserve"> </w:t>
      </w:r>
    </w:p>
    <w:p w14:paraId="00EC3078" w14:textId="77777777" w:rsidR="00CC1A7B" w:rsidRDefault="00520338">
      <w:pPr>
        <w:ind w:left="-15" w:right="53" w:firstLine="720"/>
      </w:pPr>
      <w:r>
        <w:t>3.1.8.</w:t>
      </w:r>
      <w:r>
        <w:rPr>
          <w:rFonts w:ascii="Arial" w:eastAsia="Arial" w:hAnsi="Arial" w:cs="Arial"/>
        </w:rPr>
        <w:t xml:space="preserve"> </w:t>
      </w:r>
      <w:proofErr w:type="gramStart"/>
      <w:r>
        <w:t>nedelsiant</w:t>
      </w:r>
      <w:proofErr w:type="gramEnd"/>
      <w:r>
        <w:t xml:space="preserve"> informuoti Pirkėją apie bet kurias aplinkybes, kurios trukdo ar gali trukdyti Tiekėjui vykdyti Sutartį;</w:t>
      </w:r>
      <w:r>
        <w:rPr>
          <w:b/>
        </w:rPr>
        <w:t xml:space="preserve"> </w:t>
      </w:r>
    </w:p>
    <w:p w14:paraId="000C1987" w14:textId="7CE4507B" w:rsidR="00CC1A7B" w:rsidRDefault="00520338">
      <w:pPr>
        <w:ind w:left="730" w:right="53"/>
      </w:pPr>
      <w:r>
        <w:t>3.1.9.</w:t>
      </w:r>
      <w:r>
        <w:rPr>
          <w:rFonts w:ascii="Arial" w:eastAsia="Arial" w:hAnsi="Arial" w:cs="Arial"/>
        </w:rPr>
        <w:t xml:space="preserve"> </w:t>
      </w:r>
      <w:r>
        <w:t xml:space="preserve">Prekei suteikti </w:t>
      </w:r>
      <w:r w:rsidR="00270A0B">
        <w:t xml:space="preserve">2 metų </w:t>
      </w:r>
      <w:r>
        <w:t xml:space="preserve">gamintojo garantiją. </w:t>
      </w:r>
      <w:r>
        <w:rPr>
          <w:b/>
        </w:rPr>
        <w:t xml:space="preserve"> </w:t>
      </w:r>
    </w:p>
    <w:p w14:paraId="6B3C10C8" w14:textId="77777777" w:rsidR="00CC1A7B" w:rsidRDefault="00520338">
      <w:pPr>
        <w:ind w:left="-15" w:right="53" w:firstLine="720"/>
      </w:pPr>
      <w:r>
        <w:t>3.1.10.</w:t>
      </w:r>
      <w:r>
        <w:rPr>
          <w:rFonts w:ascii="Arial" w:eastAsia="Arial" w:hAnsi="Arial" w:cs="Arial"/>
        </w:rPr>
        <w:t xml:space="preserve"> </w:t>
      </w:r>
      <w:r>
        <w:t xml:space="preserve">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 </w:t>
      </w:r>
    </w:p>
    <w:p w14:paraId="7A5CAB98" w14:textId="77777777" w:rsidR="00CC1A7B" w:rsidRDefault="00520338">
      <w:pPr>
        <w:ind w:left="-15" w:right="53" w:firstLine="720"/>
      </w:pPr>
      <w:r>
        <w:t>3.1.11.</w:t>
      </w:r>
      <w:r>
        <w:rPr>
          <w:rFonts w:ascii="Arial" w:eastAsia="Arial" w:hAnsi="Arial" w:cs="Arial"/>
        </w:rPr>
        <w:t xml:space="preserve"> </w:t>
      </w:r>
      <w:r>
        <w:t xml:space="preserve">Remtis subtiekėjais, kurie nurodyti Pasiūlyme, jeigu vykdant Sutartį jie pasitelkiami; taip pat tais subtiekėjais, kurie pakeisti ar pasitelkti naujai Sutarties vykdymo metu, laikantis šios Sutarties reikalavimų. </w:t>
      </w:r>
    </w:p>
    <w:p w14:paraId="502FDF61" w14:textId="77777777" w:rsidR="00CC1A7B" w:rsidRDefault="00520338">
      <w:pPr>
        <w:ind w:left="-15" w:right="53" w:firstLine="720"/>
      </w:pPr>
      <w:r>
        <w:t>3.1.12.</w:t>
      </w:r>
      <w:r>
        <w:rPr>
          <w:rFonts w:ascii="Arial" w:eastAsia="Arial" w:hAnsi="Arial" w:cs="Arial"/>
        </w:rPr>
        <w:t xml:space="preserve"> </w:t>
      </w:r>
      <w:r>
        <w:t xml:space="preserve">Sudarius Sutartį, tačiau ne vėliau negu Sutartis pradedama vykdyti, Tiekėjas įsipareigoja Pirkėjui pranešti tuo metu žinomų subtiekėjų pavadinimus, kontaktinius duomenis ir jų atstovus. </w:t>
      </w:r>
    </w:p>
    <w:p w14:paraId="57995B23" w14:textId="77777777" w:rsidR="00CC1A7B" w:rsidRDefault="00520338">
      <w:pPr>
        <w:tabs>
          <w:tab w:val="center" w:pos="900"/>
          <w:tab w:val="center" w:pos="5368"/>
        </w:tabs>
        <w:ind w:left="0" w:right="0" w:firstLine="0"/>
        <w:jc w:val="left"/>
      </w:pPr>
      <w:r>
        <w:rPr>
          <w:rFonts w:ascii="Calibri" w:eastAsia="Calibri" w:hAnsi="Calibri" w:cs="Calibri"/>
          <w:sz w:val="22"/>
        </w:rPr>
        <w:tab/>
      </w:r>
      <w:r>
        <w:t>3.2.</w:t>
      </w:r>
      <w:r>
        <w:rPr>
          <w:rFonts w:ascii="Arial" w:eastAsia="Arial" w:hAnsi="Arial" w:cs="Arial"/>
        </w:rPr>
        <w:t xml:space="preserve"> </w:t>
      </w:r>
      <w:r>
        <w:rPr>
          <w:rFonts w:ascii="Arial" w:eastAsia="Arial" w:hAnsi="Arial" w:cs="Arial"/>
        </w:rPr>
        <w:tab/>
      </w:r>
      <w:r>
        <w:t>Tiekėjas patvirtina, kad turi teisę ir reikalingas licencijas/leidimus parduoti Prekę.</w:t>
      </w:r>
      <w:r>
        <w:rPr>
          <w:b/>
        </w:rPr>
        <w:t xml:space="preserve"> </w:t>
      </w:r>
    </w:p>
    <w:p w14:paraId="314A31D2" w14:textId="77777777" w:rsidR="00CC1A7B" w:rsidRDefault="00520338">
      <w:pPr>
        <w:tabs>
          <w:tab w:val="center" w:pos="900"/>
          <w:tab w:val="center" w:pos="2325"/>
        </w:tabs>
        <w:ind w:left="0" w:right="0" w:firstLine="0"/>
        <w:jc w:val="left"/>
      </w:pPr>
      <w:r>
        <w:rPr>
          <w:rFonts w:ascii="Calibri" w:eastAsia="Calibri" w:hAnsi="Calibri" w:cs="Calibri"/>
          <w:sz w:val="22"/>
        </w:rPr>
        <w:tab/>
      </w:r>
      <w:r>
        <w:t>3.3.</w:t>
      </w:r>
      <w:r>
        <w:rPr>
          <w:rFonts w:ascii="Arial" w:eastAsia="Arial" w:hAnsi="Arial" w:cs="Arial"/>
        </w:rPr>
        <w:t xml:space="preserve"> </w:t>
      </w:r>
      <w:r>
        <w:rPr>
          <w:rFonts w:ascii="Arial" w:eastAsia="Arial" w:hAnsi="Arial" w:cs="Arial"/>
        </w:rPr>
        <w:tab/>
      </w:r>
      <w:r>
        <w:t>Tiekėjas turi teisę:</w:t>
      </w:r>
      <w:r>
        <w:rPr>
          <w:b/>
        </w:rPr>
        <w:t xml:space="preserve"> </w:t>
      </w:r>
    </w:p>
    <w:p w14:paraId="0666128B" w14:textId="77777777" w:rsidR="00CC1A7B" w:rsidRDefault="00520338">
      <w:pPr>
        <w:ind w:left="730" w:right="53"/>
      </w:pPr>
      <w:r>
        <w:t>3.3.1.</w:t>
      </w:r>
      <w:r>
        <w:rPr>
          <w:rFonts w:ascii="Arial" w:eastAsia="Arial" w:hAnsi="Arial" w:cs="Arial"/>
        </w:rPr>
        <w:t xml:space="preserve"> </w:t>
      </w:r>
      <w:proofErr w:type="gramStart"/>
      <w:r>
        <w:t>gauti</w:t>
      </w:r>
      <w:proofErr w:type="gramEnd"/>
      <w:r>
        <w:t xml:space="preserve"> apmokėjimą už parduotas kokybiškas Prekes;</w:t>
      </w:r>
      <w:r>
        <w:rPr>
          <w:b/>
        </w:rPr>
        <w:t xml:space="preserve"> </w:t>
      </w:r>
    </w:p>
    <w:p w14:paraId="14E21C64" w14:textId="77777777" w:rsidR="00CC1A7B" w:rsidRDefault="00520338">
      <w:pPr>
        <w:ind w:left="730" w:right="53"/>
      </w:pPr>
      <w:r>
        <w:t>3.3.2.</w:t>
      </w:r>
      <w:r>
        <w:rPr>
          <w:rFonts w:ascii="Arial" w:eastAsia="Arial" w:hAnsi="Arial" w:cs="Arial"/>
        </w:rPr>
        <w:t xml:space="preserve"> </w:t>
      </w:r>
      <w:r>
        <w:t>Lietuvos Respublikoje galiojančiuose teisės aktuose numatytas teises.</w:t>
      </w:r>
      <w:r>
        <w:rPr>
          <w:b/>
        </w:rPr>
        <w:t xml:space="preserve"> </w:t>
      </w:r>
    </w:p>
    <w:p w14:paraId="4167DD27" w14:textId="77777777" w:rsidR="00CC1A7B" w:rsidRDefault="00520338">
      <w:pPr>
        <w:tabs>
          <w:tab w:val="center" w:pos="900"/>
          <w:tab w:val="center" w:pos="2449"/>
        </w:tabs>
        <w:ind w:left="0" w:right="0" w:firstLine="0"/>
        <w:jc w:val="left"/>
      </w:pPr>
      <w:r>
        <w:rPr>
          <w:rFonts w:ascii="Calibri" w:eastAsia="Calibri" w:hAnsi="Calibri" w:cs="Calibri"/>
          <w:sz w:val="22"/>
        </w:rPr>
        <w:tab/>
      </w:r>
      <w:r>
        <w:t>3.4.</w:t>
      </w:r>
      <w:r>
        <w:rPr>
          <w:rFonts w:ascii="Arial" w:eastAsia="Arial" w:hAnsi="Arial" w:cs="Arial"/>
        </w:rPr>
        <w:t xml:space="preserve"> </w:t>
      </w:r>
      <w:r>
        <w:rPr>
          <w:rFonts w:ascii="Arial" w:eastAsia="Arial" w:hAnsi="Arial" w:cs="Arial"/>
        </w:rPr>
        <w:tab/>
      </w:r>
      <w:r>
        <w:t>Pirkėjas įsipareigoja:</w:t>
      </w:r>
      <w:r>
        <w:rPr>
          <w:b/>
        </w:rPr>
        <w:t xml:space="preserve"> </w:t>
      </w:r>
    </w:p>
    <w:p w14:paraId="489BFD2E" w14:textId="77777777" w:rsidR="00CC1A7B" w:rsidRDefault="00520338">
      <w:pPr>
        <w:ind w:left="-15" w:right="53" w:firstLine="720"/>
      </w:pPr>
      <w:r>
        <w:t>3.4.1.</w:t>
      </w:r>
      <w:r>
        <w:rPr>
          <w:rFonts w:ascii="Arial" w:eastAsia="Arial" w:hAnsi="Arial" w:cs="Arial"/>
        </w:rPr>
        <w:t xml:space="preserve"> </w:t>
      </w:r>
      <w:proofErr w:type="gramStart"/>
      <w:r>
        <w:t>už</w:t>
      </w:r>
      <w:proofErr w:type="gramEnd"/>
      <w:r>
        <w:t xml:space="preserve"> parduotą Prekę atsiskaityti su Tiekėju per 30 kalendorinių dienų nuo PVM sąskaitos faktūros per informacinę sistemą „E. sąskaita“ pateikimo dienos.</w:t>
      </w:r>
      <w:r>
        <w:rPr>
          <w:b/>
        </w:rPr>
        <w:t xml:space="preserve"> </w:t>
      </w:r>
    </w:p>
    <w:p w14:paraId="234CA9A6" w14:textId="77777777" w:rsidR="00CC1A7B" w:rsidRDefault="00520338">
      <w:pPr>
        <w:tabs>
          <w:tab w:val="center" w:pos="900"/>
          <w:tab w:val="center" w:pos="2306"/>
        </w:tabs>
        <w:ind w:left="0" w:right="0" w:firstLine="0"/>
        <w:jc w:val="left"/>
      </w:pPr>
      <w:r>
        <w:rPr>
          <w:rFonts w:ascii="Calibri" w:eastAsia="Calibri" w:hAnsi="Calibri" w:cs="Calibri"/>
          <w:sz w:val="22"/>
        </w:rPr>
        <w:tab/>
      </w:r>
      <w:r>
        <w:t>3.5.</w:t>
      </w:r>
      <w:r>
        <w:rPr>
          <w:rFonts w:ascii="Arial" w:eastAsia="Arial" w:hAnsi="Arial" w:cs="Arial"/>
        </w:rPr>
        <w:t xml:space="preserve"> </w:t>
      </w:r>
      <w:r>
        <w:rPr>
          <w:rFonts w:ascii="Arial" w:eastAsia="Arial" w:hAnsi="Arial" w:cs="Arial"/>
        </w:rPr>
        <w:tab/>
      </w:r>
      <w:r>
        <w:t>Pirkėjas turi teisę:</w:t>
      </w:r>
      <w:r>
        <w:rPr>
          <w:b/>
        </w:rPr>
        <w:t xml:space="preserve"> </w:t>
      </w:r>
    </w:p>
    <w:p w14:paraId="4C526089" w14:textId="77777777" w:rsidR="00795750" w:rsidRDefault="00520338">
      <w:pPr>
        <w:ind w:left="-15" w:right="53" w:firstLine="720"/>
        <w:rPr>
          <w:b/>
        </w:rPr>
      </w:pPr>
      <w:r>
        <w:t>3.5.1.</w:t>
      </w:r>
      <w:r>
        <w:rPr>
          <w:rFonts w:ascii="Arial" w:eastAsia="Arial" w:hAnsi="Arial" w:cs="Arial"/>
        </w:rPr>
        <w:t xml:space="preserve"> </w:t>
      </w:r>
      <w:proofErr w:type="gramStart"/>
      <w:r>
        <w:t>sulaikyti</w:t>
      </w:r>
      <w:proofErr w:type="gramEnd"/>
      <w:r>
        <w:t xml:space="preserve"> mokėjimą, jeigu PVM sąskaitoje faktūroje nurodyta neteisinga suma, kol bus išsiaiškinta su Tiekėju;</w:t>
      </w:r>
      <w:r>
        <w:rPr>
          <w:b/>
        </w:rPr>
        <w:t xml:space="preserve"> </w:t>
      </w:r>
    </w:p>
    <w:p w14:paraId="4F151A46" w14:textId="0F4E3A45" w:rsidR="00CC1A7B" w:rsidRDefault="00520338">
      <w:pPr>
        <w:ind w:left="-15" w:right="53" w:firstLine="720"/>
      </w:pPr>
      <w:r>
        <w:t>3.5.2.</w:t>
      </w:r>
      <w:r>
        <w:rPr>
          <w:rFonts w:ascii="Arial" w:eastAsia="Arial" w:hAnsi="Arial" w:cs="Arial"/>
        </w:rPr>
        <w:t xml:space="preserve"> </w:t>
      </w:r>
      <w:r>
        <w:t>Lietuvos Respublikoje galiojančiuose teisės aktuose numatytas teises.</w:t>
      </w:r>
      <w:r>
        <w:rPr>
          <w:b/>
        </w:rPr>
        <w:t xml:space="preserve"> </w:t>
      </w:r>
    </w:p>
    <w:p w14:paraId="779DC884" w14:textId="77777777" w:rsidR="00CC1A7B" w:rsidRDefault="00520338">
      <w:pPr>
        <w:spacing w:after="69" w:line="259" w:lineRule="auto"/>
        <w:ind w:left="720" w:right="0" w:firstLine="0"/>
        <w:jc w:val="left"/>
      </w:pPr>
      <w:r>
        <w:rPr>
          <w:b/>
          <w:sz w:val="20"/>
        </w:rPr>
        <w:t xml:space="preserve"> </w:t>
      </w:r>
    </w:p>
    <w:p w14:paraId="7B226F07" w14:textId="77777777" w:rsidR="00CC1A7B" w:rsidRDefault="00520338">
      <w:pPr>
        <w:pStyle w:val="Heading2"/>
        <w:ind w:left="733" w:right="790"/>
      </w:pPr>
      <w:r>
        <w:t>4.</w:t>
      </w:r>
      <w:r>
        <w:rPr>
          <w:rFonts w:ascii="Arial" w:eastAsia="Arial" w:hAnsi="Arial" w:cs="Arial"/>
        </w:rPr>
        <w:t xml:space="preserve"> </w:t>
      </w:r>
      <w:r>
        <w:t xml:space="preserve">PREKIŲ KOKYBĖ IR GARANTINIAI ĮSIPAREIGOJIMAI </w:t>
      </w:r>
    </w:p>
    <w:p w14:paraId="730A6224" w14:textId="77777777" w:rsidR="00CC1A7B" w:rsidRDefault="00520338">
      <w:pPr>
        <w:spacing w:after="19" w:line="259" w:lineRule="auto"/>
        <w:ind w:left="720" w:right="0" w:firstLine="0"/>
        <w:jc w:val="left"/>
      </w:pPr>
      <w:r>
        <w:rPr>
          <w:b/>
        </w:rPr>
        <w:t xml:space="preserve"> </w:t>
      </w:r>
    </w:p>
    <w:p w14:paraId="7063EFFE" w14:textId="77777777" w:rsidR="00CC1A7B" w:rsidRDefault="00520338">
      <w:pPr>
        <w:ind w:left="-15" w:right="53" w:firstLine="720"/>
      </w:pPr>
      <w:r>
        <w:lastRenderedPageBreak/>
        <w:t>4.1.</w:t>
      </w:r>
      <w:r>
        <w:rPr>
          <w:rFonts w:ascii="Arial" w:eastAsia="Arial" w:hAnsi="Arial" w:cs="Arial"/>
        </w:rPr>
        <w:t xml:space="preserve"> </w:t>
      </w:r>
      <w:r>
        <w:t xml:space="preserve">Prekių kokybė visais atžvilgiais privalo atitikti Sutarties 1 priede įtvirtintas Prekių technines charakteristikas, kokybės standartus bei kitus Sutarties reikalavimus. </w:t>
      </w:r>
    </w:p>
    <w:p w14:paraId="44FAD949" w14:textId="77777777" w:rsidR="00CC1A7B" w:rsidRDefault="00520338">
      <w:pPr>
        <w:ind w:left="-15" w:right="53" w:firstLine="720"/>
      </w:pPr>
      <w:r>
        <w:t>4.2.</w:t>
      </w:r>
      <w:r>
        <w:rPr>
          <w:rFonts w:ascii="Arial" w:eastAsia="Arial" w:hAnsi="Arial" w:cs="Arial"/>
        </w:rPr>
        <w:t xml:space="preserve"> </w:t>
      </w:r>
      <w:r>
        <w:t xml:space="preserve">Tiekėjas garantuoja, kad visos pristatytos Prekės yra naujos, nenaudotos, atitinka Europos Sąjungos šalyse galiojančius standartus ir Lietuvoje taikomas normas bei reikalavimus, kurie taikomi tos rūšies Prekėms jų pristatymo metu (pristatymo metu įsigaliojo). Jeigu taip nėra, Tiekėjas privalo pakeisti Prekes. Šiuo atveju Prekės grąžinamos Tiekėjui jo sąskaita. </w:t>
      </w:r>
    </w:p>
    <w:p w14:paraId="666EA2A7" w14:textId="77777777" w:rsidR="00CC1A7B" w:rsidRDefault="00520338">
      <w:pPr>
        <w:ind w:left="-15" w:right="53" w:firstLine="720"/>
      </w:pPr>
      <w:r>
        <w:t>4.3.</w:t>
      </w:r>
      <w:r>
        <w:rPr>
          <w:rFonts w:ascii="Arial" w:eastAsia="Arial" w:hAnsi="Arial" w:cs="Arial"/>
        </w:rPr>
        <w:t xml:space="preserve"> </w:t>
      </w:r>
      <w:r>
        <w:t xml:space="preserve">Jei per garantinį terminą po perdavimo akto pasirašymo dienos išryškėja paslėptų Prekių trūkumų, kurie atsirado ne dėl to, kad Pirkėjas pažeidė Prekių naudojimo ar saugojimo taisykles, Pirkėjas apie šiuos trūkumus praneša Tiekėjui.  </w:t>
      </w:r>
    </w:p>
    <w:p w14:paraId="3D62D867" w14:textId="77777777" w:rsidR="00CC1A7B" w:rsidRDefault="00520338">
      <w:pPr>
        <w:ind w:left="-15" w:right="53" w:firstLine="720"/>
      </w:pPr>
      <w:r>
        <w:t>4.4.</w:t>
      </w:r>
      <w:r>
        <w:rPr>
          <w:rFonts w:ascii="Arial" w:eastAsia="Arial" w:hAnsi="Arial" w:cs="Arial"/>
        </w:rPr>
        <w:t xml:space="preserve"> </w:t>
      </w:r>
      <w:r>
        <w:t xml:space="preserve">Gavęs atitinkamą pranešimą, Tiekėjas įsipareigoja ne ilgiau kaip per 10 darbo dienų nuo Pirkėjo kreipimosi į Tiekėją pakeisti Prekes tinkamos kokybės Prekėmis arba pašalinti trūkumus ar gedimus. Jeigu per šį terminą Tiekėjas nepašalina Prekių trūkumų ar gedimų, Pirkėjas turi teisę pasamdyti kitus asmenis, kad atliktų šį darbą Tiekėjo atsakomybe ir sąskaita. Tokiu atveju Pirkėjo patirtas išlaidas dėl trūkumų šalinimo privalo padengti Tiekėjas (lėšos išskaičiuojamos iš Tiekėjui mokėtinų sumų, Tiekėjo garantijų ar kompensuojamos kitaip). </w:t>
      </w:r>
    </w:p>
    <w:p w14:paraId="1414CB4D" w14:textId="77777777" w:rsidR="00CC1A7B" w:rsidRDefault="00520338">
      <w:pPr>
        <w:ind w:left="-15" w:right="53" w:firstLine="720"/>
      </w:pPr>
      <w:r>
        <w:t>4.5.</w:t>
      </w:r>
      <w:r>
        <w:rPr>
          <w:rFonts w:ascii="Arial" w:eastAsia="Arial" w:hAnsi="Arial" w:cs="Arial"/>
        </w:rPr>
        <w:t xml:space="preserve"> </w:t>
      </w:r>
      <w:r>
        <w:t xml:space="preserve">Garantinis laikotarpis visoms pakeistoms Prekėms, jų pakeistoms ar suremontuotoms dalims vėl įsigalioja nuo tos dienos, kai buvo atliktas Pirkėjui priimtinas Prekių (jų dalių ar mazgų) pakeitimas ar remontas. </w:t>
      </w:r>
    </w:p>
    <w:p w14:paraId="7CC80151" w14:textId="77777777" w:rsidR="00CC1A7B" w:rsidRDefault="00520338">
      <w:pPr>
        <w:ind w:left="-15" w:right="53" w:firstLine="720"/>
      </w:pPr>
      <w:r>
        <w:t>4.6.</w:t>
      </w:r>
      <w:r>
        <w:rPr>
          <w:rFonts w:ascii="Arial" w:eastAsia="Arial" w:hAnsi="Arial" w:cs="Arial"/>
        </w:rPr>
        <w:t xml:space="preserve"> </w:t>
      </w:r>
      <w:r>
        <w:t xml:space="preserve">Prekėms suteikiama gamintojo nurodyta garantija skaičiuojama nuo Prekių Perdavimo akto pasirašymo dienos.  </w:t>
      </w:r>
    </w:p>
    <w:p w14:paraId="1FE7710C" w14:textId="77777777" w:rsidR="00CC1A7B" w:rsidRDefault="00520338">
      <w:pPr>
        <w:spacing w:after="27" w:line="259" w:lineRule="auto"/>
        <w:ind w:left="720" w:right="0" w:firstLine="0"/>
        <w:jc w:val="left"/>
      </w:pPr>
      <w:r>
        <w:rPr>
          <w:b/>
        </w:rPr>
        <w:t xml:space="preserve"> </w:t>
      </w:r>
    </w:p>
    <w:p w14:paraId="0CE88D23" w14:textId="77777777" w:rsidR="00CC1A7B" w:rsidRDefault="00520338">
      <w:pPr>
        <w:pStyle w:val="Heading2"/>
        <w:ind w:left="733" w:right="787"/>
      </w:pPr>
      <w:r>
        <w:t>5.</w:t>
      </w:r>
      <w:r>
        <w:rPr>
          <w:rFonts w:ascii="Arial" w:eastAsia="Arial" w:hAnsi="Arial" w:cs="Arial"/>
        </w:rPr>
        <w:t xml:space="preserve"> </w:t>
      </w:r>
      <w:r>
        <w:t xml:space="preserve">PREKIŲ KOMPLEKTACIJA IR PAKUOTĖ </w:t>
      </w:r>
    </w:p>
    <w:p w14:paraId="507B3EE5" w14:textId="77777777" w:rsidR="00CC1A7B" w:rsidRDefault="00520338">
      <w:pPr>
        <w:spacing w:after="24" w:line="259" w:lineRule="auto"/>
        <w:ind w:left="720" w:right="0" w:firstLine="0"/>
        <w:jc w:val="left"/>
      </w:pPr>
      <w:r>
        <w:t xml:space="preserve"> </w:t>
      </w:r>
    </w:p>
    <w:p w14:paraId="2328C676" w14:textId="77777777" w:rsidR="00CC1A7B" w:rsidRDefault="00520338">
      <w:pPr>
        <w:ind w:left="-15" w:right="53" w:firstLine="720"/>
      </w:pPr>
      <w:r>
        <w:t>5.1.</w:t>
      </w:r>
      <w:r>
        <w:rPr>
          <w:rFonts w:ascii="Arial" w:eastAsia="Arial" w:hAnsi="Arial" w:cs="Arial"/>
        </w:rPr>
        <w:t xml:space="preserve"> </w:t>
      </w:r>
      <w:r>
        <w:t xml:space="preserve">Visos Prekės turi būti naujos, nenaudotos, pristatomos originalioje gamyklinėje pakuotėje. </w:t>
      </w:r>
    </w:p>
    <w:p w14:paraId="6E526C97" w14:textId="77777777" w:rsidR="00CC1A7B" w:rsidRDefault="00520338">
      <w:pPr>
        <w:ind w:left="-15" w:right="53" w:firstLine="720"/>
      </w:pPr>
      <w:r>
        <w:t>5.2.</w:t>
      </w:r>
      <w:r>
        <w:rPr>
          <w:rFonts w:ascii="Arial" w:eastAsia="Arial" w:hAnsi="Arial" w:cs="Arial"/>
        </w:rPr>
        <w:t xml:space="preserve"> </w:t>
      </w:r>
      <w:r>
        <w:t xml:space="preserve">Tiekėjas kartu su Prekėmis kiekvienos Prekės pristatymo vietoje turi pateikti Prekių garantinius pažymėjimus/knygutes/talonus (jei tokie yra), naudojimo ir priežiūros instrukcijas lietuvių kalba, kuriuose būtų išsamiai aprašyta, kaip naudoti, prižiūrėti, reguliuoti ir taisyti bet kurias Prekes ar jų dalis. Kol šios instrukcijos nepateiktos, negali būti laikoma, kad Prekės patiektos tinkamai. </w:t>
      </w:r>
    </w:p>
    <w:p w14:paraId="6B1CC0E2" w14:textId="77777777" w:rsidR="00CC1A7B" w:rsidRDefault="00520338">
      <w:pPr>
        <w:ind w:left="-15" w:right="53" w:firstLine="720"/>
      </w:pPr>
      <w:r>
        <w:t>5.3.</w:t>
      </w:r>
      <w:r>
        <w:rPr>
          <w:rFonts w:ascii="Arial" w:eastAsia="Arial" w:hAnsi="Arial" w:cs="Arial"/>
        </w:rPr>
        <w:t xml:space="preserve"> </w:t>
      </w:r>
      <w:r>
        <w:t xml:space="preserve">Prekių pakuotė turi atitikti atsparumo pakrovimo ir iškrovimo darbams keliamus reikalavimus, apsaugoti nuo meteorologinio poveikio Prekes gabenant į Sutartyje nurodytą vietą ir sandėliavimo metu tam, kad jos nebūtų apgadintos arba nepablogėtų jų kokybė. </w:t>
      </w:r>
    </w:p>
    <w:p w14:paraId="49208AD3" w14:textId="77777777" w:rsidR="00CC1A7B" w:rsidRDefault="00520338">
      <w:pPr>
        <w:spacing w:after="28" w:line="259" w:lineRule="auto"/>
        <w:ind w:left="360" w:right="0" w:firstLine="0"/>
        <w:jc w:val="left"/>
      </w:pPr>
      <w:r>
        <w:rPr>
          <w:b/>
        </w:rPr>
        <w:t xml:space="preserve"> </w:t>
      </w:r>
    </w:p>
    <w:p w14:paraId="007A89B6" w14:textId="77777777" w:rsidR="00CC1A7B" w:rsidRDefault="00520338">
      <w:pPr>
        <w:pStyle w:val="Heading2"/>
        <w:ind w:left="733" w:right="788"/>
      </w:pPr>
      <w:r>
        <w:t>6.</w:t>
      </w:r>
      <w:r>
        <w:rPr>
          <w:rFonts w:ascii="Arial" w:eastAsia="Arial" w:hAnsi="Arial" w:cs="Arial"/>
        </w:rPr>
        <w:t xml:space="preserve"> </w:t>
      </w:r>
      <w:r>
        <w:t xml:space="preserve">PREKIŲ TIEKIMAS IR ATSISKAITYMO TVARKA </w:t>
      </w:r>
    </w:p>
    <w:p w14:paraId="7801C269" w14:textId="77777777" w:rsidR="00CC1A7B" w:rsidRPr="00C720EF" w:rsidRDefault="00520338">
      <w:pPr>
        <w:spacing w:after="0" w:line="259" w:lineRule="auto"/>
        <w:ind w:left="360" w:right="0" w:firstLine="0"/>
        <w:jc w:val="left"/>
        <w:rPr>
          <w:color w:val="auto"/>
        </w:rPr>
      </w:pPr>
      <w:r>
        <w:rPr>
          <w:b/>
        </w:rPr>
        <w:t xml:space="preserve"> </w:t>
      </w:r>
    </w:p>
    <w:p w14:paraId="768C384B" w14:textId="5B7A6F7E" w:rsidR="00CC1A7B" w:rsidRPr="00C720EF" w:rsidRDefault="00520338">
      <w:pPr>
        <w:tabs>
          <w:tab w:val="center" w:pos="900"/>
          <w:tab w:val="center" w:pos="4624"/>
        </w:tabs>
        <w:ind w:left="0" w:right="0" w:firstLine="0"/>
        <w:jc w:val="left"/>
        <w:rPr>
          <w:color w:val="auto"/>
        </w:rPr>
      </w:pPr>
      <w:r w:rsidRPr="00C720EF">
        <w:rPr>
          <w:rFonts w:ascii="Calibri" w:eastAsia="Calibri" w:hAnsi="Calibri" w:cs="Calibri"/>
          <w:color w:val="auto"/>
          <w:sz w:val="22"/>
        </w:rPr>
        <w:tab/>
      </w:r>
      <w:r w:rsidRPr="00C720EF">
        <w:rPr>
          <w:color w:val="auto"/>
        </w:rPr>
        <w:t>6.1.</w:t>
      </w:r>
      <w:r w:rsidRPr="00C720EF">
        <w:rPr>
          <w:rFonts w:ascii="Arial" w:eastAsia="Arial" w:hAnsi="Arial" w:cs="Arial"/>
          <w:color w:val="auto"/>
        </w:rPr>
        <w:t xml:space="preserve"> </w:t>
      </w:r>
      <w:r w:rsidRPr="00C720EF">
        <w:rPr>
          <w:rFonts w:ascii="Arial" w:eastAsia="Arial" w:hAnsi="Arial" w:cs="Arial"/>
          <w:color w:val="auto"/>
        </w:rPr>
        <w:tab/>
      </w:r>
      <w:r w:rsidRPr="00C720EF">
        <w:rPr>
          <w:color w:val="auto"/>
        </w:rPr>
        <w:t xml:space="preserve">Tiekėjas Prekę pristato adresu </w:t>
      </w:r>
      <w:r w:rsidR="00EB55A8" w:rsidRPr="00C720EF">
        <w:rPr>
          <w:color w:val="auto"/>
        </w:rPr>
        <w:t>Dubysos g. 15, Bubiai, LT-80201 Šiaulių r.</w:t>
      </w:r>
      <w:r w:rsidRPr="00C720EF">
        <w:rPr>
          <w:color w:val="auto"/>
        </w:rPr>
        <w:t xml:space="preserve"> </w:t>
      </w:r>
    </w:p>
    <w:p w14:paraId="7C588E40" w14:textId="77777777" w:rsidR="00CC1A7B" w:rsidRDefault="00520338">
      <w:pPr>
        <w:ind w:left="-15" w:right="53" w:firstLine="720"/>
      </w:pPr>
      <w:r>
        <w:t>6.2.</w:t>
      </w:r>
      <w:r>
        <w:rPr>
          <w:rFonts w:ascii="Arial" w:eastAsia="Arial" w:hAnsi="Arial" w:cs="Arial"/>
        </w:rPr>
        <w:t xml:space="preserve"> </w:t>
      </w:r>
      <w:r>
        <w:rPr>
          <w:rFonts w:ascii="Arial" w:eastAsia="Arial" w:hAnsi="Arial" w:cs="Arial"/>
        </w:rPr>
        <w:tab/>
      </w:r>
      <w:r>
        <w:t xml:space="preserve">Tiekėjui pristačius Prekę Pirkėjui, yra pasirašomas Prekių perdavimo – priėmimo aktas. </w:t>
      </w:r>
    </w:p>
    <w:p w14:paraId="6C563AF0" w14:textId="77777777" w:rsidR="00CC1A7B" w:rsidRDefault="00520338">
      <w:pPr>
        <w:ind w:left="-15" w:right="53" w:firstLine="720"/>
      </w:pPr>
      <w:r>
        <w:t>6.3.</w:t>
      </w:r>
      <w:r>
        <w:rPr>
          <w:rFonts w:ascii="Arial" w:eastAsia="Arial" w:hAnsi="Arial" w:cs="Arial"/>
        </w:rPr>
        <w:t xml:space="preserve"> </w:t>
      </w:r>
      <w:r>
        <w:t>Pasirašius pristatytos Prekės perdavimo – priėmimo aktą, Tiekėjas per informacinę sistemą „E. sąskaita</w:t>
      </w:r>
      <w:proofErr w:type="gramStart"/>
      <w:r>
        <w:t>“ pateikia</w:t>
      </w:r>
      <w:proofErr w:type="gramEnd"/>
      <w:r>
        <w:t xml:space="preserve"> PVM sąskaitą faktūrą Pirkėjui. </w:t>
      </w:r>
    </w:p>
    <w:p w14:paraId="431FF59C" w14:textId="77777777" w:rsidR="00CC1A7B" w:rsidRDefault="00520338">
      <w:pPr>
        <w:ind w:left="-15" w:right="53" w:firstLine="720"/>
      </w:pPr>
      <w:r>
        <w:t>6.4.</w:t>
      </w:r>
      <w:r>
        <w:rPr>
          <w:rFonts w:ascii="Arial" w:eastAsia="Arial" w:hAnsi="Arial" w:cs="Arial"/>
        </w:rPr>
        <w:t xml:space="preserve"> </w:t>
      </w:r>
      <w:r>
        <w:t xml:space="preserve">Visi atsiskaitymai su Tiekėju bus vykdomi bankiniu pervedimu į jo nurodytą atsiskaitomąją sąskaitą. </w:t>
      </w:r>
    </w:p>
    <w:p w14:paraId="3C1E3538" w14:textId="77777777" w:rsidR="00CC1A7B" w:rsidRDefault="00520338">
      <w:pPr>
        <w:ind w:left="-15" w:right="53" w:firstLine="720"/>
      </w:pPr>
      <w:r>
        <w:t>6.5.</w:t>
      </w:r>
      <w:r>
        <w:rPr>
          <w:rFonts w:ascii="Arial" w:eastAsia="Arial" w:hAnsi="Arial" w:cs="Arial"/>
        </w:rPr>
        <w:t xml:space="preserve"> </w:t>
      </w:r>
      <w:r>
        <w:t xml:space="preserve">Atsiradus nenumatytoms, nuo Šalių valios nepriklausančioms aplinkybėms (pavyzdžiui, ______________), dėl kurių Tiekėjas negali pristatyti Sutarties 1 priede nurodyto modelio Prekės ir pateikia tai pagrindžiančius dokumentus, Pirkėjui raštu išreiškus sutikimą, nekeičiant Sutarties 2.1. </w:t>
      </w:r>
      <w:proofErr w:type="gramStart"/>
      <w:r>
        <w:lastRenderedPageBreak/>
        <w:t>papunktyje</w:t>
      </w:r>
      <w:proofErr w:type="gramEnd"/>
      <w:r>
        <w:t xml:space="preserve"> nurodytos Prekės kainos, Tiekėjas gali pristatyti kito modelio, Sutarties 1 priede įtvirtintus reikalavimus atitinkančią Prekę</w:t>
      </w:r>
      <w:r>
        <w:rPr>
          <w:rFonts w:ascii="Segoe UI" w:eastAsia="Segoe UI" w:hAnsi="Segoe UI" w:cs="Segoe UI"/>
        </w:rPr>
        <w:t>;</w:t>
      </w:r>
      <w:r>
        <w:t xml:space="preserve"> </w:t>
      </w:r>
    </w:p>
    <w:p w14:paraId="6DEC6D1F" w14:textId="77777777" w:rsidR="00CC1A7B" w:rsidRDefault="00520338">
      <w:pPr>
        <w:ind w:left="-15" w:right="53" w:firstLine="720"/>
      </w:pPr>
      <w:r>
        <w:t>6.6.</w:t>
      </w:r>
      <w:r>
        <w:rPr>
          <w:rFonts w:ascii="Arial" w:eastAsia="Arial" w:hAnsi="Arial" w:cs="Arial"/>
        </w:rPr>
        <w:t xml:space="preserve"> </w:t>
      </w:r>
      <w:r>
        <w:t xml:space="preserve">Iškilus nenumatytoms aplinkybėms, pristatymo terminas vieną kartą gali būti pratęstas, Šalims raštu pareiškus dėl to sutikimą, bet ne ilgiau kaip iki 30 dienų. </w:t>
      </w:r>
    </w:p>
    <w:p w14:paraId="22233EEA" w14:textId="77777777" w:rsidR="00CC1A7B" w:rsidRDefault="00520338">
      <w:pPr>
        <w:ind w:left="-15" w:right="53" w:firstLine="720"/>
      </w:pPr>
      <w:r>
        <w:t>6.7.</w:t>
      </w:r>
      <w:r>
        <w:rPr>
          <w:rFonts w:ascii="Arial" w:eastAsia="Arial" w:hAnsi="Arial" w:cs="Arial"/>
        </w:rPr>
        <w:t xml:space="preserve"> </w:t>
      </w:r>
      <w:r>
        <w:t xml:space="preserve">Tiekėjas gali paprašyti pratęsti Prekių pristatymo terminą, jei atsiranda priežastys dėl kurių Prekių pristatymas laiku tampa neįmanomas, o būtent: </w:t>
      </w:r>
    </w:p>
    <w:p w14:paraId="3D316C34" w14:textId="77777777" w:rsidR="00CC1A7B" w:rsidRDefault="00520338">
      <w:pPr>
        <w:ind w:left="-15" w:right="53" w:firstLine="720"/>
      </w:pPr>
      <w:r>
        <w:t>6.7.1.</w:t>
      </w:r>
      <w:r>
        <w:rPr>
          <w:rFonts w:ascii="Arial" w:eastAsia="Arial" w:hAnsi="Arial" w:cs="Arial"/>
        </w:rPr>
        <w:t xml:space="preserve"> </w:t>
      </w:r>
      <w:proofErr w:type="gramStart"/>
      <w:r>
        <w:t>dėl</w:t>
      </w:r>
      <w:proofErr w:type="gramEnd"/>
      <w:r>
        <w:t xml:space="preserve"> ypatingų oro sąlygų, kurios gali pakenkti tinkamai Prekes pristatyti Pirkėjo valstybėje; </w:t>
      </w:r>
    </w:p>
    <w:p w14:paraId="2C10CE86" w14:textId="77777777" w:rsidR="00CC1A7B" w:rsidRDefault="00520338">
      <w:pPr>
        <w:ind w:left="-15" w:right="53" w:firstLine="720"/>
      </w:pPr>
      <w:r>
        <w:t>6.7.2.</w:t>
      </w:r>
      <w:r>
        <w:rPr>
          <w:rFonts w:ascii="Arial" w:eastAsia="Arial" w:hAnsi="Arial" w:cs="Arial"/>
        </w:rPr>
        <w:t xml:space="preserve"> </w:t>
      </w:r>
      <w:proofErr w:type="gramStart"/>
      <w:r>
        <w:t>kai</w:t>
      </w:r>
      <w:proofErr w:type="gramEnd"/>
      <w:r>
        <w:t xml:space="preserve"> Pirkėjas nevykdo savo priešpriešinių įsipareigojimų pagal Sutartį ir Pirkėjo bei Tiekėjo priešpriešiniai įsipareigojimai susiję taip, kad galima pateisinti Prekių pristatymo termino pratęsimą; </w:t>
      </w:r>
    </w:p>
    <w:p w14:paraId="1BCFB709" w14:textId="77777777" w:rsidR="00CC1A7B" w:rsidRDefault="00520338">
      <w:pPr>
        <w:ind w:left="730" w:right="53"/>
      </w:pPr>
      <w:r>
        <w:t>6.7.3.</w:t>
      </w:r>
      <w:r>
        <w:rPr>
          <w:rFonts w:ascii="Arial" w:eastAsia="Arial" w:hAnsi="Arial" w:cs="Arial"/>
        </w:rPr>
        <w:t xml:space="preserve"> </w:t>
      </w:r>
      <w:proofErr w:type="gramStart"/>
      <w:r>
        <w:t>kai</w:t>
      </w:r>
      <w:proofErr w:type="gramEnd"/>
      <w:r>
        <w:t xml:space="preserve"> ne dėl Tiekėjo kaltės sustabdytas Prekių tiekimas ir (arba) gamyba; </w:t>
      </w:r>
    </w:p>
    <w:p w14:paraId="0AAD8B45" w14:textId="77777777" w:rsidR="00CC1A7B" w:rsidRDefault="00520338">
      <w:pPr>
        <w:ind w:left="730" w:right="53"/>
      </w:pPr>
      <w:r>
        <w:t>6.7.4.</w:t>
      </w:r>
      <w:r>
        <w:rPr>
          <w:rFonts w:ascii="Arial" w:eastAsia="Arial" w:hAnsi="Arial" w:cs="Arial"/>
        </w:rPr>
        <w:t xml:space="preserve"> </w:t>
      </w:r>
      <w:proofErr w:type="gramStart"/>
      <w:r>
        <w:t>dėl</w:t>
      </w:r>
      <w:proofErr w:type="gramEnd"/>
      <w:r>
        <w:t xml:space="preserve"> nenugalimos jėgos (</w:t>
      </w:r>
      <w:r>
        <w:rPr>
          <w:i/>
        </w:rPr>
        <w:t>force majeure</w:t>
      </w:r>
      <w:r>
        <w:t xml:space="preserve">) aplinkybių; </w:t>
      </w:r>
    </w:p>
    <w:p w14:paraId="3EC495FB" w14:textId="77777777" w:rsidR="00CC1A7B" w:rsidRDefault="00520338">
      <w:pPr>
        <w:ind w:left="-15" w:right="53" w:firstLine="720"/>
      </w:pPr>
      <w:r>
        <w:t>6.7.5.</w:t>
      </w:r>
      <w:r>
        <w:rPr>
          <w:rFonts w:ascii="Arial" w:eastAsia="Arial" w:hAnsi="Arial" w:cs="Arial"/>
        </w:rPr>
        <w:t xml:space="preserve"> </w:t>
      </w:r>
      <w:r>
        <w:t xml:space="preserve">dėl kitų aplinkybių, kurios atsirado ne dėl Tiekėjo kaltės ir ne Tiekėjui tenka šių aplinkybių atsiradimo rizika (dėl objektyvių priežasčių vėluoja Prekių gamyba, jų transportavimas į Lietuvą).  </w:t>
      </w:r>
    </w:p>
    <w:p w14:paraId="16BA95B4" w14:textId="77777777" w:rsidR="00CC1A7B" w:rsidRDefault="00520338">
      <w:pPr>
        <w:ind w:left="-15" w:right="53" w:firstLine="720"/>
      </w:pPr>
      <w:r>
        <w:t>6.8.</w:t>
      </w:r>
      <w:r>
        <w:rPr>
          <w:rFonts w:ascii="Arial" w:eastAsia="Arial" w:hAnsi="Arial" w:cs="Arial"/>
        </w:rPr>
        <w:t xml:space="preserve"> </w:t>
      </w:r>
      <w:r>
        <w:t xml:space="preserve">Mokėtojas per 14 dienų po Tiekėjo kreipimosi dėl Prekių pristatymo termino pratęsimo raštu pareiškia sutikimą pratęsti Prekių pristatymo terminą arba informuoja Tiekėją, kad šis terminas nebus pratęstas. </w:t>
      </w:r>
    </w:p>
    <w:p w14:paraId="0F0DD3DD" w14:textId="77777777" w:rsidR="00CC1A7B" w:rsidRDefault="00520338">
      <w:pPr>
        <w:spacing w:after="0" w:line="259" w:lineRule="auto"/>
        <w:ind w:left="566" w:right="0" w:firstLine="0"/>
        <w:jc w:val="left"/>
      </w:pPr>
      <w:r>
        <w:t xml:space="preserve"> </w:t>
      </w:r>
    </w:p>
    <w:p w14:paraId="208584FA" w14:textId="77777777" w:rsidR="00CC1A7B" w:rsidRDefault="00520338">
      <w:pPr>
        <w:pStyle w:val="Heading2"/>
        <w:ind w:left="733" w:right="784"/>
      </w:pPr>
      <w:r>
        <w:t>7.</w:t>
      </w:r>
      <w:r>
        <w:rPr>
          <w:rFonts w:ascii="Arial" w:eastAsia="Arial" w:hAnsi="Arial" w:cs="Arial"/>
        </w:rPr>
        <w:t xml:space="preserve"> </w:t>
      </w:r>
      <w:r>
        <w:t xml:space="preserve">NETESYBOS </w:t>
      </w:r>
    </w:p>
    <w:p w14:paraId="3D4B2D6F" w14:textId="77777777" w:rsidR="00CC1A7B" w:rsidRDefault="00520338">
      <w:pPr>
        <w:spacing w:after="20" w:line="259" w:lineRule="auto"/>
        <w:ind w:left="360" w:right="0" w:firstLine="0"/>
        <w:jc w:val="left"/>
      </w:pPr>
      <w:r>
        <w:rPr>
          <w:b/>
        </w:rPr>
        <w:t xml:space="preserve"> </w:t>
      </w:r>
    </w:p>
    <w:p w14:paraId="081AC129" w14:textId="77777777" w:rsidR="00CC1A7B" w:rsidRDefault="00520338">
      <w:pPr>
        <w:ind w:left="-15" w:right="53" w:firstLine="720"/>
      </w:pPr>
      <w:r>
        <w:t>7.1.</w:t>
      </w:r>
      <w:r>
        <w:rPr>
          <w:rFonts w:ascii="Arial" w:eastAsia="Arial" w:hAnsi="Arial" w:cs="Arial"/>
        </w:rPr>
        <w:t xml:space="preserve"> </w:t>
      </w:r>
      <w:r>
        <w:t>Jei Tiekėjas dėl savo kaltės vėluoja pristatyti visas ar kai kurias Prekes ar suteikti paslaugas iki Sutartyje numatyto termino, Pirkėjas turi teisę be oficialaus įspėjimo ir neapribodamas kitų savo teisių gynimo priemonių, numatytų Sutartyje, pradėti skaičiuoti 0,03 proc. (trijų šimtųjų) dydžio delspinigius nuo nepristatytų Prekių kainos (su PVM) už kiekvieną termino praleidimo dieną, neviršijant 10 proc. (dešimties procentų) bendros Sutarties kainos.</w:t>
      </w:r>
      <w:r>
        <w:rPr>
          <w:b/>
        </w:rPr>
        <w:t xml:space="preserve"> </w:t>
      </w:r>
    </w:p>
    <w:p w14:paraId="05710077" w14:textId="77777777" w:rsidR="00CC1A7B" w:rsidRDefault="00520338">
      <w:pPr>
        <w:tabs>
          <w:tab w:val="center" w:pos="900"/>
          <w:tab w:val="right" w:pos="9700"/>
        </w:tabs>
        <w:spacing w:after="0" w:line="259" w:lineRule="auto"/>
        <w:ind w:left="0" w:right="0" w:firstLine="0"/>
        <w:jc w:val="left"/>
      </w:pPr>
      <w:r>
        <w:rPr>
          <w:rFonts w:ascii="Calibri" w:eastAsia="Calibri" w:hAnsi="Calibri" w:cs="Calibri"/>
          <w:sz w:val="22"/>
        </w:rPr>
        <w:tab/>
      </w:r>
      <w:r>
        <w:t>7.2.</w:t>
      </w:r>
      <w:r>
        <w:rPr>
          <w:rFonts w:ascii="Arial" w:eastAsia="Arial" w:hAnsi="Arial" w:cs="Arial"/>
        </w:rPr>
        <w:t xml:space="preserve"> </w:t>
      </w:r>
      <w:r>
        <w:rPr>
          <w:rFonts w:ascii="Arial" w:eastAsia="Arial" w:hAnsi="Arial" w:cs="Arial"/>
        </w:rPr>
        <w:tab/>
      </w:r>
      <w:r>
        <w:t xml:space="preserve">Jei dėl vėlavimo pristatyti Prekes neįmanoma tinkamai eksploatuoti kitų, jau pristatytų </w:t>
      </w:r>
    </w:p>
    <w:p w14:paraId="5B2B7C0B" w14:textId="77777777" w:rsidR="00CC1A7B" w:rsidRDefault="00520338">
      <w:pPr>
        <w:ind w:left="-5" w:right="53"/>
      </w:pPr>
      <w:r>
        <w:t>Prekių, šios Sutarties 7.1 punkte minėti delspinigiai skaičiuojami nuo bendros negalimų eksploatuoti Prekių kainos.</w:t>
      </w:r>
      <w:r>
        <w:rPr>
          <w:b/>
        </w:rPr>
        <w:t xml:space="preserve"> </w:t>
      </w:r>
    </w:p>
    <w:p w14:paraId="2E428F49" w14:textId="77777777" w:rsidR="00CC1A7B" w:rsidRDefault="00520338">
      <w:pPr>
        <w:ind w:left="-15" w:right="53" w:firstLine="720"/>
      </w:pPr>
      <w:r>
        <w:t>7.3.</w:t>
      </w:r>
      <w:r>
        <w:rPr>
          <w:rFonts w:ascii="Arial" w:eastAsia="Arial" w:hAnsi="Arial" w:cs="Arial"/>
        </w:rPr>
        <w:t xml:space="preserve"> </w:t>
      </w:r>
      <w:r>
        <w:t>Jei apskaičiuoti delspinigiai viršija 10% (dešimt) bendros Sutarties kainos, Pirkėjas turi teisę, prieš tai raštu įspėjęs Tiekėją:</w:t>
      </w:r>
      <w:r>
        <w:rPr>
          <w:b/>
        </w:rPr>
        <w:t xml:space="preserve"> </w:t>
      </w:r>
    </w:p>
    <w:p w14:paraId="4A7F9C77" w14:textId="77777777" w:rsidR="00CC1A7B" w:rsidRDefault="00520338">
      <w:pPr>
        <w:ind w:left="730" w:right="53"/>
      </w:pPr>
      <w:r>
        <w:t>7.3.1.</w:t>
      </w:r>
      <w:r>
        <w:rPr>
          <w:rFonts w:ascii="Arial" w:eastAsia="Arial" w:hAnsi="Arial" w:cs="Arial"/>
        </w:rPr>
        <w:t xml:space="preserve"> </w:t>
      </w:r>
      <w:proofErr w:type="gramStart"/>
      <w:r>
        <w:t>išskaičiuoti</w:t>
      </w:r>
      <w:proofErr w:type="gramEnd"/>
      <w:r>
        <w:t xml:space="preserve"> delspinigių sumą iš Tiekėjui mokėtinų sumų;</w:t>
      </w:r>
      <w:r>
        <w:rPr>
          <w:b/>
        </w:rPr>
        <w:t xml:space="preserve"> </w:t>
      </w:r>
    </w:p>
    <w:p w14:paraId="1CA25CDF" w14:textId="77777777" w:rsidR="00CC1A7B" w:rsidRDefault="00520338">
      <w:pPr>
        <w:ind w:left="-15" w:right="53" w:firstLine="720"/>
      </w:pPr>
      <w:r>
        <w:t>7.3.2.</w:t>
      </w:r>
      <w:r>
        <w:rPr>
          <w:rFonts w:ascii="Arial" w:eastAsia="Arial" w:hAnsi="Arial" w:cs="Arial"/>
        </w:rPr>
        <w:t xml:space="preserve"> </w:t>
      </w:r>
      <w:r>
        <w:t>vienašališkai nutraukti šią Sutartį. Šiuo atveju Tiekėjui nepriklauso jokia kompensacija.</w:t>
      </w:r>
      <w:r>
        <w:rPr>
          <w:b/>
        </w:rPr>
        <w:t xml:space="preserve"> </w:t>
      </w:r>
      <w:r>
        <w:t>7.4.</w:t>
      </w:r>
      <w:r>
        <w:rPr>
          <w:rFonts w:ascii="Arial" w:eastAsia="Arial" w:hAnsi="Arial" w:cs="Arial"/>
        </w:rPr>
        <w:t xml:space="preserve"> </w:t>
      </w:r>
      <w:r>
        <w:t>Jei ne dėl Tiekėjo kaltės iki šioje Sutartyje nustatyto termino Pirkėjas nesumokėjo Tiekėjui už pristatytas Prekes, Tiekėjas gali pareikalauti mokėti 0,03% delspinigius per dieną nuo vėluojamos sumokėti sumos. Delspinigiai skaičiuojami nuo mokėjimo termino pasibaigimo dienos (ši diena neįskaitoma) iki dienos, kurią lėšos pervedamos iš Pirkėjo Sąskaitos.</w:t>
      </w:r>
      <w:r>
        <w:rPr>
          <w:b/>
        </w:rPr>
        <w:t xml:space="preserve"> </w:t>
      </w:r>
    </w:p>
    <w:p w14:paraId="1BD1901C" w14:textId="77777777" w:rsidR="00CC1A7B" w:rsidRDefault="00520338">
      <w:pPr>
        <w:ind w:left="-15" w:right="53" w:firstLine="720"/>
      </w:pPr>
      <w:r>
        <w:t>7.5.</w:t>
      </w:r>
      <w:r>
        <w:rPr>
          <w:rFonts w:ascii="Arial" w:eastAsia="Arial" w:hAnsi="Arial" w:cs="Arial"/>
        </w:rPr>
        <w:t xml:space="preserve"> </w:t>
      </w:r>
      <w:r>
        <w:t>Delspinigių sumokėjimas neatleidžia Šalių nuo pareigos vykdyti šioje Sutartyje prisiimtus įsipareigojimus.</w:t>
      </w:r>
      <w:r>
        <w:rPr>
          <w:b/>
        </w:rPr>
        <w:t xml:space="preserve"> </w:t>
      </w:r>
    </w:p>
    <w:p w14:paraId="51924562" w14:textId="77777777" w:rsidR="00CC1A7B" w:rsidRDefault="00520338">
      <w:pPr>
        <w:ind w:left="-15" w:right="53" w:firstLine="720"/>
      </w:pPr>
      <w:r>
        <w:t>7.6.</w:t>
      </w:r>
      <w:r>
        <w:rPr>
          <w:rFonts w:ascii="Arial" w:eastAsia="Arial" w:hAnsi="Arial" w:cs="Arial"/>
        </w:rPr>
        <w:t xml:space="preserve"> </w:t>
      </w:r>
      <w:r>
        <w:t>Tiekėjas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r>
        <w:rPr>
          <w:b/>
        </w:rPr>
        <w:t xml:space="preserve"> </w:t>
      </w:r>
    </w:p>
    <w:p w14:paraId="737C97D1" w14:textId="77777777" w:rsidR="00CC1A7B" w:rsidRDefault="00520338">
      <w:pPr>
        <w:spacing w:after="228" w:line="259" w:lineRule="auto"/>
        <w:ind w:left="720" w:right="0" w:firstLine="0"/>
        <w:jc w:val="left"/>
      </w:pPr>
      <w:r>
        <w:t xml:space="preserve"> </w:t>
      </w:r>
    </w:p>
    <w:p w14:paraId="0DD91741" w14:textId="77777777" w:rsidR="00CC1A7B" w:rsidRDefault="00520338">
      <w:pPr>
        <w:pStyle w:val="Heading2"/>
        <w:ind w:left="733" w:right="789"/>
      </w:pPr>
      <w:r>
        <w:lastRenderedPageBreak/>
        <w:t>8.</w:t>
      </w:r>
      <w:r>
        <w:rPr>
          <w:rFonts w:ascii="Arial" w:eastAsia="Arial" w:hAnsi="Arial" w:cs="Arial"/>
        </w:rPr>
        <w:t xml:space="preserve"> </w:t>
      </w:r>
      <w:r>
        <w:t xml:space="preserve">NENUGALIMA JĖGA </w:t>
      </w:r>
    </w:p>
    <w:p w14:paraId="5C5DC27F" w14:textId="77777777" w:rsidR="00CC1A7B" w:rsidRDefault="00520338">
      <w:pPr>
        <w:spacing w:after="20" w:line="259" w:lineRule="auto"/>
        <w:ind w:left="360" w:right="0" w:firstLine="0"/>
        <w:jc w:val="left"/>
      </w:pPr>
      <w:r>
        <w:rPr>
          <w:b/>
        </w:rPr>
        <w:t xml:space="preserve"> </w:t>
      </w:r>
    </w:p>
    <w:p w14:paraId="13FB7096" w14:textId="77777777" w:rsidR="00CC1A7B" w:rsidRDefault="00520338">
      <w:pPr>
        <w:ind w:left="-15" w:right="53" w:firstLine="566"/>
      </w:pPr>
      <w:r>
        <w:t>8.1.</w:t>
      </w:r>
      <w:r>
        <w:rPr>
          <w:rFonts w:ascii="Arial" w:eastAsia="Arial" w:hAnsi="Arial" w:cs="Arial"/>
        </w:rPr>
        <w:t xml:space="preserve"> </w:t>
      </w:r>
      <w:r>
        <w:t>Nė viena iš Šalių neatsako už dalinį ar pilną prisiimtų įsipareigojimų neįvykdymą, jeigu ji įrodo, kad įsipareigojimų neįvykdė dėl nenumatytų aplinkybių, kurios pagal Lietuvos Respublikos norminius teisės aktus laikomos nenugalima jėga.</w:t>
      </w:r>
      <w:r>
        <w:rPr>
          <w:b/>
        </w:rPr>
        <w:t xml:space="preserve"> </w:t>
      </w:r>
    </w:p>
    <w:p w14:paraId="301AD3EE" w14:textId="77777777" w:rsidR="00CC1A7B" w:rsidRDefault="00520338">
      <w:pPr>
        <w:ind w:left="-15" w:right="53" w:firstLine="566"/>
      </w:pPr>
      <w:r>
        <w:t>8.2.</w:t>
      </w:r>
      <w:r>
        <w:rPr>
          <w:rFonts w:ascii="Arial" w:eastAsia="Arial" w:hAnsi="Arial" w:cs="Arial"/>
        </w:rPr>
        <w:t xml:space="preserve"> </w:t>
      </w:r>
      <w:r>
        <w:t>Šalis, kuri negali tęsti savo sutartinių įsipareigojimų vykdymo, iškilus minėtoms aplinkybėms, nedelsdama, bet ne vėliau kaip per 5 kalendorines dienas, apie tai raštu praneša kitai Šaliai, pateikdama šį faktą patvirtinančius dokumentus.</w:t>
      </w:r>
      <w:r>
        <w:rPr>
          <w:b/>
        </w:rPr>
        <w:t xml:space="preserve"> </w:t>
      </w:r>
    </w:p>
    <w:p w14:paraId="10411619" w14:textId="77777777" w:rsidR="00CC1A7B" w:rsidRDefault="00520338">
      <w:pPr>
        <w:spacing w:after="0" w:line="259" w:lineRule="auto"/>
        <w:ind w:left="1286" w:right="0" w:firstLine="0"/>
        <w:jc w:val="left"/>
      </w:pPr>
      <w:r>
        <w:t xml:space="preserve"> </w:t>
      </w:r>
    </w:p>
    <w:p w14:paraId="2BF97F3F" w14:textId="77777777" w:rsidR="00CC1A7B" w:rsidRDefault="00520338">
      <w:pPr>
        <w:pStyle w:val="Heading2"/>
        <w:ind w:left="733" w:right="787"/>
      </w:pPr>
      <w:r>
        <w:t>9.</w:t>
      </w:r>
      <w:r>
        <w:rPr>
          <w:rFonts w:ascii="Arial" w:eastAsia="Arial" w:hAnsi="Arial" w:cs="Arial"/>
        </w:rPr>
        <w:t xml:space="preserve"> </w:t>
      </w:r>
      <w:r>
        <w:t xml:space="preserve">SUTARTIES GALIOJIMAS IR NUTRAUKIMAS </w:t>
      </w:r>
    </w:p>
    <w:p w14:paraId="1D935647" w14:textId="77777777" w:rsidR="00CC1A7B" w:rsidRDefault="00520338">
      <w:pPr>
        <w:spacing w:after="61" w:line="259" w:lineRule="auto"/>
        <w:ind w:left="0" w:right="0" w:firstLine="0"/>
        <w:jc w:val="left"/>
      </w:pPr>
      <w:r>
        <w:rPr>
          <w:b/>
          <w:sz w:val="20"/>
        </w:rPr>
        <w:t xml:space="preserve"> </w:t>
      </w:r>
    </w:p>
    <w:p w14:paraId="386192B9" w14:textId="77777777" w:rsidR="00CC1A7B" w:rsidRDefault="00520338">
      <w:pPr>
        <w:ind w:left="-15" w:right="53" w:firstLine="566"/>
      </w:pPr>
      <w:r>
        <w:t>9.1.</w:t>
      </w:r>
      <w:r>
        <w:rPr>
          <w:rFonts w:ascii="Arial" w:eastAsia="Arial" w:hAnsi="Arial" w:cs="Arial"/>
        </w:rPr>
        <w:t xml:space="preserve"> </w:t>
      </w:r>
      <w:r>
        <w:t xml:space="preserve">Sutartis įsigalioja nuo jos pasirašymo ir galioja iki visiško sutartinių įsipareigojimų įvykdymo arba iki sutartis bus nutraukta bet ne ilgiau nei 6 mėnesiai. </w:t>
      </w:r>
    </w:p>
    <w:p w14:paraId="12468E23" w14:textId="77777777" w:rsidR="00CC1A7B" w:rsidRDefault="00520338">
      <w:pPr>
        <w:ind w:left="-15" w:right="53" w:firstLine="566"/>
      </w:pPr>
      <w:r>
        <w:t>9.2.</w:t>
      </w:r>
      <w:r>
        <w:rPr>
          <w:rFonts w:ascii="Arial" w:eastAsia="Arial" w:hAnsi="Arial" w:cs="Arial"/>
        </w:rPr>
        <w:t xml:space="preserve"> </w:t>
      </w:r>
      <w:r>
        <w:t>Kiekviena Šalis turi teisę vienašališkai nutraukti Sutartį, prieš 14 kalendorinių dienų raštu pranešusi apie tai kitai Šaliai, jeigu pastaroji nevykdo savo įsipareigojimų arba vykdo juos kitomis, Sutartyje nenustatytomis sąlygomis.</w:t>
      </w:r>
      <w:r>
        <w:rPr>
          <w:b/>
        </w:rPr>
        <w:t xml:space="preserve"> </w:t>
      </w:r>
    </w:p>
    <w:p w14:paraId="37C7A0C5" w14:textId="77777777" w:rsidR="00CC1A7B" w:rsidRDefault="00520338">
      <w:pPr>
        <w:ind w:left="-15" w:right="53" w:firstLine="566"/>
      </w:pPr>
      <w:r>
        <w:t>9.3.</w:t>
      </w:r>
      <w:r>
        <w:rPr>
          <w:rFonts w:ascii="Arial" w:eastAsia="Arial" w:hAnsi="Arial" w:cs="Arial"/>
        </w:rPr>
        <w:t xml:space="preserve"> </w:t>
      </w:r>
      <w:r>
        <w:t>Sutarties nutraukimas nepanaikina teisės reikalauti atlyginti nuostolius ir sumokėti delspinigius.</w:t>
      </w:r>
      <w:r>
        <w:rPr>
          <w:b/>
        </w:rPr>
        <w:t xml:space="preserve"> </w:t>
      </w:r>
    </w:p>
    <w:p w14:paraId="006F670F" w14:textId="77777777" w:rsidR="00CC1A7B" w:rsidRDefault="00520338">
      <w:pPr>
        <w:spacing w:after="0" w:line="259" w:lineRule="auto"/>
        <w:ind w:left="566" w:right="0" w:firstLine="0"/>
        <w:jc w:val="left"/>
      </w:pPr>
      <w:r>
        <w:rPr>
          <w:b/>
        </w:rPr>
        <w:t xml:space="preserve"> </w:t>
      </w:r>
    </w:p>
    <w:p w14:paraId="4CD1547C" w14:textId="77777777" w:rsidR="00CC1A7B" w:rsidRDefault="00520338">
      <w:pPr>
        <w:pStyle w:val="Heading2"/>
        <w:ind w:left="733" w:right="786"/>
      </w:pPr>
      <w:r>
        <w:t>10.</w:t>
      </w:r>
      <w:r>
        <w:rPr>
          <w:rFonts w:ascii="Arial" w:eastAsia="Arial" w:hAnsi="Arial" w:cs="Arial"/>
        </w:rPr>
        <w:t xml:space="preserve"> </w:t>
      </w:r>
      <w:r>
        <w:t xml:space="preserve">PATIKRINIMAI IR AUDITAS </w:t>
      </w:r>
    </w:p>
    <w:p w14:paraId="15A2EF12" w14:textId="77777777" w:rsidR="00CC1A7B" w:rsidRDefault="00520338">
      <w:pPr>
        <w:spacing w:after="19" w:line="259" w:lineRule="auto"/>
        <w:ind w:left="360" w:right="0" w:firstLine="0"/>
        <w:jc w:val="left"/>
      </w:pPr>
      <w:r>
        <w:rPr>
          <w:b/>
        </w:rPr>
        <w:t xml:space="preserve"> </w:t>
      </w:r>
    </w:p>
    <w:p w14:paraId="26BA3233" w14:textId="77777777" w:rsidR="00CC1A7B" w:rsidRDefault="00520338">
      <w:pPr>
        <w:ind w:left="-15" w:right="53" w:firstLine="720"/>
      </w:pPr>
      <w:r>
        <w:t>10.1.</w:t>
      </w:r>
      <w:r>
        <w:rPr>
          <w:rFonts w:ascii="Arial" w:eastAsia="Arial" w:hAnsi="Arial" w:cs="Arial"/>
        </w:rPr>
        <w:t xml:space="preserve"> </w:t>
      </w:r>
      <w:r>
        <w:t>Tiekėjas privalo suteikti sąlygas Pirkėjui bei kitoms kompetentingoms institucijoms, kurioms ši teisė yra suteikta įstatymais ar kitais teisės aktais, tikrinti su tiekiamomis Prekėmis susijusius dokumentus ir, jei reikės, atlikti išsamų auditą tikrinant apskaitos dokumentus ir bet kokius kitus su Prekių tiekimu susijusius dokumentus. Ši teisė tikrinti galioja 7 metus nuo Sutarties įvykdymo.</w:t>
      </w:r>
      <w:r>
        <w:rPr>
          <w:b/>
        </w:rPr>
        <w:t xml:space="preserve"> </w:t>
      </w:r>
    </w:p>
    <w:p w14:paraId="50248BE5" w14:textId="77777777" w:rsidR="00CC1A7B" w:rsidRDefault="00520338">
      <w:pPr>
        <w:ind w:left="-15" w:right="53" w:firstLine="720"/>
      </w:pPr>
      <w:r>
        <w:t>10.2.</w:t>
      </w:r>
      <w:r>
        <w:rPr>
          <w:rFonts w:ascii="Arial" w:eastAsia="Arial" w:hAnsi="Arial" w:cs="Arial"/>
        </w:rPr>
        <w:t xml:space="preserve"> </w:t>
      </w:r>
      <w:r>
        <w:t>Šiuo tikslu Tiekėjas įsipareigoja sudaryti sąlygas kompetentingų institucijų darbuotojams prieiti prie informacinių sistemų, duomenų bazių ir susipažinti su dokumentais, susijusiais su techniniu ir finansiniu Prekių tiekimu, ir stengtis jiems padėti.</w:t>
      </w:r>
      <w:r>
        <w:rPr>
          <w:b/>
        </w:rPr>
        <w:t xml:space="preserve"> </w:t>
      </w:r>
    </w:p>
    <w:p w14:paraId="2517A0F7" w14:textId="77777777" w:rsidR="00CC1A7B" w:rsidRDefault="00520338">
      <w:pPr>
        <w:spacing w:after="0" w:line="259" w:lineRule="auto"/>
        <w:ind w:left="566" w:right="0" w:firstLine="0"/>
        <w:jc w:val="left"/>
      </w:pPr>
      <w:r>
        <w:rPr>
          <w:b/>
        </w:rPr>
        <w:t xml:space="preserve"> </w:t>
      </w:r>
    </w:p>
    <w:p w14:paraId="1686F63B" w14:textId="77777777" w:rsidR="00CC1A7B" w:rsidRDefault="00520338">
      <w:pPr>
        <w:pStyle w:val="Heading2"/>
        <w:ind w:left="733" w:right="218"/>
      </w:pPr>
      <w:r>
        <w:t>11.</w:t>
      </w:r>
      <w:r>
        <w:rPr>
          <w:rFonts w:ascii="Arial" w:eastAsia="Arial" w:hAnsi="Arial" w:cs="Arial"/>
        </w:rPr>
        <w:t xml:space="preserve"> </w:t>
      </w:r>
      <w:r>
        <w:t xml:space="preserve">BAIGIAMOSIOS NUOSTATOS </w:t>
      </w:r>
    </w:p>
    <w:p w14:paraId="52A0E862" w14:textId="77777777" w:rsidR="00CC1A7B" w:rsidRDefault="00520338">
      <w:pPr>
        <w:spacing w:after="13" w:line="259" w:lineRule="auto"/>
        <w:ind w:left="924" w:right="0" w:firstLine="0"/>
        <w:jc w:val="left"/>
      </w:pPr>
      <w:r>
        <w:rPr>
          <w:b/>
        </w:rPr>
        <w:t xml:space="preserve"> </w:t>
      </w:r>
    </w:p>
    <w:p w14:paraId="01FFE53A" w14:textId="77777777" w:rsidR="00CC1A7B" w:rsidRDefault="00520338">
      <w:pPr>
        <w:ind w:left="-15" w:right="53" w:firstLine="720"/>
      </w:pPr>
      <w:r>
        <w:t>11.1.</w:t>
      </w:r>
      <w:r>
        <w:rPr>
          <w:rFonts w:ascii="Arial" w:eastAsia="Arial" w:hAnsi="Arial" w:cs="Arial"/>
        </w:rPr>
        <w:t xml:space="preserve"> </w:t>
      </w:r>
      <w:r>
        <w:t xml:space="preserve">Ginčai, kylantys dėl šios Sutarties, sprendžiami derybų būdu, o nesusitarus – Lietuvos Respublikos teisės aktų nustatyta tvarka. </w:t>
      </w:r>
    </w:p>
    <w:p w14:paraId="51098B94" w14:textId="77777777" w:rsidR="00CC1A7B" w:rsidRDefault="00520338">
      <w:pPr>
        <w:ind w:left="-15" w:right="53" w:firstLine="720"/>
      </w:pPr>
      <w:r>
        <w:t>11.2.</w:t>
      </w:r>
      <w:r>
        <w:rPr>
          <w:rFonts w:ascii="Arial" w:eastAsia="Arial" w:hAnsi="Arial" w:cs="Arial"/>
        </w:rPr>
        <w:t xml:space="preserve"> </w:t>
      </w:r>
      <w:r>
        <w:t>Sutartis sudaryta dviem egzemplioriais, turinčiais vienodą juridinę galią, iš kurių vieną Sutarties egzempliorių turi Pirkėjas, o kitą – Tiekėjas.</w:t>
      </w:r>
      <w:r>
        <w:rPr>
          <w:b/>
        </w:rPr>
        <w:t xml:space="preserve"> </w:t>
      </w:r>
    </w:p>
    <w:p w14:paraId="763C9EBB" w14:textId="77777777" w:rsidR="00CC1A7B" w:rsidRDefault="00520338">
      <w:pPr>
        <w:ind w:left="-15" w:right="53" w:firstLine="720"/>
      </w:pPr>
      <w:r>
        <w:t>11.3.</w:t>
      </w:r>
      <w:r>
        <w:rPr>
          <w:rFonts w:ascii="Arial" w:eastAsia="Arial" w:hAnsi="Arial" w:cs="Arial"/>
        </w:rPr>
        <w:t xml:space="preserve"> </w:t>
      </w:r>
      <w:r>
        <w:t>Nė viena Šalis neturi teisės perleisti visų arba dalies teisių ir pareigų pagal šią Sutartį jokiai kitai šaliai be išankstinio raštiško kitų Šalių sutikimo.</w:t>
      </w:r>
      <w:r>
        <w:rPr>
          <w:b/>
        </w:rPr>
        <w:t xml:space="preserve"> </w:t>
      </w:r>
    </w:p>
    <w:p w14:paraId="0EA26758" w14:textId="77777777" w:rsidR="00CC1A7B" w:rsidRDefault="00520338">
      <w:pPr>
        <w:ind w:left="-15" w:right="53" w:firstLine="720"/>
      </w:pPr>
      <w:r>
        <w:t>11.4.</w:t>
      </w:r>
      <w:r>
        <w:rPr>
          <w:rFonts w:ascii="Arial" w:eastAsia="Arial" w:hAnsi="Arial" w:cs="Arial"/>
        </w:rPr>
        <w:t xml:space="preserve"> </w:t>
      </w:r>
      <w:r>
        <w:t xml:space="preserve">Visi šios Sutarties pakeitimai ir papildymai (išskyrus šios sutarties 11.5 ir 11.6 punktus bei 9 dalį) galioja tik tada, kai jie surašyti raštu ir patvirtinti abiejų Šalių antspaudais ir atstovų parašais. </w:t>
      </w:r>
    </w:p>
    <w:p w14:paraId="076354BE" w14:textId="004301D5" w:rsidR="00CC1A7B" w:rsidRDefault="00520338">
      <w:pPr>
        <w:spacing w:after="40" w:line="245" w:lineRule="auto"/>
        <w:ind w:left="0" w:right="0" w:firstLine="720"/>
        <w:jc w:val="left"/>
      </w:pPr>
      <w:r>
        <w:t>11.5</w:t>
      </w:r>
      <w:r w:rsidRPr="004015DA">
        <w:rPr>
          <w:color w:val="auto"/>
        </w:rPr>
        <w:t>.</w:t>
      </w:r>
      <w:r w:rsidRPr="004015DA">
        <w:rPr>
          <w:rFonts w:ascii="Arial" w:eastAsia="Arial" w:hAnsi="Arial" w:cs="Arial"/>
          <w:color w:val="auto"/>
        </w:rPr>
        <w:t xml:space="preserve"> </w:t>
      </w:r>
      <w:r w:rsidRPr="004015DA">
        <w:rPr>
          <w:color w:val="auto"/>
        </w:rPr>
        <w:t xml:space="preserve">Pirkėjo už Sutarties vykdymą atsakingas asmuo: </w:t>
      </w:r>
      <w:r w:rsidR="004015DA" w:rsidRPr="004015DA">
        <w:rPr>
          <w:color w:val="auto"/>
        </w:rPr>
        <w:t>kompiuterių priežiūros specialistas Deividas Rasickas, tel. Nr.</w:t>
      </w:r>
      <w:r w:rsidRPr="004015DA">
        <w:rPr>
          <w:color w:val="auto"/>
        </w:rPr>
        <w:t xml:space="preserve"> </w:t>
      </w:r>
      <w:r w:rsidR="004015DA" w:rsidRPr="004015DA">
        <w:rPr>
          <w:color w:val="auto"/>
        </w:rPr>
        <w:t>(8 41) 38 86 80, e</w:t>
      </w:r>
      <w:r w:rsidRPr="004015DA">
        <w:rPr>
          <w:color w:val="auto"/>
        </w:rPr>
        <w:t xml:space="preserve">l. paštas: </w:t>
      </w:r>
      <w:r w:rsidR="004015DA" w:rsidRPr="004015DA">
        <w:rPr>
          <w:color w:val="auto"/>
        </w:rPr>
        <w:t>deivias.rasickas@dubysos.lt</w:t>
      </w:r>
      <w:r w:rsidRPr="004015DA">
        <w:rPr>
          <w:color w:val="auto"/>
        </w:rPr>
        <w:t xml:space="preserve"> </w:t>
      </w:r>
    </w:p>
    <w:p w14:paraId="08B6B23A" w14:textId="2ED492DC" w:rsidR="00CC1A7B" w:rsidRDefault="00520338">
      <w:pPr>
        <w:ind w:left="-15" w:right="53" w:firstLine="720"/>
      </w:pPr>
      <w:r>
        <w:t>11.6.</w:t>
      </w:r>
      <w:r>
        <w:rPr>
          <w:rFonts w:ascii="Arial" w:eastAsia="Arial" w:hAnsi="Arial" w:cs="Arial"/>
        </w:rPr>
        <w:t xml:space="preserve"> </w:t>
      </w:r>
      <w:r>
        <w:t xml:space="preserve">Tiekėjo už Sutarties vykdymą atsakingas asmuo: </w:t>
      </w:r>
      <w:r w:rsidR="00270A0B">
        <w:t xml:space="preserve">Tadas Bielskis, +37060010584, </w:t>
      </w:r>
      <w:hyperlink r:id="rId9" w:history="1">
        <w:r w:rsidR="00270A0B" w:rsidRPr="00792C7B">
          <w:rPr>
            <w:rStyle w:val="Hyperlink"/>
          </w:rPr>
          <w:t>info@northsolutions.lt</w:t>
        </w:r>
      </w:hyperlink>
      <w:r w:rsidR="00270A0B">
        <w:t xml:space="preserve"> </w:t>
      </w:r>
      <w:r>
        <w:rPr>
          <w:b/>
        </w:rPr>
        <w:t xml:space="preserve"> </w:t>
      </w:r>
    </w:p>
    <w:p w14:paraId="3297C248" w14:textId="77777777" w:rsidR="004015DA" w:rsidRDefault="00520338">
      <w:pPr>
        <w:spacing w:after="83"/>
        <w:ind w:left="730" w:right="1625"/>
        <w:rPr>
          <w:b/>
        </w:rPr>
      </w:pPr>
      <w:r>
        <w:t>11.7.</w:t>
      </w:r>
      <w:r>
        <w:rPr>
          <w:rFonts w:ascii="Arial" w:eastAsia="Arial" w:hAnsi="Arial" w:cs="Arial"/>
        </w:rPr>
        <w:t xml:space="preserve"> </w:t>
      </w:r>
      <w:r>
        <w:t xml:space="preserve">Sutartis turi priedą, kuris yra neatskiriama Sutarties </w:t>
      </w:r>
      <w:proofErr w:type="gramStart"/>
      <w:r>
        <w:t>dalis</w:t>
      </w:r>
      <w:proofErr w:type="gramEnd"/>
      <w:r>
        <w:t>:</w:t>
      </w:r>
      <w:r>
        <w:rPr>
          <w:b/>
        </w:rPr>
        <w:t xml:space="preserve"> </w:t>
      </w:r>
    </w:p>
    <w:p w14:paraId="63E00D32" w14:textId="03050B45" w:rsidR="00CC1A7B" w:rsidRDefault="00520338">
      <w:pPr>
        <w:spacing w:after="83"/>
        <w:ind w:left="730" w:right="1625"/>
      </w:pPr>
      <w:r>
        <w:lastRenderedPageBreak/>
        <w:t>11.7.1.</w:t>
      </w:r>
      <w:r>
        <w:rPr>
          <w:rFonts w:ascii="Arial" w:eastAsia="Arial" w:hAnsi="Arial" w:cs="Arial"/>
        </w:rPr>
        <w:t xml:space="preserve"> </w:t>
      </w:r>
      <w:r>
        <w:t xml:space="preserve">1 priedas – „Kompiuterinės įrangos techniniai reikalavimai“, 1 lapas. </w:t>
      </w:r>
    </w:p>
    <w:p w14:paraId="256724DC" w14:textId="77777777" w:rsidR="00CC1A7B" w:rsidRDefault="00520338">
      <w:pPr>
        <w:spacing w:after="0" w:line="259" w:lineRule="auto"/>
        <w:ind w:left="0" w:right="0" w:firstLine="0"/>
        <w:jc w:val="left"/>
      </w:pPr>
      <w:r>
        <w:rPr>
          <w:b/>
          <w:sz w:val="36"/>
        </w:rPr>
        <w:t xml:space="preserve"> </w:t>
      </w:r>
    </w:p>
    <w:p w14:paraId="00FDE2C5" w14:textId="77777777" w:rsidR="00CC1A7B" w:rsidRDefault="00520338">
      <w:pPr>
        <w:spacing w:after="22" w:line="259" w:lineRule="auto"/>
        <w:ind w:left="566" w:right="0" w:firstLine="0"/>
        <w:jc w:val="left"/>
      </w:pPr>
      <w:r>
        <w:rPr>
          <w:b/>
        </w:rPr>
        <w:t xml:space="preserve"> </w:t>
      </w:r>
    </w:p>
    <w:p w14:paraId="26F140B0" w14:textId="77777777" w:rsidR="00CC1A7B" w:rsidRDefault="00520338">
      <w:pPr>
        <w:pStyle w:val="Heading2"/>
        <w:ind w:left="733" w:right="223"/>
      </w:pPr>
      <w:r>
        <w:t>12.</w:t>
      </w:r>
      <w:r>
        <w:rPr>
          <w:rFonts w:ascii="Arial" w:eastAsia="Arial" w:hAnsi="Arial" w:cs="Arial"/>
        </w:rPr>
        <w:t xml:space="preserve"> </w:t>
      </w:r>
      <w:r>
        <w:t xml:space="preserve">ŠALIŲ REKVIZITAI </w:t>
      </w:r>
    </w:p>
    <w:p w14:paraId="104B5E5B" w14:textId="77777777" w:rsidR="00CC1A7B" w:rsidRDefault="00520338">
      <w:pPr>
        <w:spacing w:after="0" w:line="259" w:lineRule="auto"/>
        <w:ind w:left="926" w:right="0" w:firstLine="0"/>
        <w:jc w:val="left"/>
      </w:pPr>
      <w:r>
        <w:rPr>
          <w:b/>
        </w:rPr>
        <w:t xml:space="preserve"> </w:t>
      </w:r>
    </w:p>
    <w:tbl>
      <w:tblPr>
        <w:tblStyle w:val="TableGrid"/>
        <w:tblW w:w="9859" w:type="dxa"/>
        <w:tblInd w:w="108" w:type="dxa"/>
        <w:tblLook w:val="04A0" w:firstRow="1" w:lastRow="0" w:firstColumn="1" w:lastColumn="0" w:noHBand="0" w:noVBand="1"/>
      </w:tblPr>
      <w:tblGrid>
        <w:gridCol w:w="5317"/>
        <w:gridCol w:w="4542"/>
      </w:tblGrid>
      <w:tr w:rsidR="00CC1A7B" w14:paraId="183F67F1" w14:textId="77777777" w:rsidTr="001915AB">
        <w:trPr>
          <w:trHeight w:val="1876"/>
        </w:trPr>
        <w:tc>
          <w:tcPr>
            <w:tcW w:w="5317" w:type="dxa"/>
            <w:tcBorders>
              <w:top w:val="nil"/>
              <w:left w:val="nil"/>
              <w:bottom w:val="nil"/>
              <w:right w:val="nil"/>
            </w:tcBorders>
          </w:tcPr>
          <w:p w14:paraId="366F93CD" w14:textId="77777777" w:rsidR="00CC1A7B" w:rsidRPr="001915AB" w:rsidRDefault="00520338">
            <w:pPr>
              <w:spacing w:after="6" w:line="259" w:lineRule="auto"/>
              <w:ind w:left="0" w:right="0" w:firstLine="0"/>
              <w:jc w:val="left"/>
              <w:rPr>
                <w:color w:val="auto"/>
                <w:szCs w:val="24"/>
              </w:rPr>
            </w:pPr>
            <w:r w:rsidRPr="001915AB">
              <w:rPr>
                <w:b/>
                <w:color w:val="auto"/>
                <w:szCs w:val="24"/>
              </w:rPr>
              <w:t xml:space="preserve">PIRKĖJAS </w:t>
            </w:r>
          </w:p>
          <w:p w14:paraId="7185ED48" w14:textId="3415624D" w:rsidR="00CC1A7B" w:rsidRPr="001915AB" w:rsidRDefault="00520338">
            <w:pPr>
              <w:spacing w:after="0" w:line="259" w:lineRule="auto"/>
              <w:ind w:left="0" w:right="0" w:firstLine="0"/>
              <w:jc w:val="left"/>
              <w:rPr>
                <w:color w:val="auto"/>
                <w:szCs w:val="24"/>
              </w:rPr>
            </w:pPr>
            <w:r w:rsidRPr="001915AB">
              <w:rPr>
                <w:color w:val="auto"/>
                <w:szCs w:val="24"/>
              </w:rPr>
              <w:t>Šiaulių</w:t>
            </w:r>
            <w:r w:rsidR="00C720EF" w:rsidRPr="001915AB">
              <w:rPr>
                <w:color w:val="auto"/>
                <w:szCs w:val="24"/>
              </w:rPr>
              <w:t xml:space="preserve"> r. </w:t>
            </w:r>
            <w:r w:rsidRPr="001915AB">
              <w:rPr>
                <w:color w:val="auto"/>
                <w:szCs w:val="24"/>
              </w:rPr>
              <w:t xml:space="preserve">Dubysos </w:t>
            </w:r>
            <w:r w:rsidR="00C720EF" w:rsidRPr="001915AB">
              <w:rPr>
                <w:color w:val="auto"/>
                <w:szCs w:val="24"/>
              </w:rPr>
              <w:t xml:space="preserve">aukštupio </w:t>
            </w:r>
            <w:r w:rsidRPr="001915AB">
              <w:rPr>
                <w:color w:val="auto"/>
                <w:szCs w:val="24"/>
              </w:rPr>
              <w:t xml:space="preserve">mokykla  </w:t>
            </w:r>
          </w:p>
          <w:p w14:paraId="39ECE888" w14:textId="5B52959F" w:rsidR="00CC1A7B" w:rsidRPr="001915AB" w:rsidRDefault="00EB55A8">
            <w:pPr>
              <w:spacing w:after="0" w:line="259" w:lineRule="auto"/>
              <w:ind w:left="0" w:right="0" w:firstLine="0"/>
              <w:jc w:val="left"/>
              <w:rPr>
                <w:color w:val="auto"/>
                <w:szCs w:val="24"/>
              </w:rPr>
            </w:pPr>
            <w:r w:rsidRPr="001915AB">
              <w:rPr>
                <w:color w:val="auto"/>
                <w:szCs w:val="24"/>
              </w:rPr>
              <w:t>Dubysos g. 15, Bubiai, LT-80201 Šiaulių r.</w:t>
            </w:r>
          </w:p>
          <w:p w14:paraId="5B4C8690" w14:textId="1D1502F2" w:rsidR="00CC1A7B" w:rsidRPr="001915AB" w:rsidRDefault="00520338">
            <w:pPr>
              <w:spacing w:after="0" w:line="259" w:lineRule="auto"/>
              <w:ind w:left="0" w:right="0" w:firstLine="0"/>
              <w:jc w:val="left"/>
              <w:rPr>
                <w:color w:val="auto"/>
                <w:szCs w:val="24"/>
              </w:rPr>
            </w:pPr>
            <w:r w:rsidRPr="001915AB">
              <w:rPr>
                <w:color w:val="auto"/>
                <w:szCs w:val="24"/>
              </w:rPr>
              <w:t xml:space="preserve">Kodas </w:t>
            </w:r>
            <w:r w:rsidR="00F25238" w:rsidRPr="001915AB">
              <w:rPr>
                <w:color w:val="auto"/>
                <w:szCs w:val="24"/>
              </w:rPr>
              <w:t>305616433</w:t>
            </w:r>
            <w:r w:rsidRPr="001915AB">
              <w:rPr>
                <w:color w:val="auto"/>
                <w:szCs w:val="24"/>
              </w:rPr>
              <w:t xml:space="preserve"> </w:t>
            </w:r>
          </w:p>
          <w:p w14:paraId="3D0DFD45" w14:textId="5F1281D5" w:rsidR="00CC1A7B" w:rsidRPr="001915AB" w:rsidRDefault="00520338">
            <w:pPr>
              <w:spacing w:after="0" w:line="259" w:lineRule="auto"/>
              <w:ind w:left="0" w:right="0" w:firstLine="0"/>
              <w:jc w:val="left"/>
              <w:rPr>
                <w:color w:val="auto"/>
                <w:szCs w:val="24"/>
              </w:rPr>
            </w:pPr>
            <w:r w:rsidRPr="001915AB">
              <w:rPr>
                <w:color w:val="auto"/>
                <w:szCs w:val="24"/>
              </w:rPr>
              <w:t xml:space="preserve">Tel. </w:t>
            </w:r>
            <w:r w:rsidRPr="001915AB">
              <w:rPr>
                <w:i/>
                <w:color w:val="auto"/>
                <w:szCs w:val="24"/>
              </w:rPr>
              <w:t>(8</w:t>
            </w:r>
            <w:r w:rsidR="00C720EF" w:rsidRPr="001915AB">
              <w:rPr>
                <w:i/>
                <w:color w:val="auto"/>
                <w:szCs w:val="24"/>
              </w:rPr>
              <w:t xml:space="preserve"> 41) 38 86 80</w:t>
            </w:r>
            <w:r w:rsidRPr="001915AB">
              <w:rPr>
                <w:color w:val="auto"/>
                <w:szCs w:val="24"/>
              </w:rPr>
              <w:t xml:space="preserve"> </w:t>
            </w:r>
          </w:p>
          <w:p w14:paraId="5CBA09B8" w14:textId="58125C62" w:rsidR="00CC1A7B" w:rsidRPr="001915AB" w:rsidRDefault="00520338" w:rsidP="00C720EF">
            <w:pPr>
              <w:spacing w:after="0" w:line="259" w:lineRule="auto"/>
              <w:ind w:left="0" w:right="0" w:firstLine="0"/>
              <w:jc w:val="left"/>
              <w:rPr>
                <w:szCs w:val="24"/>
              </w:rPr>
            </w:pPr>
            <w:r w:rsidRPr="001915AB">
              <w:rPr>
                <w:color w:val="auto"/>
                <w:szCs w:val="24"/>
              </w:rPr>
              <w:t xml:space="preserve">El. paštas: </w:t>
            </w:r>
            <w:r w:rsidR="00C720EF" w:rsidRPr="001915AB">
              <w:rPr>
                <w:color w:val="auto"/>
                <w:szCs w:val="24"/>
                <w:u w:val="single" w:color="0066CC"/>
              </w:rPr>
              <w:t>mokykla@dubysos.lt</w:t>
            </w:r>
          </w:p>
        </w:tc>
        <w:tc>
          <w:tcPr>
            <w:tcW w:w="4542" w:type="dxa"/>
            <w:tcBorders>
              <w:top w:val="nil"/>
              <w:left w:val="nil"/>
              <w:bottom w:val="nil"/>
              <w:right w:val="nil"/>
            </w:tcBorders>
          </w:tcPr>
          <w:p w14:paraId="6813C6E3" w14:textId="2BB99131" w:rsidR="00CC1A7B" w:rsidRPr="001915AB" w:rsidRDefault="001915AB">
            <w:pPr>
              <w:spacing w:after="0" w:line="259" w:lineRule="auto"/>
              <w:ind w:left="0" w:right="0" w:firstLine="0"/>
              <w:jc w:val="left"/>
              <w:rPr>
                <w:b/>
                <w:szCs w:val="24"/>
              </w:rPr>
            </w:pPr>
            <w:r w:rsidRPr="001915AB">
              <w:rPr>
                <w:b/>
                <w:szCs w:val="24"/>
              </w:rPr>
              <w:t xml:space="preserve">      </w:t>
            </w:r>
            <w:r w:rsidR="00520338" w:rsidRPr="001915AB">
              <w:rPr>
                <w:b/>
                <w:szCs w:val="24"/>
              </w:rPr>
              <w:t xml:space="preserve">TIEKĖJAS </w:t>
            </w:r>
          </w:p>
          <w:p w14:paraId="02DA2C58" w14:textId="6EA0125D" w:rsidR="007F325C" w:rsidRPr="001915AB" w:rsidRDefault="001915AB">
            <w:pPr>
              <w:spacing w:after="0" w:line="259" w:lineRule="auto"/>
              <w:ind w:left="0" w:right="0" w:firstLine="0"/>
              <w:jc w:val="left"/>
              <w:rPr>
                <w:szCs w:val="24"/>
              </w:rPr>
            </w:pPr>
            <w:r w:rsidRPr="001915AB">
              <w:rPr>
                <w:b/>
                <w:szCs w:val="24"/>
              </w:rPr>
              <w:t xml:space="preserve">      </w:t>
            </w:r>
            <w:r w:rsidR="007F325C" w:rsidRPr="001915AB">
              <w:rPr>
                <w:b/>
                <w:szCs w:val="24"/>
              </w:rPr>
              <w:t>UAB North Solutions</w:t>
            </w:r>
          </w:p>
          <w:p w14:paraId="59C1D3A5" w14:textId="3706A8BC" w:rsidR="00CC1A7B" w:rsidRPr="001915AB" w:rsidRDefault="001915AB">
            <w:pPr>
              <w:spacing w:after="5" w:line="259" w:lineRule="auto"/>
              <w:ind w:left="0" w:right="0" w:firstLine="0"/>
              <w:rPr>
                <w:szCs w:val="24"/>
              </w:rPr>
            </w:pPr>
            <w:r w:rsidRPr="001915AB">
              <w:rPr>
                <w:b/>
                <w:szCs w:val="24"/>
              </w:rPr>
              <w:t xml:space="preserve">      </w:t>
            </w:r>
            <w:r w:rsidR="007F325C" w:rsidRPr="001915AB">
              <w:rPr>
                <w:bCs/>
                <w:szCs w:val="24"/>
              </w:rPr>
              <w:t>Kodas</w:t>
            </w:r>
            <w:r w:rsidR="007F325C" w:rsidRPr="001915AB">
              <w:rPr>
                <w:b/>
                <w:szCs w:val="24"/>
              </w:rPr>
              <w:t xml:space="preserve"> </w:t>
            </w:r>
            <w:r w:rsidR="007F325C" w:rsidRPr="001915AB">
              <w:rPr>
                <w:bCs/>
                <w:szCs w:val="24"/>
              </w:rPr>
              <w:t>303085368</w:t>
            </w:r>
            <w:r w:rsidR="00520338" w:rsidRPr="001915AB">
              <w:rPr>
                <w:bCs/>
                <w:szCs w:val="24"/>
              </w:rPr>
              <w:t xml:space="preserve"> </w:t>
            </w:r>
          </w:p>
          <w:p w14:paraId="7BE15155" w14:textId="2968083F" w:rsidR="00CC1A7B" w:rsidRPr="001915AB" w:rsidRDefault="001915AB">
            <w:pPr>
              <w:spacing w:after="0" w:line="259" w:lineRule="auto"/>
              <w:ind w:left="0" w:right="0" w:firstLine="0"/>
              <w:rPr>
                <w:szCs w:val="24"/>
              </w:rPr>
            </w:pPr>
            <w:r w:rsidRPr="001915AB">
              <w:rPr>
                <w:szCs w:val="24"/>
              </w:rPr>
              <w:t xml:space="preserve">      </w:t>
            </w:r>
            <w:r w:rsidR="00520338" w:rsidRPr="001915AB">
              <w:rPr>
                <w:szCs w:val="24"/>
              </w:rPr>
              <w:t>PVM</w:t>
            </w:r>
            <w:r w:rsidR="007F325C" w:rsidRPr="001915AB">
              <w:rPr>
                <w:szCs w:val="24"/>
              </w:rPr>
              <w:t xml:space="preserve"> kodas LT100007874016</w:t>
            </w:r>
            <w:r w:rsidR="00520338" w:rsidRPr="001915AB">
              <w:rPr>
                <w:szCs w:val="24"/>
              </w:rPr>
              <w:t xml:space="preserve"> </w:t>
            </w:r>
            <w:r w:rsidR="00520338" w:rsidRPr="001915AB">
              <w:rPr>
                <w:b/>
                <w:szCs w:val="24"/>
              </w:rPr>
              <w:t xml:space="preserve"> </w:t>
            </w:r>
          </w:p>
          <w:p w14:paraId="0DFA1568" w14:textId="0E950168" w:rsidR="00CC1A7B" w:rsidRPr="001915AB" w:rsidRDefault="001915AB">
            <w:pPr>
              <w:spacing w:after="0" w:line="224" w:lineRule="auto"/>
              <w:ind w:left="0" w:right="1415" w:firstLine="0"/>
              <w:jc w:val="left"/>
              <w:rPr>
                <w:szCs w:val="24"/>
              </w:rPr>
            </w:pPr>
            <w:r w:rsidRPr="001915AB">
              <w:rPr>
                <w:szCs w:val="24"/>
              </w:rPr>
              <w:t xml:space="preserve">      </w:t>
            </w:r>
            <w:r w:rsidR="00520338" w:rsidRPr="001915AB">
              <w:rPr>
                <w:szCs w:val="24"/>
              </w:rPr>
              <w:t>A. s.</w:t>
            </w:r>
            <w:r w:rsidR="00520338" w:rsidRPr="001915AB">
              <w:rPr>
                <w:b/>
                <w:szCs w:val="24"/>
              </w:rPr>
              <w:t xml:space="preserve"> </w:t>
            </w:r>
            <w:hyperlink r:id="rId10" w:history="1">
              <w:r w:rsidR="007F325C" w:rsidRPr="001915AB">
                <w:rPr>
                  <w:rFonts w:eastAsia="Arial Unicode MS"/>
                  <w:szCs w:val="24"/>
                  <w:u w:val="single"/>
                  <w:bdr w:val="nil"/>
                </w:rPr>
                <w:t>LT187300010135248093</w:t>
              </w:r>
            </w:hyperlink>
            <w:r w:rsidR="007F325C" w:rsidRPr="001915AB">
              <w:rPr>
                <w:rFonts w:eastAsia="Arial Unicode MS"/>
                <w:szCs w:val="24"/>
                <w:u w:val="single"/>
                <w:bdr w:val="nil"/>
              </w:rPr>
              <w:t xml:space="preserve"> </w:t>
            </w:r>
            <w:r w:rsidR="00520338" w:rsidRPr="001915AB">
              <w:rPr>
                <w:szCs w:val="24"/>
              </w:rPr>
              <w:t xml:space="preserve">Tel. </w:t>
            </w:r>
            <w:r w:rsidR="00520338" w:rsidRPr="001915AB">
              <w:rPr>
                <w:b/>
                <w:szCs w:val="24"/>
              </w:rPr>
              <w:t xml:space="preserve"> </w:t>
            </w:r>
            <w:r w:rsidR="007F325C" w:rsidRPr="001915AB">
              <w:rPr>
                <w:b/>
                <w:szCs w:val="24"/>
              </w:rPr>
              <w:t>+37060010584</w:t>
            </w:r>
          </w:p>
          <w:p w14:paraId="4E13DD12" w14:textId="52DF10CE" w:rsidR="00CC1A7B" w:rsidRPr="001915AB" w:rsidRDefault="00520338">
            <w:pPr>
              <w:spacing w:after="6" w:line="259" w:lineRule="auto"/>
              <w:ind w:left="0" w:right="0" w:firstLine="0"/>
              <w:jc w:val="left"/>
              <w:rPr>
                <w:szCs w:val="24"/>
              </w:rPr>
            </w:pPr>
            <w:r w:rsidRPr="001915AB">
              <w:rPr>
                <w:szCs w:val="24"/>
              </w:rPr>
              <w:t xml:space="preserve">Faks.: </w:t>
            </w:r>
            <w:r w:rsidRPr="001915AB">
              <w:rPr>
                <w:b/>
                <w:szCs w:val="24"/>
              </w:rPr>
              <w:t xml:space="preserve"> </w:t>
            </w:r>
            <w:r w:rsidR="007F325C" w:rsidRPr="001915AB">
              <w:rPr>
                <w:b/>
                <w:szCs w:val="24"/>
              </w:rPr>
              <w:t>-</w:t>
            </w:r>
          </w:p>
          <w:p w14:paraId="6B14CE68" w14:textId="7BE8B65D" w:rsidR="00CC1A7B" w:rsidRPr="001915AB" w:rsidRDefault="00520338">
            <w:pPr>
              <w:spacing w:after="0" w:line="259" w:lineRule="auto"/>
              <w:ind w:left="0" w:right="0" w:firstLine="0"/>
              <w:jc w:val="left"/>
              <w:rPr>
                <w:szCs w:val="24"/>
              </w:rPr>
            </w:pPr>
            <w:r w:rsidRPr="001915AB">
              <w:rPr>
                <w:szCs w:val="24"/>
              </w:rPr>
              <w:t xml:space="preserve">El. paštas: </w:t>
            </w:r>
            <w:r w:rsidRPr="001915AB">
              <w:rPr>
                <w:b/>
                <w:szCs w:val="24"/>
              </w:rPr>
              <w:t xml:space="preserve"> </w:t>
            </w:r>
            <w:hyperlink r:id="rId11" w:history="1">
              <w:r w:rsidR="007F325C" w:rsidRPr="001915AB">
                <w:rPr>
                  <w:rStyle w:val="Hyperlink"/>
                  <w:b/>
                  <w:szCs w:val="24"/>
                </w:rPr>
                <w:t>info@northsolutions.lt</w:t>
              </w:r>
            </w:hyperlink>
            <w:r w:rsidR="007F325C" w:rsidRPr="001915AB">
              <w:rPr>
                <w:b/>
                <w:szCs w:val="24"/>
              </w:rPr>
              <w:t xml:space="preserve"> </w:t>
            </w:r>
          </w:p>
        </w:tc>
      </w:tr>
      <w:tr w:rsidR="00CC1A7B" w14:paraId="68A8B676" w14:textId="77777777" w:rsidTr="001915AB">
        <w:trPr>
          <w:trHeight w:val="229"/>
        </w:trPr>
        <w:tc>
          <w:tcPr>
            <w:tcW w:w="5317" w:type="dxa"/>
            <w:tcBorders>
              <w:top w:val="nil"/>
              <w:left w:val="nil"/>
              <w:bottom w:val="nil"/>
              <w:right w:val="nil"/>
            </w:tcBorders>
          </w:tcPr>
          <w:p w14:paraId="53833B47" w14:textId="77777777" w:rsidR="00CC1A7B" w:rsidRPr="001915AB" w:rsidRDefault="00520338">
            <w:pPr>
              <w:spacing w:after="0" w:line="259" w:lineRule="auto"/>
              <w:ind w:left="0" w:right="0" w:firstLine="0"/>
              <w:jc w:val="left"/>
              <w:rPr>
                <w:szCs w:val="24"/>
              </w:rPr>
            </w:pPr>
            <w:r w:rsidRPr="001915AB">
              <w:rPr>
                <w:b/>
                <w:szCs w:val="24"/>
              </w:rPr>
              <w:t xml:space="preserve"> </w:t>
            </w:r>
          </w:p>
        </w:tc>
        <w:tc>
          <w:tcPr>
            <w:tcW w:w="4542" w:type="dxa"/>
            <w:tcBorders>
              <w:top w:val="nil"/>
              <w:left w:val="nil"/>
              <w:bottom w:val="nil"/>
              <w:right w:val="nil"/>
            </w:tcBorders>
          </w:tcPr>
          <w:p w14:paraId="6C85EB81" w14:textId="77777777" w:rsidR="00CC1A7B" w:rsidRPr="001915AB" w:rsidRDefault="00520338">
            <w:pPr>
              <w:spacing w:after="0" w:line="259" w:lineRule="auto"/>
              <w:ind w:left="0" w:right="0" w:firstLine="0"/>
              <w:jc w:val="left"/>
              <w:rPr>
                <w:szCs w:val="24"/>
              </w:rPr>
            </w:pPr>
            <w:r w:rsidRPr="001915AB">
              <w:rPr>
                <w:b/>
                <w:szCs w:val="24"/>
              </w:rPr>
              <w:t xml:space="preserve"> </w:t>
            </w:r>
          </w:p>
        </w:tc>
      </w:tr>
      <w:tr w:rsidR="00CC1A7B" w14:paraId="3BF97850" w14:textId="77777777" w:rsidTr="001915AB">
        <w:trPr>
          <w:trHeight w:val="229"/>
        </w:trPr>
        <w:tc>
          <w:tcPr>
            <w:tcW w:w="5317" w:type="dxa"/>
            <w:tcBorders>
              <w:top w:val="nil"/>
              <w:left w:val="nil"/>
              <w:bottom w:val="nil"/>
              <w:right w:val="nil"/>
            </w:tcBorders>
          </w:tcPr>
          <w:p w14:paraId="2B6CBDC9" w14:textId="52A404DF" w:rsidR="00CC1A7B" w:rsidRPr="001915AB" w:rsidRDefault="00520338">
            <w:pPr>
              <w:spacing w:after="0" w:line="259" w:lineRule="auto"/>
              <w:ind w:left="0" w:right="0" w:firstLine="0"/>
              <w:jc w:val="left"/>
              <w:rPr>
                <w:szCs w:val="24"/>
              </w:rPr>
            </w:pPr>
            <w:r w:rsidRPr="001915AB">
              <w:rPr>
                <w:szCs w:val="24"/>
              </w:rPr>
              <w:t>Direktorius</w:t>
            </w:r>
            <w:r w:rsidRPr="001915AB">
              <w:rPr>
                <w:b/>
                <w:szCs w:val="24"/>
              </w:rPr>
              <w:t xml:space="preserve"> </w:t>
            </w:r>
            <w:r w:rsidR="007A261C" w:rsidRPr="001915AB">
              <w:rPr>
                <w:b/>
                <w:szCs w:val="24"/>
              </w:rPr>
              <w:t>Vaidas Bacys</w:t>
            </w:r>
          </w:p>
        </w:tc>
        <w:tc>
          <w:tcPr>
            <w:tcW w:w="4542" w:type="dxa"/>
            <w:tcBorders>
              <w:top w:val="nil"/>
              <w:left w:val="nil"/>
              <w:bottom w:val="nil"/>
              <w:right w:val="nil"/>
            </w:tcBorders>
          </w:tcPr>
          <w:p w14:paraId="05B99799" w14:textId="7D59E4C2" w:rsidR="00CC1A7B" w:rsidRPr="001915AB" w:rsidRDefault="00520338">
            <w:pPr>
              <w:spacing w:after="0" w:line="259" w:lineRule="auto"/>
              <w:ind w:left="0" w:right="0" w:firstLine="0"/>
              <w:jc w:val="left"/>
              <w:rPr>
                <w:szCs w:val="24"/>
              </w:rPr>
            </w:pPr>
            <w:r w:rsidRPr="001915AB">
              <w:rPr>
                <w:szCs w:val="24"/>
              </w:rPr>
              <w:t>Direktorius</w:t>
            </w:r>
            <w:r w:rsidRPr="001915AB">
              <w:rPr>
                <w:b/>
                <w:szCs w:val="24"/>
              </w:rPr>
              <w:t xml:space="preserve"> </w:t>
            </w:r>
            <w:r w:rsidR="007F325C" w:rsidRPr="001915AB">
              <w:rPr>
                <w:b/>
                <w:szCs w:val="24"/>
              </w:rPr>
              <w:t>Tadas Bielskis</w:t>
            </w:r>
          </w:p>
        </w:tc>
      </w:tr>
      <w:tr w:rsidR="00CC1A7B" w14:paraId="3A6DB5D5" w14:textId="77777777" w:rsidTr="001915AB">
        <w:trPr>
          <w:trHeight w:val="228"/>
        </w:trPr>
        <w:tc>
          <w:tcPr>
            <w:tcW w:w="5317" w:type="dxa"/>
            <w:tcBorders>
              <w:top w:val="nil"/>
              <w:left w:val="nil"/>
              <w:bottom w:val="nil"/>
              <w:right w:val="nil"/>
            </w:tcBorders>
          </w:tcPr>
          <w:p w14:paraId="6C896396" w14:textId="77777777" w:rsidR="00CC1A7B" w:rsidRPr="001915AB" w:rsidRDefault="00520338">
            <w:pPr>
              <w:spacing w:after="0" w:line="259" w:lineRule="auto"/>
              <w:ind w:left="0" w:right="0" w:firstLine="0"/>
              <w:jc w:val="left"/>
              <w:rPr>
                <w:szCs w:val="24"/>
              </w:rPr>
            </w:pPr>
            <w:r w:rsidRPr="001915AB">
              <w:rPr>
                <w:b/>
                <w:szCs w:val="24"/>
              </w:rPr>
              <w:t xml:space="preserve"> </w:t>
            </w:r>
          </w:p>
        </w:tc>
        <w:tc>
          <w:tcPr>
            <w:tcW w:w="4542" w:type="dxa"/>
            <w:tcBorders>
              <w:top w:val="nil"/>
              <w:left w:val="nil"/>
              <w:bottom w:val="nil"/>
              <w:right w:val="nil"/>
            </w:tcBorders>
          </w:tcPr>
          <w:p w14:paraId="6DBE591E" w14:textId="77777777" w:rsidR="00CC1A7B" w:rsidRPr="001915AB" w:rsidRDefault="00520338">
            <w:pPr>
              <w:spacing w:after="0" w:line="259" w:lineRule="auto"/>
              <w:ind w:left="0" w:right="0" w:firstLine="0"/>
              <w:jc w:val="left"/>
              <w:rPr>
                <w:szCs w:val="24"/>
              </w:rPr>
            </w:pPr>
            <w:r w:rsidRPr="001915AB">
              <w:rPr>
                <w:b/>
                <w:szCs w:val="24"/>
              </w:rPr>
              <w:t xml:space="preserve"> </w:t>
            </w:r>
          </w:p>
        </w:tc>
      </w:tr>
      <w:tr w:rsidR="00CC1A7B" w14:paraId="0B4C8816" w14:textId="77777777" w:rsidTr="001915AB">
        <w:trPr>
          <w:trHeight w:val="230"/>
        </w:trPr>
        <w:tc>
          <w:tcPr>
            <w:tcW w:w="5317" w:type="dxa"/>
            <w:tcBorders>
              <w:top w:val="nil"/>
              <w:left w:val="nil"/>
              <w:bottom w:val="nil"/>
              <w:right w:val="nil"/>
            </w:tcBorders>
          </w:tcPr>
          <w:p w14:paraId="1DE56F71" w14:textId="77777777" w:rsidR="00CC1A7B" w:rsidRPr="001915AB" w:rsidRDefault="00520338">
            <w:pPr>
              <w:spacing w:after="0" w:line="259" w:lineRule="auto"/>
              <w:ind w:left="0" w:right="0" w:firstLine="0"/>
              <w:jc w:val="left"/>
              <w:rPr>
                <w:szCs w:val="24"/>
              </w:rPr>
            </w:pPr>
            <w:r w:rsidRPr="001915AB">
              <w:rPr>
                <w:szCs w:val="24"/>
              </w:rPr>
              <w:t>A.V.</w:t>
            </w:r>
            <w:r w:rsidRPr="001915AB">
              <w:rPr>
                <w:b/>
                <w:szCs w:val="24"/>
              </w:rPr>
              <w:t xml:space="preserve"> </w:t>
            </w:r>
          </w:p>
        </w:tc>
        <w:tc>
          <w:tcPr>
            <w:tcW w:w="4542" w:type="dxa"/>
            <w:tcBorders>
              <w:top w:val="nil"/>
              <w:left w:val="nil"/>
              <w:bottom w:val="nil"/>
              <w:right w:val="nil"/>
            </w:tcBorders>
          </w:tcPr>
          <w:p w14:paraId="05F10B56" w14:textId="77777777" w:rsidR="00CC1A7B" w:rsidRPr="001915AB" w:rsidRDefault="00520338">
            <w:pPr>
              <w:spacing w:after="0" w:line="259" w:lineRule="auto"/>
              <w:ind w:left="0" w:right="0" w:firstLine="0"/>
              <w:jc w:val="left"/>
              <w:rPr>
                <w:szCs w:val="24"/>
              </w:rPr>
            </w:pPr>
            <w:r w:rsidRPr="001915AB">
              <w:rPr>
                <w:szCs w:val="24"/>
              </w:rPr>
              <w:t>A.V.</w:t>
            </w:r>
            <w:r w:rsidRPr="001915AB">
              <w:rPr>
                <w:b/>
                <w:szCs w:val="24"/>
              </w:rPr>
              <w:t xml:space="preserve"> </w:t>
            </w:r>
          </w:p>
        </w:tc>
      </w:tr>
    </w:tbl>
    <w:p w14:paraId="120D5D0E" w14:textId="77777777" w:rsidR="00CC1A7B" w:rsidRDefault="00520338">
      <w:pPr>
        <w:spacing w:after="0" w:line="259" w:lineRule="auto"/>
        <w:ind w:left="720" w:right="0" w:firstLine="0"/>
        <w:jc w:val="left"/>
      </w:pPr>
      <w:r>
        <w:rPr>
          <w:b/>
        </w:rPr>
        <w:t xml:space="preserve"> </w:t>
      </w:r>
    </w:p>
    <w:p w14:paraId="25B7AA3E" w14:textId="77777777" w:rsidR="00CC1A7B" w:rsidRDefault="00520338">
      <w:pPr>
        <w:spacing w:after="0" w:line="259" w:lineRule="auto"/>
        <w:ind w:left="720" w:right="0" w:firstLine="0"/>
        <w:jc w:val="left"/>
      </w:pPr>
      <w:r>
        <w:rPr>
          <w:b/>
        </w:rPr>
        <w:t xml:space="preserve"> </w:t>
      </w:r>
    </w:p>
    <w:p w14:paraId="120AE34B" w14:textId="77777777" w:rsidR="00CC1A7B" w:rsidRDefault="00520338">
      <w:pPr>
        <w:spacing w:after="0" w:line="259" w:lineRule="auto"/>
        <w:ind w:left="720" w:right="0" w:firstLine="0"/>
        <w:jc w:val="left"/>
      </w:pPr>
      <w:r>
        <w:rPr>
          <w:b/>
        </w:rPr>
        <w:t xml:space="preserve"> </w:t>
      </w:r>
    </w:p>
    <w:p w14:paraId="46BE74C2" w14:textId="77777777" w:rsidR="00CC1A7B" w:rsidRDefault="00520338">
      <w:pPr>
        <w:spacing w:after="0" w:line="259" w:lineRule="auto"/>
        <w:ind w:left="0" w:right="0" w:firstLine="0"/>
        <w:jc w:val="left"/>
      </w:pPr>
      <w:r>
        <w:rPr>
          <w:b/>
        </w:rPr>
        <w:t xml:space="preserve"> </w:t>
      </w:r>
      <w:r>
        <w:rPr>
          <w:b/>
        </w:rPr>
        <w:tab/>
        <w:t xml:space="preserve"> </w:t>
      </w:r>
    </w:p>
    <w:p w14:paraId="13921F61" w14:textId="77777777" w:rsidR="00CC1A7B" w:rsidRDefault="00520338">
      <w:pPr>
        <w:spacing w:after="0" w:line="259" w:lineRule="auto"/>
        <w:ind w:left="0" w:right="0" w:firstLine="0"/>
        <w:jc w:val="left"/>
      </w:pPr>
      <w:r>
        <w:rPr>
          <w:b/>
        </w:rPr>
        <w:t xml:space="preserve"> </w:t>
      </w:r>
    </w:p>
    <w:p w14:paraId="67CA8B1A" w14:textId="55EAB0EC" w:rsidR="00CC1A7B" w:rsidRDefault="00520338">
      <w:pPr>
        <w:spacing w:after="0" w:line="259" w:lineRule="auto"/>
        <w:ind w:left="0" w:right="0" w:firstLine="0"/>
        <w:jc w:val="left"/>
      </w:pPr>
      <w:r>
        <w:t xml:space="preserve"> </w:t>
      </w:r>
    </w:p>
    <w:p w14:paraId="27921E95" w14:textId="2BAC1398" w:rsidR="001915AB" w:rsidRDefault="001915AB">
      <w:pPr>
        <w:spacing w:after="0" w:line="259" w:lineRule="auto"/>
        <w:ind w:left="0" w:right="0" w:firstLine="0"/>
        <w:jc w:val="left"/>
      </w:pPr>
    </w:p>
    <w:p w14:paraId="0378836B" w14:textId="41564124" w:rsidR="001915AB" w:rsidRDefault="001915AB">
      <w:pPr>
        <w:spacing w:after="0" w:line="259" w:lineRule="auto"/>
        <w:ind w:left="0" w:right="0" w:firstLine="0"/>
        <w:jc w:val="left"/>
      </w:pPr>
    </w:p>
    <w:p w14:paraId="250DCE6F" w14:textId="1DB52F53" w:rsidR="001915AB" w:rsidRDefault="001915AB">
      <w:pPr>
        <w:spacing w:after="0" w:line="259" w:lineRule="auto"/>
        <w:ind w:left="0" w:right="0" w:firstLine="0"/>
        <w:jc w:val="left"/>
      </w:pPr>
    </w:p>
    <w:p w14:paraId="4AE54311" w14:textId="584ABAB1" w:rsidR="001915AB" w:rsidRDefault="001915AB">
      <w:pPr>
        <w:spacing w:after="0" w:line="259" w:lineRule="auto"/>
        <w:ind w:left="0" w:right="0" w:firstLine="0"/>
        <w:jc w:val="left"/>
      </w:pPr>
    </w:p>
    <w:p w14:paraId="45E8F822" w14:textId="15841668" w:rsidR="001915AB" w:rsidRDefault="001915AB">
      <w:pPr>
        <w:spacing w:after="0" w:line="259" w:lineRule="auto"/>
        <w:ind w:left="0" w:right="0" w:firstLine="0"/>
        <w:jc w:val="left"/>
      </w:pPr>
    </w:p>
    <w:p w14:paraId="075C5665" w14:textId="7C6B2685" w:rsidR="001915AB" w:rsidRDefault="001915AB">
      <w:pPr>
        <w:spacing w:after="0" w:line="259" w:lineRule="auto"/>
        <w:ind w:left="0" w:right="0" w:firstLine="0"/>
        <w:jc w:val="left"/>
      </w:pPr>
    </w:p>
    <w:p w14:paraId="35B1C79C" w14:textId="004378ED" w:rsidR="001915AB" w:rsidRDefault="001915AB">
      <w:pPr>
        <w:spacing w:after="0" w:line="259" w:lineRule="auto"/>
        <w:ind w:left="0" w:right="0" w:firstLine="0"/>
        <w:jc w:val="left"/>
      </w:pPr>
    </w:p>
    <w:p w14:paraId="3782D9FD" w14:textId="31F19A1A" w:rsidR="001915AB" w:rsidRDefault="001915AB">
      <w:pPr>
        <w:spacing w:after="0" w:line="259" w:lineRule="auto"/>
        <w:ind w:left="0" w:right="0" w:firstLine="0"/>
        <w:jc w:val="left"/>
      </w:pPr>
    </w:p>
    <w:p w14:paraId="1CB19B7C" w14:textId="64A694D3" w:rsidR="001915AB" w:rsidRDefault="001915AB">
      <w:pPr>
        <w:spacing w:after="0" w:line="259" w:lineRule="auto"/>
        <w:ind w:left="0" w:right="0" w:firstLine="0"/>
        <w:jc w:val="left"/>
      </w:pPr>
    </w:p>
    <w:p w14:paraId="65A84601" w14:textId="03928F06" w:rsidR="001915AB" w:rsidRDefault="001915AB">
      <w:pPr>
        <w:spacing w:after="0" w:line="259" w:lineRule="auto"/>
        <w:ind w:left="0" w:right="0" w:firstLine="0"/>
        <w:jc w:val="left"/>
      </w:pPr>
    </w:p>
    <w:p w14:paraId="288599EB" w14:textId="286EA3D0" w:rsidR="001915AB" w:rsidRDefault="001915AB">
      <w:pPr>
        <w:spacing w:after="0" w:line="259" w:lineRule="auto"/>
        <w:ind w:left="0" w:right="0" w:firstLine="0"/>
        <w:jc w:val="left"/>
      </w:pPr>
    </w:p>
    <w:p w14:paraId="378F3B6E" w14:textId="0CE7AEC6" w:rsidR="001915AB" w:rsidRDefault="001915AB">
      <w:pPr>
        <w:spacing w:after="0" w:line="259" w:lineRule="auto"/>
        <w:ind w:left="0" w:right="0" w:firstLine="0"/>
        <w:jc w:val="left"/>
      </w:pPr>
    </w:p>
    <w:p w14:paraId="2F28A42B" w14:textId="452ECEFA" w:rsidR="001915AB" w:rsidRDefault="001915AB">
      <w:pPr>
        <w:spacing w:after="0" w:line="259" w:lineRule="auto"/>
        <w:ind w:left="0" w:right="0" w:firstLine="0"/>
        <w:jc w:val="left"/>
      </w:pPr>
    </w:p>
    <w:p w14:paraId="2FC71FFE" w14:textId="05231E95" w:rsidR="001915AB" w:rsidRDefault="001915AB">
      <w:pPr>
        <w:spacing w:after="0" w:line="259" w:lineRule="auto"/>
        <w:ind w:left="0" w:right="0" w:firstLine="0"/>
        <w:jc w:val="left"/>
      </w:pPr>
    </w:p>
    <w:p w14:paraId="2F58DC4C" w14:textId="7F0822DA" w:rsidR="001915AB" w:rsidRDefault="001915AB">
      <w:pPr>
        <w:spacing w:after="0" w:line="259" w:lineRule="auto"/>
        <w:ind w:left="0" w:right="0" w:firstLine="0"/>
        <w:jc w:val="left"/>
      </w:pPr>
    </w:p>
    <w:p w14:paraId="762DFDD4" w14:textId="5D6F98F0" w:rsidR="001915AB" w:rsidRDefault="001915AB">
      <w:pPr>
        <w:spacing w:after="0" w:line="259" w:lineRule="auto"/>
        <w:ind w:left="0" w:right="0" w:firstLine="0"/>
        <w:jc w:val="left"/>
      </w:pPr>
    </w:p>
    <w:p w14:paraId="1D4B10D2" w14:textId="63D115C3" w:rsidR="001915AB" w:rsidRDefault="001915AB">
      <w:pPr>
        <w:spacing w:after="0" w:line="259" w:lineRule="auto"/>
        <w:ind w:left="0" w:right="0" w:firstLine="0"/>
        <w:jc w:val="left"/>
      </w:pPr>
    </w:p>
    <w:p w14:paraId="673CD2FF" w14:textId="237775D4" w:rsidR="001915AB" w:rsidRDefault="001915AB">
      <w:pPr>
        <w:spacing w:after="0" w:line="259" w:lineRule="auto"/>
        <w:ind w:left="0" w:right="0" w:firstLine="0"/>
        <w:jc w:val="left"/>
      </w:pPr>
    </w:p>
    <w:p w14:paraId="38EFFCCA" w14:textId="69C1A2C1" w:rsidR="001915AB" w:rsidRDefault="001915AB">
      <w:pPr>
        <w:spacing w:after="0" w:line="259" w:lineRule="auto"/>
        <w:ind w:left="0" w:right="0" w:firstLine="0"/>
        <w:jc w:val="left"/>
      </w:pPr>
    </w:p>
    <w:p w14:paraId="448DA9FE" w14:textId="09BF53FD" w:rsidR="001915AB" w:rsidRDefault="001915AB">
      <w:pPr>
        <w:spacing w:after="0" w:line="259" w:lineRule="auto"/>
        <w:ind w:left="0" w:right="0" w:firstLine="0"/>
        <w:jc w:val="left"/>
      </w:pPr>
    </w:p>
    <w:p w14:paraId="0C05B4CE" w14:textId="51F5F689" w:rsidR="001915AB" w:rsidRDefault="001915AB">
      <w:pPr>
        <w:spacing w:after="0" w:line="259" w:lineRule="auto"/>
        <w:ind w:left="0" w:right="0" w:firstLine="0"/>
        <w:jc w:val="left"/>
      </w:pPr>
    </w:p>
    <w:p w14:paraId="63FFCC58" w14:textId="674F3F5B" w:rsidR="001915AB" w:rsidRDefault="001915AB">
      <w:pPr>
        <w:spacing w:after="0" w:line="259" w:lineRule="auto"/>
        <w:ind w:left="0" w:right="0" w:firstLine="0"/>
        <w:jc w:val="left"/>
      </w:pPr>
    </w:p>
    <w:p w14:paraId="663E7BC5" w14:textId="061F1C1F" w:rsidR="001915AB" w:rsidRDefault="001915AB">
      <w:pPr>
        <w:spacing w:after="0" w:line="259" w:lineRule="auto"/>
        <w:ind w:left="0" w:right="0" w:firstLine="0"/>
        <w:jc w:val="left"/>
      </w:pPr>
    </w:p>
    <w:p w14:paraId="728685C9" w14:textId="77777777" w:rsidR="001915AB" w:rsidRDefault="001915AB">
      <w:pPr>
        <w:spacing w:after="0" w:line="259" w:lineRule="auto"/>
        <w:ind w:left="0" w:right="0" w:firstLine="0"/>
        <w:jc w:val="left"/>
      </w:pPr>
    </w:p>
    <w:p w14:paraId="6D16B8DF" w14:textId="77777777" w:rsidR="001915AB" w:rsidRDefault="001915AB" w:rsidP="001915AB">
      <w:pPr>
        <w:numPr>
          <w:ilvl w:val="0"/>
          <w:numId w:val="16"/>
        </w:numPr>
        <w:spacing w:after="0" w:line="259" w:lineRule="auto"/>
        <w:ind w:right="27" w:hanging="180"/>
        <w:jc w:val="left"/>
      </w:pPr>
      <w:r>
        <w:rPr>
          <w:b/>
        </w:rPr>
        <w:lastRenderedPageBreak/>
        <w:t>lentelė</w:t>
      </w:r>
      <w:r>
        <w:t xml:space="preserve">. </w:t>
      </w:r>
      <w:r>
        <w:rPr>
          <w:b/>
        </w:rPr>
        <w:t>KOMPIUTERINĖS ĮRANGOS</w:t>
      </w:r>
      <w:r>
        <w:t xml:space="preserve"> </w:t>
      </w:r>
      <w:r>
        <w:rPr>
          <w:b/>
        </w:rPr>
        <w:t xml:space="preserve">TECHNINĖ SPECIFIKACIJA: </w:t>
      </w:r>
    </w:p>
    <w:p w14:paraId="1BBF4145" w14:textId="77777777" w:rsidR="001915AB" w:rsidRDefault="001915AB" w:rsidP="001915AB">
      <w:pPr>
        <w:spacing w:after="115" w:line="259" w:lineRule="auto"/>
        <w:ind w:left="0" w:right="0" w:firstLine="0"/>
        <w:jc w:val="left"/>
      </w:pPr>
      <w:r>
        <w:t xml:space="preserve"> </w:t>
      </w:r>
    </w:p>
    <w:tbl>
      <w:tblPr>
        <w:tblpPr w:leftFromText="180" w:rightFromText="180" w:vertAnchor="text" w:tblpY="1"/>
        <w:tblOverlap w:val="never"/>
        <w:tblW w:w="49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887"/>
        <w:gridCol w:w="4915"/>
        <w:gridCol w:w="2322"/>
      </w:tblGrid>
      <w:tr w:rsidR="001915AB" w:rsidRPr="00D93591" w14:paraId="55699EB9" w14:textId="77777777" w:rsidTr="008A6442">
        <w:trPr>
          <w:trHeight w:val="546"/>
        </w:trPr>
        <w:tc>
          <w:tcPr>
            <w:tcW w:w="344" w:type="pct"/>
            <w:vAlign w:val="center"/>
          </w:tcPr>
          <w:p w14:paraId="1337AA18" w14:textId="77777777" w:rsidR="001915AB" w:rsidRPr="00D93591" w:rsidRDefault="001915AB" w:rsidP="008A6442">
            <w:pPr>
              <w:rPr>
                <w:b/>
                <w:sz w:val="22"/>
              </w:rPr>
            </w:pPr>
            <w:r>
              <w:rPr>
                <w:b/>
                <w:sz w:val="22"/>
              </w:rPr>
              <w:t xml:space="preserve">Eil. Nr. </w:t>
            </w:r>
          </w:p>
        </w:tc>
        <w:tc>
          <w:tcPr>
            <w:tcW w:w="963" w:type="pct"/>
          </w:tcPr>
          <w:p w14:paraId="59850CC5" w14:textId="77777777" w:rsidR="001915AB" w:rsidRPr="00D93591" w:rsidRDefault="001915AB" w:rsidP="008A6442">
            <w:pPr>
              <w:ind w:left="83"/>
              <w:rPr>
                <w:sz w:val="22"/>
              </w:rPr>
            </w:pPr>
            <w:r w:rsidRPr="00D93591">
              <w:rPr>
                <w:b/>
                <w:sz w:val="22"/>
              </w:rPr>
              <w:t>Parametrai</w:t>
            </w:r>
          </w:p>
        </w:tc>
        <w:tc>
          <w:tcPr>
            <w:tcW w:w="2508" w:type="pct"/>
          </w:tcPr>
          <w:p w14:paraId="6047C84B" w14:textId="77777777" w:rsidR="001915AB" w:rsidRPr="00D93591" w:rsidRDefault="001915AB" w:rsidP="008A6442">
            <w:pPr>
              <w:ind w:left="83"/>
              <w:rPr>
                <w:b/>
                <w:sz w:val="22"/>
              </w:rPr>
            </w:pPr>
            <w:r w:rsidRPr="00D93591">
              <w:rPr>
                <w:b/>
                <w:sz w:val="22"/>
              </w:rPr>
              <w:t>Reikalaujama charakteristika</w:t>
            </w:r>
          </w:p>
        </w:tc>
        <w:tc>
          <w:tcPr>
            <w:tcW w:w="1185" w:type="pct"/>
          </w:tcPr>
          <w:p w14:paraId="3CDBC036" w14:textId="77777777" w:rsidR="001915AB" w:rsidRPr="00D93591" w:rsidRDefault="001915AB" w:rsidP="008A6442">
            <w:pPr>
              <w:ind w:left="83"/>
              <w:rPr>
                <w:b/>
                <w:sz w:val="22"/>
              </w:rPr>
            </w:pPr>
            <w:r w:rsidRPr="00D93591">
              <w:rPr>
                <w:b/>
                <w:sz w:val="22"/>
              </w:rPr>
              <w:t>Siūloma charakteristika</w:t>
            </w:r>
          </w:p>
        </w:tc>
      </w:tr>
      <w:tr w:rsidR="001915AB" w:rsidRPr="00D93591" w14:paraId="2D359374" w14:textId="77777777" w:rsidTr="008A6442">
        <w:trPr>
          <w:trHeight w:val="278"/>
        </w:trPr>
        <w:tc>
          <w:tcPr>
            <w:tcW w:w="344" w:type="pct"/>
          </w:tcPr>
          <w:p w14:paraId="4FFB0782"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6C5BDA12" w14:textId="77777777" w:rsidR="001915AB" w:rsidRPr="00D93591" w:rsidRDefault="001915AB" w:rsidP="008A6442">
            <w:pPr>
              <w:snapToGrid w:val="0"/>
              <w:rPr>
                <w:sz w:val="22"/>
              </w:rPr>
            </w:pPr>
            <w:r w:rsidRPr="00DF5BB5">
              <w:t>Įrenginio tipas</w:t>
            </w:r>
          </w:p>
        </w:tc>
        <w:tc>
          <w:tcPr>
            <w:tcW w:w="2508" w:type="pct"/>
          </w:tcPr>
          <w:p w14:paraId="1AC9C832" w14:textId="77777777" w:rsidR="001915AB" w:rsidRPr="00D93591" w:rsidRDefault="001915AB" w:rsidP="008A6442">
            <w:pPr>
              <w:snapToGrid w:val="0"/>
              <w:ind w:left="83"/>
              <w:rPr>
                <w:sz w:val="22"/>
              </w:rPr>
            </w:pPr>
            <w:r w:rsidRPr="003E482C">
              <w:rPr>
                <w:sz w:val="22"/>
              </w:rPr>
              <w:t>Nešiojamas kompiuteris</w:t>
            </w:r>
          </w:p>
        </w:tc>
        <w:tc>
          <w:tcPr>
            <w:tcW w:w="1185" w:type="pct"/>
          </w:tcPr>
          <w:p w14:paraId="4A11F01E" w14:textId="77777777" w:rsidR="001915AB" w:rsidRPr="00D93591" w:rsidRDefault="001915AB" w:rsidP="008A6442">
            <w:pPr>
              <w:snapToGrid w:val="0"/>
              <w:rPr>
                <w:b/>
                <w:bCs/>
                <w:i/>
                <w:iCs/>
                <w:sz w:val="22"/>
              </w:rPr>
            </w:pPr>
            <w:r>
              <w:rPr>
                <w:b/>
                <w:bCs/>
                <w:i/>
                <w:iCs/>
                <w:sz w:val="22"/>
              </w:rPr>
              <w:t xml:space="preserve">Nešiojamas kompiuteris HP 250 g7 - </w:t>
            </w:r>
            <w:hyperlink r:id="rId12" w:history="1">
              <w:r w:rsidRPr="00792C7B">
                <w:rPr>
                  <w:rStyle w:val="Hyperlink"/>
                  <w:b/>
                  <w:bCs/>
                  <w:i/>
                  <w:iCs/>
                  <w:sz w:val="22"/>
                </w:rPr>
                <w:t>http://h20195.www2.hp.com/v2/default.aspx?cc=no&amp;lc=no&amp;oid=38665200</w:t>
              </w:r>
            </w:hyperlink>
            <w:r>
              <w:rPr>
                <w:b/>
                <w:bCs/>
                <w:i/>
                <w:iCs/>
                <w:sz w:val="22"/>
              </w:rPr>
              <w:t xml:space="preserve"> </w:t>
            </w:r>
          </w:p>
        </w:tc>
      </w:tr>
      <w:tr w:rsidR="001915AB" w:rsidRPr="00D93591" w14:paraId="02580392" w14:textId="77777777" w:rsidTr="008A6442">
        <w:trPr>
          <w:trHeight w:val="268"/>
        </w:trPr>
        <w:tc>
          <w:tcPr>
            <w:tcW w:w="344" w:type="pct"/>
          </w:tcPr>
          <w:p w14:paraId="7B6699D6"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2A2898A3" w14:textId="77777777" w:rsidR="001915AB" w:rsidRPr="00D93591" w:rsidRDefault="001915AB" w:rsidP="008A6442">
            <w:pPr>
              <w:snapToGrid w:val="0"/>
              <w:rPr>
                <w:sz w:val="22"/>
              </w:rPr>
            </w:pPr>
            <w:r w:rsidRPr="00DF5BB5">
              <w:t>Ekranas</w:t>
            </w:r>
          </w:p>
        </w:tc>
        <w:tc>
          <w:tcPr>
            <w:tcW w:w="2508" w:type="pct"/>
          </w:tcPr>
          <w:p w14:paraId="72745C49" w14:textId="77777777" w:rsidR="001915AB" w:rsidRPr="00B96F28" w:rsidRDefault="001915AB" w:rsidP="008A6442">
            <w:pPr>
              <w:snapToGrid w:val="0"/>
              <w:ind w:left="83"/>
              <w:rPr>
                <w:sz w:val="22"/>
              </w:rPr>
            </w:pPr>
            <w:r w:rsidRPr="00B96F28">
              <w:rPr>
                <w:sz w:val="22"/>
              </w:rPr>
              <w:t>Matinis ekranas</w:t>
            </w:r>
          </w:p>
          <w:p w14:paraId="750549C3" w14:textId="77777777" w:rsidR="001915AB" w:rsidRDefault="001915AB" w:rsidP="008A6442">
            <w:pPr>
              <w:snapToGrid w:val="0"/>
              <w:ind w:left="83"/>
              <w:rPr>
                <w:sz w:val="22"/>
              </w:rPr>
            </w:pPr>
            <w:r w:rsidRPr="00B96F28">
              <w:rPr>
                <w:sz w:val="22"/>
              </w:rPr>
              <w:t>Ekrano įstrižainė (ne mažiau kaip 15" ir ne daugiau kaip 15,9")</w:t>
            </w:r>
          </w:p>
          <w:p w14:paraId="66EBB7BF" w14:textId="77777777" w:rsidR="001915AB" w:rsidRPr="00D93591" w:rsidRDefault="001915AB" w:rsidP="008A6442">
            <w:pPr>
              <w:snapToGrid w:val="0"/>
              <w:ind w:left="83"/>
              <w:rPr>
                <w:sz w:val="22"/>
              </w:rPr>
            </w:pPr>
            <w:r w:rsidRPr="00B96F28">
              <w:rPr>
                <w:sz w:val="22"/>
              </w:rPr>
              <w:t>Ekrano taškų skaičius (ne mažiau nei 1920 x 1080)</w:t>
            </w:r>
          </w:p>
        </w:tc>
        <w:tc>
          <w:tcPr>
            <w:tcW w:w="1185" w:type="pct"/>
          </w:tcPr>
          <w:p w14:paraId="7BF5089A" w14:textId="77777777" w:rsidR="001915AB" w:rsidRPr="005D5237" w:rsidRDefault="001915AB" w:rsidP="008A6442">
            <w:pPr>
              <w:snapToGrid w:val="0"/>
              <w:rPr>
                <w:bCs/>
                <w:i/>
                <w:iCs/>
                <w:sz w:val="22"/>
                <w:lang w:val="lt-LT"/>
              </w:rPr>
            </w:pPr>
            <w:r w:rsidRPr="005D5237">
              <w:rPr>
                <w:bCs/>
                <w:i/>
                <w:iCs/>
                <w:sz w:val="22"/>
              </w:rPr>
              <w:t xml:space="preserve">Matinis </w:t>
            </w:r>
            <w:r>
              <w:rPr>
                <w:bCs/>
                <w:i/>
                <w:iCs/>
                <w:sz w:val="22"/>
              </w:rPr>
              <w:t xml:space="preserve">ekranas. Ekrano </w:t>
            </w:r>
            <w:r>
              <w:rPr>
                <w:bCs/>
                <w:i/>
                <w:iCs/>
                <w:sz w:val="22"/>
                <w:lang w:val="lt-LT"/>
              </w:rPr>
              <w:t>įstrižainė 15</w:t>
            </w:r>
            <w:proofErr w:type="gramStart"/>
            <w:r>
              <w:rPr>
                <w:bCs/>
                <w:i/>
                <w:iCs/>
                <w:sz w:val="22"/>
                <w:lang w:val="lt-LT"/>
              </w:rPr>
              <w:t>,6</w:t>
            </w:r>
            <w:proofErr w:type="gramEnd"/>
            <w:r>
              <w:rPr>
                <w:bCs/>
                <w:i/>
                <w:iCs/>
                <w:sz w:val="22"/>
                <w:lang w:val="lt-LT"/>
              </w:rPr>
              <w:t>“ colių. Ekrano taškų skaičius 1920 x 1080.</w:t>
            </w:r>
          </w:p>
        </w:tc>
      </w:tr>
      <w:tr w:rsidR="001915AB" w:rsidRPr="00D93591" w14:paraId="038576BD" w14:textId="77777777" w:rsidTr="008A6442">
        <w:trPr>
          <w:trHeight w:val="350"/>
        </w:trPr>
        <w:tc>
          <w:tcPr>
            <w:tcW w:w="344" w:type="pct"/>
          </w:tcPr>
          <w:p w14:paraId="058DA2D4"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25AC47A2" w14:textId="77777777" w:rsidR="001915AB" w:rsidRPr="00D93591" w:rsidRDefault="001915AB" w:rsidP="008A6442">
            <w:pPr>
              <w:snapToGrid w:val="0"/>
              <w:rPr>
                <w:sz w:val="22"/>
              </w:rPr>
            </w:pPr>
            <w:r w:rsidRPr="00DF5BB5">
              <w:t>Standusis diskas</w:t>
            </w:r>
          </w:p>
        </w:tc>
        <w:tc>
          <w:tcPr>
            <w:tcW w:w="2508" w:type="pct"/>
          </w:tcPr>
          <w:p w14:paraId="5D44C731" w14:textId="77777777" w:rsidR="001915AB" w:rsidRDefault="001915AB" w:rsidP="008A6442">
            <w:pPr>
              <w:snapToGrid w:val="0"/>
              <w:ind w:left="83"/>
              <w:rPr>
                <w:sz w:val="22"/>
              </w:rPr>
            </w:pPr>
            <w:r w:rsidRPr="00B96F28">
              <w:rPr>
                <w:sz w:val="22"/>
              </w:rPr>
              <w:t xml:space="preserve">SSD vidinio disko talpa (ne mažiau nei 128 GB talpos </w:t>
            </w:r>
            <w:r w:rsidRPr="00E66A39">
              <w:rPr>
                <w:color w:val="auto"/>
                <w:sz w:val="22"/>
              </w:rPr>
              <w:t xml:space="preserve">(PCIe NVMe </w:t>
            </w:r>
            <w:r w:rsidRPr="00D54F55">
              <w:rPr>
                <w:color w:val="auto"/>
                <w:sz w:val="22"/>
              </w:rPr>
              <w:t>tipo arba SATA tipo)</w:t>
            </w:r>
          </w:p>
          <w:p w14:paraId="329A79FB" w14:textId="77777777" w:rsidR="001915AB" w:rsidRPr="00D93591" w:rsidRDefault="001915AB" w:rsidP="008A6442">
            <w:pPr>
              <w:snapToGrid w:val="0"/>
              <w:ind w:left="83"/>
              <w:rPr>
                <w:sz w:val="22"/>
              </w:rPr>
            </w:pPr>
            <w:r w:rsidRPr="00B96F28">
              <w:rPr>
                <w:sz w:val="22"/>
              </w:rPr>
              <w:t>Aktyvi ir pasyvi kietojo disko apsauga nuo sugadinimo (netaikoma, jei teikiami SSD diskai)</w:t>
            </w:r>
          </w:p>
        </w:tc>
        <w:tc>
          <w:tcPr>
            <w:tcW w:w="1185" w:type="pct"/>
          </w:tcPr>
          <w:p w14:paraId="6B4665CD" w14:textId="77777777" w:rsidR="001915AB" w:rsidRDefault="001915AB" w:rsidP="008A6442">
            <w:pPr>
              <w:snapToGrid w:val="0"/>
              <w:rPr>
                <w:i/>
                <w:iCs/>
                <w:sz w:val="22"/>
              </w:rPr>
            </w:pPr>
            <w:r>
              <w:rPr>
                <w:i/>
                <w:iCs/>
                <w:sz w:val="22"/>
              </w:rPr>
              <w:t>SSD vidinio disko talpa 128 GB (SATA tipo).</w:t>
            </w:r>
          </w:p>
          <w:p w14:paraId="06BC5E97" w14:textId="77777777" w:rsidR="001915AB" w:rsidRPr="00D93591" w:rsidRDefault="001915AB" w:rsidP="008A6442">
            <w:pPr>
              <w:snapToGrid w:val="0"/>
              <w:rPr>
                <w:i/>
                <w:iCs/>
                <w:sz w:val="22"/>
              </w:rPr>
            </w:pPr>
            <w:r>
              <w:rPr>
                <w:i/>
                <w:iCs/>
                <w:sz w:val="22"/>
              </w:rPr>
              <w:t>Aktyvi ir pasyvi kietojo disko apsauga nuo sugadinimo netaikoma (jei teikiami SSD diskai)</w:t>
            </w:r>
          </w:p>
        </w:tc>
      </w:tr>
      <w:tr w:rsidR="001915AB" w:rsidRPr="00D93591" w14:paraId="15C34169" w14:textId="77777777" w:rsidTr="008A6442">
        <w:trPr>
          <w:trHeight w:val="278"/>
        </w:trPr>
        <w:tc>
          <w:tcPr>
            <w:tcW w:w="344" w:type="pct"/>
          </w:tcPr>
          <w:p w14:paraId="3228E6C2"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66297FDC" w14:textId="77777777" w:rsidR="001915AB" w:rsidRPr="00D93591" w:rsidRDefault="001915AB" w:rsidP="008A6442">
            <w:pPr>
              <w:snapToGrid w:val="0"/>
              <w:rPr>
                <w:sz w:val="22"/>
              </w:rPr>
            </w:pPr>
            <w:r w:rsidRPr="00DF5BB5">
              <w:t>Procesorius</w:t>
            </w:r>
          </w:p>
        </w:tc>
        <w:tc>
          <w:tcPr>
            <w:tcW w:w="2508" w:type="pct"/>
          </w:tcPr>
          <w:p w14:paraId="611AFD87" w14:textId="77777777" w:rsidR="001915AB" w:rsidRPr="00B96F28" w:rsidRDefault="001915AB" w:rsidP="008A6442">
            <w:pPr>
              <w:pStyle w:val="ListParagraph"/>
              <w:snapToGrid w:val="0"/>
              <w:ind w:left="175" w:firstLine="0"/>
              <w:rPr>
                <w:sz w:val="22"/>
              </w:rPr>
            </w:pPr>
            <w:r w:rsidRPr="00B96F28">
              <w:rPr>
                <w:sz w:val="22"/>
              </w:rPr>
              <w:t xml:space="preserve">Kompiuterio procesoriaus našumas pagal viešai publikuojamus Passmark performance CPU mark procesorių įvertinimo rezultatus, pateikiamus http://www.cpubenchmark.net/cpu_list.php (ne mažiau </w:t>
            </w:r>
            <w:proofErr w:type="gramStart"/>
            <w:r w:rsidRPr="00B96F28">
              <w:rPr>
                <w:sz w:val="22"/>
              </w:rPr>
              <w:t xml:space="preserve">nei </w:t>
            </w:r>
            <w:r>
              <w:rPr>
                <w:sz w:val="22"/>
              </w:rPr>
              <w:t xml:space="preserve"> </w:t>
            </w:r>
            <w:r w:rsidRPr="00D54F55">
              <w:rPr>
                <w:color w:val="auto"/>
                <w:sz w:val="22"/>
              </w:rPr>
              <w:t>1660</w:t>
            </w:r>
            <w:proofErr w:type="gramEnd"/>
            <w:r w:rsidRPr="00D54F55">
              <w:rPr>
                <w:color w:val="auto"/>
                <w:sz w:val="22"/>
              </w:rPr>
              <w:t xml:space="preserve">. </w:t>
            </w:r>
            <w:r w:rsidRPr="00B96F28">
              <w:rPr>
                <w:sz w:val="22"/>
              </w:rPr>
              <w:t>Nurodyti konkretų procesoriaus modelį. Procesoriaus sparta negali būti dirbtinai padidinta.)</w:t>
            </w:r>
          </w:p>
          <w:p w14:paraId="637CFF61" w14:textId="77777777" w:rsidR="001915AB" w:rsidRPr="00B96F28" w:rsidRDefault="001915AB" w:rsidP="008A6442">
            <w:pPr>
              <w:pStyle w:val="ListParagraph"/>
              <w:ind w:left="175" w:firstLine="0"/>
              <w:rPr>
                <w:sz w:val="22"/>
              </w:rPr>
            </w:pPr>
            <w:r w:rsidRPr="00B96F28">
              <w:rPr>
                <w:sz w:val="22"/>
              </w:rPr>
              <w:t>Kompiuteris turi būti suderintas su Microsoft Windows (naujausia Windows versija pristatymo metu) operacine sistema ir įtrauktas į Windows sertifikuotų produktų sąrašą</w:t>
            </w:r>
          </w:p>
          <w:p w14:paraId="4D5E1630" w14:textId="77777777" w:rsidR="001915AB" w:rsidRPr="00D93591" w:rsidRDefault="001915AB" w:rsidP="008A6442">
            <w:pPr>
              <w:snapToGrid w:val="0"/>
              <w:ind w:left="83"/>
              <w:rPr>
                <w:sz w:val="22"/>
              </w:rPr>
            </w:pPr>
            <w:r w:rsidRPr="00B96F28">
              <w:rPr>
                <w:sz w:val="22"/>
              </w:rPr>
              <w:t>Procesoriaus architektūra (ne mažesnė nei 64 bitai)</w:t>
            </w:r>
          </w:p>
        </w:tc>
        <w:tc>
          <w:tcPr>
            <w:tcW w:w="1185" w:type="pct"/>
          </w:tcPr>
          <w:p w14:paraId="2D860322" w14:textId="77777777" w:rsidR="001915AB" w:rsidRDefault="001915AB" w:rsidP="008A6442">
            <w:pPr>
              <w:snapToGrid w:val="0"/>
              <w:rPr>
                <w:i/>
                <w:iCs/>
                <w:sz w:val="22"/>
              </w:rPr>
            </w:pPr>
            <w:r>
              <w:rPr>
                <w:i/>
                <w:iCs/>
                <w:sz w:val="22"/>
              </w:rPr>
              <w:t>Kompiuterio procesoriaus našumas yra 1664 taškų pagal testą Passmark CPU Mark.</w:t>
            </w:r>
          </w:p>
          <w:p w14:paraId="09330513" w14:textId="77777777" w:rsidR="001915AB" w:rsidRDefault="001915AB" w:rsidP="008A6442">
            <w:pPr>
              <w:snapToGrid w:val="0"/>
              <w:rPr>
                <w:i/>
                <w:iCs/>
                <w:sz w:val="22"/>
              </w:rPr>
            </w:pPr>
            <w:r>
              <w:rPr>
                <w:i/>
                <w:iCs/>
                <w:noProof/>
                <w:sz w:val="22"/>
                <w:lang w:val="lt-LT" w:eastAsia="lt-LT"/>
              </w:rPr>
              <w:drawing>
                <wp:inline distT="0" distB="0" distL="0" distR="0" wp14:anchorId="2825DA09" wp14:editId="4F2A42CA">
                  <wp:extent cx="1337310" cy="698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U.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7310" cy="698500"/>
                          </a:xfrm>
                          <a:prstGeom prst="rect">
                            <a:avLst/>
                          </a:prstGeom>
                        </pic:spPr>
                      </pic:pic>
                    </a:graphicData>
                  </a:graphic>
                </wp:inline>
              </w:drawing>
            </w:r>
          </w:p>
          <w:p w14:paraId="05565597" w14:textId="77777777" w:rsidR="001915AB" w:rsidRDefault="001915AB" w:rsidP="008A6442">
            <w:pPr>
              <w:snapToGrid w:val="0"/>
              <w:rPr>
                <w:i/>
                <w:iCs/>
                <w:sz w:val="22"/>
              </w:rPr>
            </w:pPr>
            <w:r>
              <w:rPr>
                <w:i/>
                <w:iCs/>
                <w:sz w:val="22"/>
              </w:rPr>
              <w:t>Procesoriaus sparta nėra dirbtinai padidinta.</w:t>
            </w:r>
          </w:p>
          <w:p w14:paraId="5C1E315C" w14:textId="77777777" w:rsidR="001915AB" w:rsidRDefault="001915AB" w:rsidP="008A6442">
            <w:pPr>
              <w:snapToGrid w:val="0"/>
              <w:rPr>
                <w:i/>
                <w:iCs/>
                <w:sz w:val="22"/>
              </w:rPr>
            </w:pPr>
            <w:r>
              <w:rPr>
                <w:i/>
                <w:iCs/>
                <w:sz w:val="22"/>
              </w:rPr>
              <w:t>Kompiuteris yra suderintas su Microsoft Windows (naujausia Windows versija pristatymo metu) operacinė sistema ir įtraukta į Windows sertifikuotų produktų sąrašą.</w:t>
            </w:r>
          </w:p>
          <w:p w14:paraId="0D587669" w14:textId="77777777" w:rsidR="001915AB" w:rsidRPr="00D93591" w:rsidRDefault="001915AB" w:rsidP="008A6442">
            <w:pPr>
              <w:snapToGrid w:val="0"/>
              <w:rPr>
                <w:i/>
                <w:iCs/>
                <w:sz w:val="22"/>
              </w:rPr>
            </w:pPr>
            <w:r>
              <w:rPr>
                <w:i/>
                <w:iCs/>
                <w:sz w:val="22"/>
              </w:rPr>
              <w:t>Procesoriaus architektūra 64 bitai.</w:t>
            </w:r>
          </w:p>
        </w:tc>
      </w:tr>
      <w:tr w:rsidR="001915AB" w:rsidRPr="00D93591" w14:paraId="3249F230" w14:textId="77777777" w:rsidTr="008A6442">
        <w:trPr>
          <w:trHeight w:val="388"/>
        </w:trPr>
        <w:tc>
          <w:tcPr>
            <w:tcW w:w="344" w:type="pct"/>
          </w:tcPr>
          <w:p w14:paraId="7EB11383"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6A467589" w14:textId="77777777" w:rsidR="001915AB" w:rsidRPr="00D93591" w:rsidRDefault="001915AB" w:rsidP="008A6442">
            <w:pPr>
              <w:snapToGrid w:val="0"/>
              <w:rPr>
                <w:sz w:val="22"/>
              </w:rPr>
            </w:pPr>
            <w:r>
              <w:t>Tinklas</w:t>
            </w:r>
          </w:p>
        </w:tc>
        <w:tc>
          <w:tcPr>
            <w:tcW w:w="2508" w:type="pct"/>
          </w:tcPr>
          <w:p w14:paraId="2C17E6CE" w14:textId="77777777" w:rsidR="001915AB" w:rsidRPr="00E66A39" w:rsidRDefault="001915AB" w:rsidP="008A6442">
            <w:pPr>
              <w:snapToGrid w:val="0"/>
              <w:ind w:left="83"/>
              <w:rPr>
                <w:strike/>
                <w:color w:val="FF0000"/>
                <w:sz w:val="22"/>
              </w:rPr>
            </w:pPr>
            <w:r w:rsidRPr="00B96F28">
              <w:rPr>
                <w:sz w:val="22"/>
              </w:rPr>
              <w:t xml:space="preserve">Tinklo plokštė (vidinė, 10/100/1000 Mbps, </w:t>
            </w:r>
            <w:r w:rsidRPr="00D54F55">
              <w:rPr>
                <w:color w:val="auto"/>
                <w:sz w:val="22"/>
              </w:rPr>
              <w:t xml:space="preserve">su jungtimi UTP, </w:t>
            </w:r>
          </w:p>
          <w:p w14:paraId="2BFE451A" w14:textId="77777777" w:rsidR="001915AB" w:rsidRDefault="001915AB" w:rsidP="008A6442">
            <w:pPr>
              <w:snapToGrid w:val="0"/>
              <w:ind w:left="83"/>
              <w:rPr>
                <w:sz w:val="22"/>
              </w:rPr>
            </w:pPr>
            <w:r w:rsidRPr="00B96F28">
              <w:rPr>
                <w:sz w:val="22"/>
              </w:rPr>
              <w:t xml:space="preserve">WLAN tinklo plokštė </w:t>
            </w:r>
            <w:r w:rsidRPr="00D54F55">
              <w:rPr>
                <w:color w:val="auto"/>
                <w:sz w:val="22"/>
              </w:rPr>
              <w:t xml:space="preserve">(ne blogiau kaip IEEE </w:t>
            </w:r>
            <w:r w:rsidRPr="00D54F55">
              <w:rPr>
                <w:color w:val="auto"/>
                <w:sz w:val="22"/>
              </w:rPr>
              <w:lastRenderedPageBreak/>
              <w:t>802.11 ac, įrenginys ir ante</w:t>
            </w:r>
            <w:r w:rsidRPr="00B96F28">
              <w:rPr>
                <w:sz w:val="22"/>
              </w:rPr>
              <w:t>na integruoti į korpusą)</w:t>
            </w:r>
          </w:p>
          <w:p w14:paraId="54ADCF3C" w14:textId="77777777" w:rsidR="001915AB" w:rsidRDefault="001915AB" w:rsidP="008A6442">
            <w:pPr>
              <w:snapToGrid w:val="0"/>
              <w:ind w:left="83"/>
              <w:rPr>
                <w:sz w:val="22"/>
              </w:rPr>
            </w:pPr>
            <w:r w:rsidRPr="00B96F28">
              <w:rPr>
                <w:sz w:val="22"/>
              </w:rPr>
              <w:t>Vidinis Bluetooth įrenginys</w:t>
            </w:r>
          </w:p>
          <w:p w14:paraId="2AF41401" w14:textId="77777777" w:rsidR="001915AB" w:rsidRPr="00D93591" w:rsidRDefault="001915AB" w:rsidP="008A6442">
            <w:pPr>
              <w:snapToGrid w:val="0"/>
              <w:ind w:left="83"/>
              <w:rPr>
                <w:sz w:val="22"/>
              </w:rPr>
            </w:pPr>
          </w:p>
        </w:tc>
        <w:tc>
          <w:tcPr>
            <w:tcW w:w="1185" w:type="pct"/>
          </w:tcPr>
          <w:p w14:paraId="70B030B8" w14:textId="77777777" w:rsidR="001915AB" w:rsidRPr="00D93591" w:rsidRDefault="001915AB" w:rsidP="008A6442">
            <w:pPr>
              <w:snapToGrid w:val="0"/>
              <w:rPr>
                <w:i/>
                <w:iCs/>
                <w:sz w:val="22"/>
              </w:rPr>
            </w:pPr>
            <w:r>
              <w:rPr>
                <w:i/>
                <w:iCs/>
                <w:sz w:val="22"/>
              </w:rPr>
              <w:lastRenderedPageBreak/>
              <w:t xml:space="preserve">Tinklo plokšte (vidinė, 10/100/1000 Mbps, su jungtimi UTP) WLAN </w:t>
            </w:r>
            <w:r>
              <w:rPr>
                <w:i/>
                <w:iCs/>
                <w:sz w:val="22"/>
              </w:rPr>
              <w:lastRenderedPageBreak/>
              <w:t>tinklo plokštė (IEEE 802.11 ac, įrenginys ir antena integruoti į korpusą). Vidinis Bluetooth įrenginys.</w:t>
            </w:r>
          </w:p>
        </w:tc>
      </w:tr>
      <w:tr w:rsidR="001915AB" w:rsidRPr="00D93591" w14:paraId="4055A600" w14:textId="77777777" w:rsidTr="008A6442">
        <w:trPr>
          <w:trHeight w:val="278"/>
        </w:trPr>
        <w:tc>
          <w:tcPr>
            <w:tcW w:w="344" w:type="pct"/>
          </w:tcPr>
          <w:p w14:paraId="59DCF247"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0C477BA4" w14:textId="77777777" w:rsidR="001915AB" w:rsidRPr="00D93591" w:rsidRDefault="001915AB" w:rsidP="008A6442">
            <w:pPr>
              <w:snapToGrid w:val="0"/>
              <w:rPr>
                <w:sz w:val="22"/>
              </w:rPr>
            </w:pPr>
            <w:r w:rsidRPr="00DF5BB5">
              <w:t>Operatyvioji atmintis</w:t>
            </w:r>
          </w:p>
        </w:tc>
        <w:tc>
          <w:tcPr>
            <w:tcW w:w="2508" w:type="pct"/>
          </w:tcPr>
          <w:p w14:paraId="2D5F00FF" w14:textId="77777777" w:rsidR="001915AB" w:rsidRPr="00D54F55" w:rsidRDefault="001915AB" w:rsidP="008A6442">
            <w:pPr>
              <w:snapToGrid w:val="0"/>
              <w:ind w:left="83"/>
              <w:rPr>
                <w:color w:val="auto"/>
                <w:sz w:val="22"/>
              </w:rPr>
            </w:pPr>
            <w:r w:rsidRPr="00D54F55">
              <w:rPr>
                <w:color w:val="auto"/>
                <w:sz w:val="22"/>
              </w:rPr>
              <w:t>Operatyvinės atminties talpa (ne mažiau nei 4 GB DDR4)</w:t>
            </w:r>
          </w:p>
          <w:p w14:paraId="30B5F5E1" w14:textId="77777777" w:rsidR="001915AB" w:rsidRPr="00D93591" w:rsidRDefault="001915AB" w:rsidP="008A6442">
            <w:pPr>
              <w:snapToGrid w:val="0"/>
              <w:ind w:left="83"/>
              <w:rPr>
                <w:sz w:val="22"/>
              </w:rPr>
            </w:pPr>
            <w:r w:rsidRPr="00B96F28">
              <w:rPr>
                <w:sz w:val="22"/>
              </w:rPr>
              <w:t>Maksimali operatyvinės atminties talpa (ne mažiau nei 8 GB)</w:t>
            </w:r>
          </w:p>
        </w:tc>
        <w:tc>
          <w:tcPr>
            <w:tcW w:w="1185" w:type="pct"/>
          </w:tcPr>
          <w:p w14:paraId="4FA677E7" w14:textId="77777777" w:rsidR="001915AB" w:rsidRDefault="001915AB" w:rsidP="008A6442">
            <w:pPr>
              <w:snapToGrid w:val="0"/>
              <w:rPr>
                <w:i/>
                <w:iCs/>
                <w:sz w:val="22"/>
              </w:rPr>
            </w:pPr>
            <w:r>
              <w:rPr>
                <w:i/>
                <w:iCs/>
                <w:sz w:val="22"/>
              </w:rPr>
              <w:t>Operatyvinės atminties talpa 4 GB DDR4.</w:t>
            </w:r>
          </w:p>
          <w:p w14:paraId="4052B77A" w14:textId="77777777" w:rsidR="001915AB" w:rsidRPr="00D93591" w:rsidRDefault="001915AB" w:rsidP="008A6442">
            <w:pPr>
              <w:snapToGrid w:val="0"/>
              <w:rPr>
                <w:i/>
                <w:iCs/>
                <w:sz w:val="22"/>
              </w:rPr>
            </w:pPr>
            <w:r>
              <w:rPr>
                <w:i/>
                <w:iCs/>
                <w:sz w:val="22"/>
              </w:rPr>
              <w:t>Maksimali operatyvinės atminties talpa 8 GB.</w:t>
            </w:r>
          </w:p>
        </w:tc>
      </w:tr>
      <w:tr w:rsidR="001915AB" w:rsidRPr="00D93591" w14:paraId="400E77FE" w14:textId="77777777" w:rsidTr="008A6442">
        <w:trPr>
          <w:trHeight w:val="384"/>
        </w:trPr>
        <w:tc>
          <w:tcPr>
            <w:tcW w:w="344" w:type="pct"/>
          </w:tcPr>
          <w:p w14:paraId="30CE304F"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71200629" w14:textId="77777777" w:rsidR="001915AB" w:rsidRPr="00D93591" w:rsidRDefault="001915AB" w:rsidP="008A6442">
            <w:pPr>
              <w:snapToGrid w:val="0"/>
              <w:rPr>
                <w:sz w:val="22"/>
              </w:rPr>
            </w:pPr>
            <w:r w:rsidRPr="00DF5BB5">
              <w:t>Jungtys</w:t>
            </w:r>
          </w:p>
        </w:tc>
        <w:tc>
          <w:tcPr>
            <w:tcW w:w="2508" w:type="pct"/>
          </w:tcPr>
          <w:p w14:paraId="74994D53" w14:textId="77777777" w:rsidR="001915AB" w:rsidRDefault="001915AB" w:rsidP="008A6442">
            <w:pPr>
              <w:snapToGrid w:val="0"/>
              <w:ind w:left="83"/>
              <w:rPr>
                <w:color w:val="auto"/>
                <w:sz w:val="22"/>
              </w:rPr>
            </w:pPr>
            <w:r w:rsidRPr="00D54F55">
              <w:rPr>
                <w:color w:val="auto"/>
                <w:sz w:val="22"/>
              </w:rPr>
              <w:t xml:space="preserve">Bendras išorinių USB (3.0 ar 3.1) jungčių skaičius iš viso (ne mažiau </w:t>
            </w:r>
            <w:proofErr w:type="gramStart"/>
            <w:r w:rsidRPr="00D54F55">
              <w:rPr>
                <w:color w:val="auto"/>
                <w:sz w:val="22"/>
              </w:rPr>
              <w:t>nei  2</w:t>
            </w:r>
            <w:proofErr w:type="gramEnd"/>
            <w:r w:rsidRPr="00D54F55">
              <w:rPr>
                <w:color w:val="auto"/>
                <w:sz w:val="22"/>
              </w:rPr>
              <w:t xml:space="preserve"> vnt.),  ne mažiau kaip 1 vnt. USB 2.0,  ne mažiau kaip po 1 vnt HDMI 1.4b</w:t>
            </w:r>
          </w:p>
          <w:p w14:paraId="383861DD" w14:textId="77777777" w:rsidR="001915AB" w:rsidRPr="00D54F55" w:rsidRDefault="001915AB" w:rsidP="008A6442">
            <w:pPr>
              <w:snapToGrid w:val="0"/>
              <w:ind w:left="83"/>
              <w:rPr>
                <w:color w:val="auto"/>
                <w:sz w:val="22"/>
              </w:rPr>
            </w:pPr>
            <w:r w:rsidRPr="00D54F55">
              <w:rPr>
                <w:color w:val="auto"/>
                <w:sz w:val="22"/>
              </w:rPr>
              <w:t xml:space="preserve"> arba displayport; 1 RJ-45; 1 ausinių/mikrofono combo; 1 AC power; 1 vnt Smart card skaitytuvas</w:t>
            </w:r>
          </w:p>
        </w:tc>
        <w:tc>
          <w:tcPr>
            <w:tcW w:w="1185" w:type="pct"/>
          </w:tcPr>
          <w:p w14:paraId="660F26BC" w14:textId="77777777" w:rsidR="001915AB" w:rsidRDefault="001915AB" w:rsidP="008A6442">
            <w:pPr>
              <w:snapToGrid w:val="0"/>
              <w:rPr>
                <w:i/>
                <w:iCs/>
                <w:color w:val="auto"/>
                <w:sz w:val="22"/>
              </w:rPr>
            </w:pPr>
            <w:r>
              <w:rPr>
                <w:i/>
                <w:iCs/>
                <w:color w:val="auto"/>
                <w:sz w:val="22"/>
              </w:rPr>
              <w:t xml:space="preserve">Bendras išorinių USB (3.1) jungčių skaičius iš viso 2 vnt., </w:t>
            </w:r>
          </w:p>
          <w:p w14:paraId="6E4DF720" w14:textId="77777777" w:rsidR="001915AB" w:rsidRPr="00D54F55" w:rsidRDefault="001915AB" w:rsidP="008A6442">
            <w:pPr>
              <w:snapToGrid w:val="0"/>
              <w:rPr>
                <w:i/>
                <w:iCs/>
                <w:color w:val="auto"/>
                <w:sz w:val="22"/>
              </w:rPr>
            </w:pPr>
            <w:r>
              <w:rPr>
                <w:i/>
                <w:iCs/>
                <w:color w:val="auto"/>
                <w:sz w:val="22"/>
              </w:rPr>
              <w:t>1 vnt. USB 2.0, 1 vnt. HDMI 1.4b; 1 RJ-45; 1 ausinių/mikrofono combo; 1 vnt. AC power, 1 vnt. Smart card skaitytuvas.</w:t>
            </w:r>
          </w:p>
        </w:tc>
      </w:tr>
      <w:tr w:rsidR="001915AB" w:rsidRPr="00D93591" w14:paraId="55738F2A" w14:textId="77777777" w:rsidTr="008A6442">
        <w:trPr>
          <w:trHeight w:val="417"/>
        </w:trPr>
        <w:tc>
          <w:tcPr>
            <w:tcW w:w="344" w:type="pct"/>
          </w:tcPr>
          <w:p w14:paraId="061E1E5F"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4C7FE6D9" w14:textId="77777777" w:rsidR="001915AB" w:rsidRPr="00D93591" w:rsidRDefault="001915AB" w:rsidP="008A6442">
            <w:pPr>
              <w:snapToGrid w:val="0"/>
              <w:rPr>
                <w:sz w:val="22"/>
              </w:rPr>
            </w:pPr>
            <w:r w:rsidRPr="00DF5BB5">
              <w:t>Audio</w:t>
            </w:r>
          </w:p>
        </w:tc>
        <w:tc>
          <w:tcPr>
            <w:tcW w:w="2508" w:type="pct"/>
          </w:tcPr>
          <w:p w14:paraId="61C7DF7B" w14:textId="77777777" w:rsidR="001915AB" w:rsidRPr="00D93591" w:rsidRDefault="001915AB" w:rsidP="008A6442">
            <w:pPr>
              <w:snapToGrid w:val="0"/>
              <w:ind w:left="83"/>
              <w:rPr>
                <w:sz w:val="22"/>
              </w:rPr>
            </w:pPr>
            <w:r w:rsidRPr="00B96F28">
              <w:rPr>
                <w:sz w:val="22"/>
              </w:rPr>
              <w:t>Garso plokštė ir vidinis garsiakalbis garso atkūrimui</w:t>
            </w:r>
          </w:p>
        </w:tc>
        <w:tc>
          <w:tcPr>
            <w:tcW w:w="1185" w:type="pct"/>
          </w:tcPr>
          <w:p w14:paraId="4BD56AEB" w14:textId="77777777" w:rsidR="001915AB" w:rsidRPr="00D93591" w:rsidRDefault="001915AB" w:rsidP="008A6442">
            <w:pPr>
              <w:snapToGrid w:val="0"/>
              <w:rPr>
                <w:i/>
                <w:iCs/>
                <w:sz w:val="22"/>
              </w:rPr>
            </w:pPr>
            <w:r>
              <w:rPr>
                <w:i/>
                <w:iCs/>
                <w:sz w:val="22"/>
              </w:rPr>
              <w:t>Garso plokštė ir vidinis garsiakalbis garso atkūrimui</w:t>
            </w:r>
          </w:p>
        </w:tc>
      </w:tr>
      <w:tr w:rsidR="001915AB" w:rsidRPr="00D93591" w14:paraId="5898C91F" w14:textId="77777777" w:rsidTr="008A6442">
        <w:trPr>
          <w:trHeight w:val="424"/>
        </w:trPr>
        <w:tc>
          <w:tcPr>
            <w:tcW w:w="344" w:type="pct"/>
          </w:tcPr>
          <w:p w14:paraId="4D481746"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61B1AA2D" w14:textId="77777777" w:rsidR="001915AB" w:rsidRPr="00D93591" w:rsidRDefault="001915AB" w:rsidP="008A6442">
            <w:pPr>
              <w:snapToGrid w:val="0"/>
              <w:rPr>
                <w:sz w:val="22"/>
              </w:rPr>
            </w:pPr>
            <w:r w:rsidRPr="00DF5BB5">
              <w:t>Vaizdo kamera</w:t>
            </w:r>
          </w:p>
        </w:tc>
        <w:tc>
          <w:tcPr>
            <w:tcW w:w="2508" w:type="pct"/>
          </w:tcPr>
          <w:p w14:paraId="77DA60B4" w14:textId="77777777" w:rsidR="001915AB" w:rsidRPr="00D93591" w:rsidRDefault="001915AB" w:rsidP="008A6442">
            <w:pPr>
              <w:snapToGrid w:val="0"/>
              <w:ind w:left="83"/>
              <w:rPr>
                <w:sz w:val="22"/>
              </w:rPr>
            </w:pPr>
            <w:r>
              <w:rPr>
                <w:sz w:val="22"/>
              </w:rPr>
              <w:t>Integruota kamera priekinėje kompiuterio dalyje</w:t>
            </w:r>
          </w:p>
        </w:tc>
        <w:tc>
          <w:tcPr>
            <w:tcW w:w="1185" w:type="pct"/>
          </w:tcPr>
          <w:p w14:paraId="0FBCC9DC" w14:textId="77777777" w:rsidR="001915AB" w:rsidRPr="00D93591" w:rsidRDefault="001915AB" w:rsidP="008A6442">
            <w:pPr>
              <w:snapToGrid w:val="0"/>
              <w:rPr>
                <w:i/>
                <w:iCs/>
                <w:sz w:val="22"/>
              </w:rPr>
            </w:pPr>
            <w:r>
              <w:rPr>
                <w:i/>
                <w:iCs/>
                <w:sz w:val="22"/>
              </w:rPr>
              <w:t>Integruota kamera priekinėje kompiuterio dalyje</w:t>
            </w:r>
          </w:p>
        </w:tc>
      </w:tr>
      <w:tr w:rsidR="001915AB" w:rsidRPr="00D93591" w14:paraId="11AED474" w14:textId="77777777" w:rsidTr="008A6442">
        <w:trPr>
          <w:trHeight w:val="424"/>
        </w:trPr>
        <w:tc>
          <w:tcPr>
            <w:tcW w:w="344" w:type="pct"/>
          </w:tcPr>
          <w:p w14:paraId="7868A00C"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60D0DAE0" w14:textId="77777777" w:rsidR="001915AB" w:rsidRPr="00D93591" w:rsidRDefault="001915AB" w:rsidP="008A6442">
            <w:pPr>
              <w:snapToGrid w:val="0"/>
              <w:rPr>
                <w:sz w:val="22"/>
              </w:rPr>
            </w:pPr>
            <w:r w:rsidRPr="00DF5BB5">
              <w:t>Baterijos darbo laikas</w:t>
            </w:r>
          </w:p>
        </w:tc>
        <w:tc>
          <w:tcPr>
            <w:tcW w:w="2508" w:type="pct"/>
          </w:tcPr>
          <w:p w14:paraId="4769C094" w14:textId="77777777" w:rsidR="001915AB" w:rsidRPr="00D93591" w:rsidRDefault="001915AB" w:rsidP="008A6442">
            <w:pPr>
              <w:snapToGrid w:val="0"/>
              <w:ind w:left="83"/>
              <w:rPr>
                <w:sz w:val="22"/>
              </w:rPr>
            </w:pPr>
            <w:r w:rsidRPr="00B96F28">
              <w:rPr>
                <w:sz w:val="22"/>
              </w:rPr>
              <w:tab/>
              <w:t xml:space="preserve">Baterijos darbo laikas (pagal MobileMark® 2014 metodiką) (ne mažiau nei </w:t>
            </w:r>
            <w:r>
              <w:rPr>
                <w:sz w:val="22"/>
              </w:rPr>
              <w:t xml:space="preserve"> </w:t>
            </w:r>
            <w:r w:rsidRPr="00E709B9">
              <w:rPr>
                <w:color w:val="auto"/>
                <w:sz w:val="22"/>
              </w:rPr>
              <w:t>12 valandų</w:t>
            </w:r>
            <w:r w:rsidRPr="00B96F28">
              <w:rPr>
                <w:sz w:val="22"/>
              </w:rPr>
              <w:t>)</w:t>
            </w:r>
          </w:p>
        </w:tc>
        <w:tc>
          <w:tcPr>
            <w:tcW w:w="1185" w:type="pct"/>
          </w:tcPr>
          <w:p w14:paraId="3F0DDB9C" w14:textId="77777777" w:rsidR="001915AB" w:rsidRPr="00D93591" w:rsidRDefault="001915AB" w:rsidP="008A6442">
            <w:pPr>
              <w:snapToGrid w:val="0"/>
              <w:rPr>
                <w:i/>
                <w:iCs/>
                <w:sz w:val="22"/>
              </w:rPr>
            </w:pPr>
            <w:r>
              <w:rPr>
                <w:i/>
                <w:iCs/>
                <w:sz w:val="22"/>
              </w:rPr>
              <w:t>Batrijos darbo laikas (</w:t>
            </w:r>
            <w:proofErr w:type="gramStart"/>
            <w:r>
              <w:rPr>
                <w:i/>
                <w:iCs/>
                <w:sz w:val="22"/>
              </w:rPr>
              <w:t xml:space="preserve">pagal </w:t>
            </w:r>
            <w:r w:rsidRPr="00B96F28">
              <w:rPr>
                <w:sz w:val="22"/>
              </w:rPr>
              <w:t xml:space="preserve"> MobileMark</w:t>
            </w:r>
            <w:proofErr w:type="gramEnd"/>
            <w:r w:rsidRPr="00B96F28">
              <w:rPr>
                <w:sz w:val="22"/>
              </w:rPr>
              <w:t>® 2014 metodiką)</w:t>
            </w:r>
            <w:r>
              <w:rPr>
                <w:sz w:val="22"/>
              </w:rPr>
              <w:t xml:space="preserve"> 12 valandų.</w:t>
            </w:r>
          </w:p>
        </w:tc>
      </w:tr>
      <w:tr w:rsidR="001915AB" w:rsidRPr="00D93591" w14:paraId="0ACB4984" w14:textId="77777777" w:rsidTr="008A6442">
        <w:trPr>
          <w:trHeight w:val="424"/>
        </w:trPr>
        <w:tc>
          <w:tcPr>
            <w:tcW w:w="344" w:type="pct"/>
          </w:tcPr>
          <w:p w14:paraId="7B192560"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0EBBDFC5" w14:textId="77777777" w:rsidR="001915AB" w:rsidRPr="00D93591" w:rsidRDefault="001915AB" w:rsidP="008A6442">
            <w:pPr>
              <w:snapToGrid w:val="0"/>
              <w:rPr>
                <w:sz w:val="22"/>
              </w:rPr>
            </w:pPr>
            <w:r w:rsidRPr="00DF5BB5">
              <w:t>Priedai  pateikiami kartu su įrenginiu</w:t>
            </w:r>
          </w:p>
        </w:tc>
        <w:tc>
          <w:tcPr>
            <w:tcW w:w="2508" w:type="pct"/>
          </w:tcPr>
          <w:p w14:paraId="588440D6" w14:textId="77777777" w:rsidR="001915AB" w:rsidRPr="00D93591" w:rsidRDefault="001915AB" w:rsidP="008A6442">
            <w:pPr>
              <w:snapToGrid w:val="0"/>
              <w:ind w:left="83"/>
              <w:rPr>
                <w:sz w:val="22"/>
              </w:rPr>
            </w:pPr>
            <w:r w:rsidRPr="00B96F28">
              <w:rPr>
                <w:sz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Pr="00B96F28">
              <w:rPr>
                <w:sz w:val="22"/>
              </w:rPr>
              <w:tab/>
            </w:r>
          </w:p>
        </w:tc>
        <w:tc>
          <w:tcPr>
            <w:tcW w:w="1185" w:type="pct"/>
          </w:tcPr>
          <w:p w14:paraId="64B83B64" w14:textId="77777777" w:rsidR="001915AB" w:rsidRPr="00D93591" w:rsidRDefault="001915AB" w:rsidP="008A6442">
            <w:pPr>
              <w:snapToGrid w:val="0"/>
              <w:rPr>
                <w:i/>
                <w:iCs/>
                <w:sz w:val="22"/>
              </w:rPr>
            </w:pPr>
            <w:r>
              <w:rPr>
                <w:i/>
                <w:iCs/>
                <w:sz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1915AB" w:rsidRPr="00D93591" w14:paraId="77BBBA62" w14:textId="77777777" w:rsidTr="008A6442">
        <w:trPr>
          <w:trHeight w:val="424"/>
        </w:trPr>
        <w:tc>
          <w:tcPr>
            <w:tcW w:w="344" w:type="pct"/>
          </w:tcPr>
          <w:p w14:paraId="33D00CCB"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4F87984B" w14:textId="77777777" w:rsidR="001915AB" w:rsidRPr="00D93591" w:rsidRDefault="001915AB" w:rsidP="008A6442">
            <w:pPr>
              <w:snapToGrid w:val="0"/>
              <w:rPr>
                <w:sz w:val="22"/>
              </w:rPr>
            </w:pPr>
            <w:r w:rsidRPr="00DF5BB5">
              <w:t>Reikalavimai tvarkyklėms</w:t>
            </w:r>
          </w:p>
        </w:tc>
        <w:tc>
          <w:tcPr>
            <w:tcW w:w="2508" w:type="pct"/>
          </w:tcPr>
          <w:p w14:paraId="1FEA5934" w14:textId="77777777" w:rsidR="001915AB" w:rsidRPr="00D93591" w:rsidRDefault="001915AB" w:rsidP="008A6442">
            <w:pPr>
              <w:snapToGrid w:val="0"/>
              <w:ind w:left="83"/>
              <w:rPr>
                <w:sz w:val="22"/>
              </w:rPr>
            </w:pPr>
            <w:r w:rsidRPr="003E482C">
              <w:rPr>
                <w:sz w:val="22"/>
              </w:rPr>
              <w:t>Operacinė sistema Microsoft Windows</w:t>
            </w:r>
            <w:r w:rsidRPr="00D54F55">
              <w:rPr>
                <w:color w:val="auto"/>
                <w:sz w:val="22"/>
              </w:rPr>
              <w:t xml:space="preserve"> 10 </w:t>
            </w:r>
            <w:r w:rsidRPr="003E482C">
              <w:rPr>
                <w:sz w:val="22"/>
              </w:rPr>
              <w:t>arba lygiavertė (OEM, naujausia versija pristatymo metu)</w:t>
            </w:r>
          </w:p>
        </w:tc>
        <w:tc>
          <w:tcPr>
            <w:tcW w:w="1185" w:type="pct"/>
          </w:tcPr>
          <w:p w14:paraId="7C6CDF34" w14:textId="77777777" w:rsidR="001915AB" w:rsidRPr="00D93591" w:rsidRDefault="001915AB" w:rsidP="008A6442">
            <w:pPr>
              <w:snapToGrid w:val="0"/>
              <w:rPr>
                <w:i/>
                <w:iCs/>
                <w:sz w:val="22"/>
              </w:rPr>
            </w:pPr>
            <w:r>
              <w:rPr>
                <w:i/>
                <w:iCs/>
                <w:sz w:val="22"/>
              </w:rPr>
              <w:t>Operacinė Sistema Microsoft Wndows 10 (OEM, naujausa versja pristatymo metu).</w:t>
            </w:r>
          </w:p>
        </w:tc>
      </w:tr>
      <w:tr w:rsidR="001915AB" w:rsidRPr="00D93591" w14:paraId="2CF7DFD1" w14:textId="77777777" w:rsidTr="008A6442">
        <w:trPr>
          <w:trHeight w:val="424"/>
        </w:trPr>
        <w:tc>
          <w:tcPr>
            <w:tcW w:w="344" w:type="pct"/>
          </w:tcPr>
          <w:p w14:paraId="77EA4266"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71024C8C" w14:textId="77777777" w:rsidR="001915AB" w:rsidRPr="00D93591" w:rsidRDefault="001915AB" w:rsidP="008A6442">
            <w:pPr>
              <w:snapToGrid w:val="0"/>
              <w:rPr>
                <w:sz w:val="22"/>
              </w:rPr>
            </w:pPr>
            <w:r w:rsidRPr="00DF5BB5">
              <w:t xml:space="preserve">Kompiuterio </w:t>
            </w:r>
            <w:r w:rsidRPr="00DF5BB5">
              <w:lastRenderedPageBreak/>
              <w:t>svoris ir dydis</w:t>
            </w:r>
          </w:p>
        </w:tc>
        <w:tc>
          <w:tcPr>
            <w:tcW w:w="2508" w:type="pct"/>
          </w:tcPr>
          <w:p w14:paraId="003F7CB1" w14:textId="77777777" w:rsidR="001915AB" w:rsidRDefault="001915AB" w:rsidP="008A6442">
            <w:pPr>
              <w:pStyle w:val="ListParagraph"/>
              <w:ind w:left="33" w:firstLine="0"/>
              <w:rPr>
                <w:sz w:val="22"/>
              </w:rPr>
            </w:pPr>
            <w:r w:rsidRPr="00B96F28">
              <w:rPr>
                <w:sz w:val="22"/>
              </w:rPr>
              <w:lastRenderedPageBreak/>
              <w:t xml:space="preserve">Kompiuterio svoris (neįskaitant įkrovėjo) (ne daugiau </w:t>
            </w:r>
            <w:r w:rsidRPr="00D54F55">
              <w:rPr>
                <w:color w:val="auto"/>
                <w:sz w:val="22"/>
              </w:rPr>
              <w:t xml:space="preserve">nei 1.8 </w:t>
            </w:r>
            <w:r w:rsidRPr="00B96F28">
              <w:rPr>
                <w:sz w:val="22"/>
              </w:rPr>
              <w:t>kg)</w:t>
            </w:r>
          </w:p>
          <w:p w14:paraId="1E9F4016" w14:textId="77777777" w:rsidR="001915AB" w:rsidRPr="00D93591" w:rsidRDefault="001915AB" w:rsidP="008A6442">
            <w:pPr>
              <w:snapToGrid w:val="0"/>
              <w:ind w:left="83"/>
              <w:rPr>
                <w:sz w:val="22"/>
              </w:rPr>
            </w:pPr>
            <w:r w:rsidRPr="00B96F28">
              <w:rPr>
                <w:sz w:val="22"/>
              </w:rPr>
              <w:lastRenderedPageBreak/>
              <w:t>Kompiuterio korpusas turi galimybę būti prirakintas Kensington tipo arba lygiaverčiu apsauginiu lynu</w:t>
            </w:r>
          </w:p>
        </w:tc>
        <w:tc>
          <w:tcPr>
            <w:tcW w:w="1185" w:type="pct"/>
          </w:tcPr>
          <w:p w14:paraId="5E6A3ECB" w14:textId="77777777" w:rsidR="001915AB" w:rsidRPr="00D93591" w:rsidRDefault="001915AB" w:rsidP="008A6442">
            <w:pPr>
              <w:snapToGrid w:val="0"/>
              <w:rPr>
                <w:i/>
                <w:iCs/>
                <w:sz w:val="22"/>
              </w:rPr>
            </w:pPr>
            <w:r>
              <w:rPr>
                <w:i/>
                <w:iCs/>
                <w:sz w:val="22"/>
              </w:rPr>
              <w:lastRenderedPageBreak/>
              <w:t xml:space="preserve">Kompiuterio svoris (neįskaitant įkrovėjo) </w:t>
            </w:r>
            <w:r>
              <w:rPr>
                <w:i/>
                <w:iCs/>
                <w:sz w:val="22"/>
              </w:rPr>
              <w:lastRenderedPageBreak/>
              <w:t xml:space="preserve">yra 1,78 kg. </w:t>
            </w:r>
            <w:r>
              <w:rPr>
                <w:i/>
                <w:iCs/>
                <w:sz w:val="22"/>
              </w:rPr>
              <w:br/>
              <w:t>Kompiuterio korpusas turi galimybę būti prirakintas Kensington tipo apsauginiu lynu.</w:t>
            </w:r>
          </w:p>
        </w:tc>
      </w:tr>
      <w:tr w:rsidR="001915AB" w:rsidRPr="00D93591" w14:paraId="4A14279C" w14:textId="77777777" w:rsidTr="008A6442">
        <w:trPr>
          <w:trHeight w:val="424"/>
        </w:trPr>
        <w:tc>
          <w:tcPr>
            <w:tcW w:w="344" w:type="pct"/>
          </w:tcPr>
          <w:p w14:paraId="3C52283F"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36DED221" w14:textId="77777777" w:rsidR="001915AB" w:rsidRPr="00D93591" w:rsidRDefault="001915AB" w:rsidP="008A6442">
            <w:pPr>
              <w:snapToGrid w:val="0"/>
              <w:rPr>
                <w:sz w:val="22"/>
              </w:rPr>
            </w:pPr>
            <w:r w:rsidRPr="00DF5BB5">
              <w:t>Garantinės sąlygos</w:t>
            </w:r>
          </w:p>
        </w:tc>
        <w:tc>
          <w:tcPr>
            <w:tcW w:w="2508" w:type="pct"/>
          </w:tcPr>
          <w:p w14:paraId="1D2FFC47" w14:textId="77777777" w:rsidR="001915AB" w:rsidRPr="00D93591" w:rsidRDefault="001915AB" w:rsidP="008A6442">
            <w:pPr>
              <w:snapToGrid w:val="0"/>
              <w:ind w:left="83"/>
              <w:rPr>
                <w:sz w:val="22"/>
              </w:rPr>
            </w:pPr>
            <w:r w:rsidRPr="00B96F28">
              <w:rPr>
                <w:sz w:val="22"/>
              </w:rPr>
              <w:t>Garantija kompiuteriui ne mažiau nei 2 metai. Garantija netaikoma programinei įrangai. Garantija kompiuterio baterijai ne mažiau kaip 1 metai. Garantija užsakomiems kartu su kompiuteriu priedams ne mažiau nei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1185" w:type="pct"/>
          </w:tcPr>
          <w:p w14:paraId="54EE03C9" w14:textId="77777777" w:rsidR="001915AB" w:rsidRPr="005D5237" w:rsidRDefault="001915AB" w:rsidP="008A6442">
            <w:pPr>
              <w:snapToGrid w:val="0"/>
              <w:rPr>
                <w:i/>
                <w:iCs/>
                <w:color w:val="auto"/>
                <w:sz w:val="22"/>
              </w:rPr>
            </w:pPr>
            <w:r w:rsidRPr="005D5237">
              <w:rPr>
                <w:i/>
                <w:iCs/>
                <w:color w:val="auto"/>
                <w:sz w:val="22"/>
              </w:rPr>
              <w:t>Garantija kompiuteriui 2 metai. Garantija netaikoma programinei įrangai. Garantija kompiuterio baterijai 1 metai. Garantja užsakomiems kartu su kompiuteriu priedams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laikotarpiui tiekėjas pakeis sugedusią prekę kita, ne prastesnių parametrų preke.</w:t>
            </w:r>
          </w:p>
        </w:tc>
      </w:tr>
      <w:tr w:rsidR="001915AB" w:rsidRPr="00D93591" w14:paraId="6F56B0E9" w14:textId="77777777" w:rsidTr="008A6442">
        <w:trPr>
          <w:trHeight w:val="424"/>
        </w:trPr>
        <w:tc>
          <w:tcPr>
            <w:tcW w:w="344" w:type="pct"/>
          </w:tcPr>
          <w:p w14:paraId="0240739A"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7D9F8BF2" w14:textId="77777777" w:rsidR="001915AB" w:rsidRPr="0037300C" w:rsidRDefault="001915AB" w:rsidP="008A6442">
            <w:pPr>
              <w:snapToGrid w:val="0"/>
              <w:rPr>
                <w:sz w:val="22"/>
              </w:rPr>
            </w:pPr>
            <w:r w:rsidRPr="0037300C">
              <w:rPr>
                <w:color w:val="auto"/>
              </w:rPr>
              <w:t>Bendri reikalavimai</w:t>
            </w:r>
          </w:p>
        </w:tc>
        <w:tc>
          <w:tcPr>
            <w:tcW w:w="2508" w:type="pct"/>
          </w:tcPr>
          <w:p w14:paraId="6CC8BB2D" w14:textId="77777777" w:rsidR="001915AB" w:rsidRPr="00146376" w:rsidRDefault="001915AB" w:rsidP="008A6442">
            <w:pPr>
              <w:rPr>
                <w:strike/>
                <w:color w:val="FF0000"/>
                <w:sz w:val="22"/>
              </w:rPr>
            </w:pPr>
            <w:r w:rsidRPr="00146376">
              <w:rPr>
                <w:color w:val="000000" w:themeColor="text1"/>
                <w:sz w:val="22"/>
              </w:rPr>
              <w:t>Kompiuteris turi turėti to paties gamintojo parengtą valdymo ir administravimo programinę įrangą, kuri rodytų kompiuterio modelį ir serijos numerį ir leistų parsisiųsti ir atnaujinti kompiuterio tvarkykles ir programinę įrangą</w:t>
            </w:r>
            <w:r>
              <w:rPr>
                <w:color w:val="000000" w:themeColor="text1"/>
                <w:sz w:val="22"/>
              </w:rPr>
              <w:t>.</w:t>
            </w:r>
            <w:r w:rsidRPr="00146376">
              <w:rPr>
                <w:color w:val="000000" w:themeColor="text1"/>
                <w:sz w:val="22"/>
              </w:rPr>
              <w:t xml:space="preserve"> </w:t>
            </w:r>
          </w:p>
          <w:p w14:paraId="6BC18C48" w14:textId="77777777" w:rsidR="001915AB" w:rsidRPr="00146376" w:rsidRDefault="001915AB" w:rsidP="008A6442">
            <w:pPr>
              <w:rPr>
                <w:color w:val="FF0000"/>
                <w:sz w:val="22"/>
              </w:rPr>
            </w:pPr>
            <w:r w:rsidRPr="00146376">
              <w:rPr>
                <w:strike/>
                <w:color w:val="FF0000"/>
                <w:sz w:val="22"/>
              </w:rPr>
              <w:tab/>
            </w:r>
            <w:r w:rsidRPr="00146376">
              <w:rPr>
                <w:color w:val="000000" w:themeColor="text1"/>
              </w:rPr>
              <w:t xml:space="preserve"> </w:t>
            </w:r>
            <w:r w:rsidRPr="00146376">
              <w:rPr>
                <w:color w:val="000000" w:themeColor="text1"/>
                <w:sz w:val="22"/>
              </w:rPr>
              <w:t>Visa įranga turi būti gamykliškai nauja „brand new“ gamykliškai atnaujinti „renew“ / „refurbished“ /„remarked“ komponentai neleistini</w:t>
            </w:r>
          </w:p>
          <w:p w14:paraId="7B2F8563" w14:textId="77777777" w:rsidR="001915AB" w:rsidRPr="00146376" w:rsidRDefault="001915AB" w:rsidP="008A6442">
            <w:pPr>
              <w:rPr>
                <w:color w:val="000000" w:themeColor="text1"/>
                <w:sz w:val="22"/>
              </w:rPr>
            </w:pPr>
            <w:r w:rsidRPr="00146376">
              <w:rPr>
                <w:color w:val="000000" w:themeColor="text1"/>
                <w:sz w:val="22"/>
              </w:rPr>
              <w:t>Kompiuteris paženklintas CE ženklu</w:t>
            </w:r>
          </w:p>
          <w:p w14:paraId="691D2212" w14:textId="77777777" w:rsidR="001915AB" w:rsidRPr="00146376" w:rsidRDefault="001915AB" w:rsidP="008A6442">
            <w:pPr>
              <w:rPr>
                <w:color w:val="auto"/>
                <w:sz w:val="22"/>
              </w:rPr>
            </w:pPr>
            <w:r w:rsidRPr="00146376">
              <w:rPr>
                <w:color w:val="auto"/>
                <w:sz w:val="22"/>
              </w:rPr>
              <w:t>Turi būti suteikta galimybė iš kompiuterio gamintojo interneto svetainės parsisiųsti siūlomo kompiuterio tvarkykles ir jų atnaujinimus (nurodyti kompiuterio gamintojo interneto svetainę)</w:t>
            </w:r>
          </w:p>
          <w:p w14:paraId="1DB0F72A" w14:textId="77777777" w:rsidR="001915AB" w:rsidRPr="00D93591" w:rsidRDefault="001915AB" w:rsidP="008A6442">
            <w:pPr>
              <w:snapToGrid w:val="0"/>
              <w:ind w:left="83"/>
              <w:rPr>
                <w:sz w:val="22"/>
              </w:rPr>
            </w:pPr>
            <w:r w:rsidRPr="00146376">
              <w:rPr>
                <w:color w:val="auto"/>
                <w:sz w:val="22"/>
              </w:rPr>
              <w:lastRenderedPageBreak/>
              <w:t>Integruota klaviatūra (turi būti su lotyniškos, lietuviškos abėcėlės ženklais)</w:t>
            </w:r>
            <w:r w:rsidRPr="00146376">
              <w:rPr>
                <w:color w:val="auto"/>
                <w:sz w:val="22"/>
              </w:rPr>
              <w:tab/>
            </w:r>
          </w:p>
        </w:tc>
        <w:tc>
          <w:tcPr>
            <w:tcW w:w="1185" w:type="pct"/>
          </w:tcPr>
          <w:p w14:paraId="2906CBF1" w14:textId="77777777" w:rsidR="001915AB" w:rsidRPr="005D5237" w:rsidRDefault="001915AB" w:rsidP="008A6442">
            <w:pPr>
              <w:snapToGrid w:val="0"/>
              <w:rPr>
                <w:i/>
                <w:iCs/>
                <w:color w:val="auto"/>
                <w:sz w:val="22"/>
              </w:rPr>
            </w:pPr>
            <w:r w:rsidRPr="005D5237">
              <w:rPr>
                <w:i/>
                <w:iCs/>
                <w:color w:val="auto"/>
                <w:sz w:val="22"/>
              </w:rPr>
              <w:lastRenderedPageBreak/>
              <w:t>Kompiuteris turi to paties gamintojo parengtą valdymo ir administravimo programinę įrangą, kuri rodo kompiuterio modelį ir serijos numerį ir leidžia parsisiųsti ir atnaujinti kompiuterio tavrkyklės ir programinę įrangą.</w:t>
            </w:r>
          </w:p>
          <w:p w14:paraId="04CAB38C" w14:textId="77777777" w:rsidR="001915AB" w:rsidRPr="005D5237" w:rsidRDefault="001915AB" w:rsidP="008A6442">
            <w:pPr>
              <w:snapToGrid w:val="0"/>
              <w:rPr>
                <w:i/>
                <w:iCs/>
                <w:color w:val="auto"/>
                <w:sz w:val="22"/>
              </w:rPr>
            </w:pPr>
            <w:r w:rsidRPr="005D5237">
              <w:rPr>
                <w:i/>
                <w:iCs/>
                <w:color w:val="auto"/>
                <w:sz w:val="22"/>
              </w:rPr>
              <w:t xml:space="preserve">Visa įranga yra gamykliškai nauja </w:t>
            </w:r>
            <w:r w:rsidRPr="005D5237">
              <w:rPr>
                <w:i/>
                <w:color w:val="auto"/>
                <w:sz w:val="22"/>
              </w:rPr>
              <w:lastRenderedPageBreak/>
              <w:t>„brand new“ gamykliškai atnaujinta „renew“/„refurbished“ /„remarked“ komponentų nėra. Kompiuteris paženklintas CE ženklu. Yra suteikta galimybė iš kompiuterio gamintojo internet</w:t>
            </w:r>
            <w:r>
              <w:rPr>
                <w:i/>
                <w:color w:val="auto"/>
                <w:sz w:val="22"/>
              </w:rPr>
              <w:t>o</w:t>
            </w:r>
            <w:r w:rsidRPr="005D5237">
              <w:rPr>
                <w:i/>
                <w:color w:val="auto"/>
                <w:sz w:val="22"/>
              </w:rPr>
              <w:t xml:space="preserve"> svetainės parsisiųsti siūlomo kompiuterio </w:t>
            </w:r>
            <w:r w:rsidRPr="00A5736F">
              <w:rPr>
                <w:i/>
                <w:color w:val="auto"/>
                <w:sz w:val="22"/>
              </w:rPr>
              <w:t xml:space="preserve">tvarkykles ir jų atnaujinimus </w:t>
            </w:r>
            <w:proofErr w:type="gramStart"/>
            <w:r w:rsidRPr="00A5736F">
              <w:rPr>
                <w:i/>
                <w:color w:val="auto"/>
                <w:sz w:val="22"/>
              </w:rPr>
              <w:t>(</w:t>
            </w:r>
            <w:r w:rsidRPr="00A5736F">
              <w:rPr>
                <w:color w:val="auto"/>
              </w:rPr>
              <w:t xml:space="preserve"> </w:t>
            </w:r>
            <w:r w:rsidRPr="00A5736F">
              <w:rPr>
                <w:i/>
                <w:color w:val="auto"/>
                <w:sz w:val="22"/>
              </w:rPr>
              <w:t>https</w:t>
            </w:r>
            <w:proofErr w:type="gramEnd"/>
            <w:r w:rsidRPr="00A5736F">
              <w:rPr>
                <w:i/>
                <w:color w:val="auto"/>
                <w:sz w:val="22"/>
              </w:rPr>
              <w:t xml:space="preserve">://support.hp.com/lt-en/drivers/selfservice/hp-250-g7-notebook-pc/24381316  ). </w:t>
            </w:r>
            <w:r w:rsidRPr="005D5237">
              <w:rPr>
                <w:i/>
                <w:color w:val="auto"/>
                <w:sz w:val="22"/>
              </w:rPr>
              <w:t>Integruota klaviatūra yra su lotyniškos, lietuviškos abecelės ženklais.</w:t>
            </w:r>
          </w:p>
        </w:tc>
      </w:tr>
      <w:tr w:rsidR="001915AB" w:rsidRPr="00D93591" w14:paraId="179D707E" w14:textId="77777777" w:rsidTr="008A6442">
        <w:trPr>
          <w:trHeight w:val="424"/>
        </w:trPr>
        <w:tc>
          <w:tcPr>
            <w:tcW w:w="344" w:type="pct"/>
          </w:tcPr>
          <w:p w14:paraId="6BCDDD8B"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53B903EC" w14:textId="77777777" w:rsidR="001915AB" w:rsidRPr="00D54F55" w:rsidRDefault="001915AB" w:rsidP="008A6442">
            <w:pPr>
              <w:snapToGrid w:val="0"/>
              <w:rPr>
                <w:strike/>
                <w:color w:val="auto"/>
              </w:rPr>
            </w:pPr>
            <w:r w:rsidRPr="00D54F55">
              <w:rPr>
                <w:color w:val="auto"/>
                <w:sz w:val="22"/>
              </w:rPr>
              <w:t>Klasės valdymo programinė įranga</w:t>
            </w:r>
          </w:p>
        </w:tc>
        <w:tc>
          <w:tcPr>
            <w:tcW w:w="2508" w:type="pct"/>
          </w:tcPr>
          <w:p w14:paraId="7BD85A42" w14:textId="77777777" w:rsidR="001915AB" w:rsidRPr="00D54F55" w:rsidRDefault="001915AB" w:rsidP="008A6442">
            <w:pPr>
              <w:snapToGrid w:val="0"/>
              <w:rPr>
                <w:color w:val="auto"/>
                <w:sz w:val="22"/>
              </w:rPr>
            </w:pPr>
            <w:r w:rsidRPr="00D54F55">
              <w:rPr>
                <w:color w:val="auto"/>
                <w:sz w:val="22"/>
              </w:rPr>
              <w:t xml:space="preserve">Komplekte turi būti pateikta to paties gamintojo klasės valdymo paketas - programinė įranga. Komplektą turi sudaryti ne mažiau kaip šios programos/funkcijos: </w:t>
            </w:r>
          </w:p>
          <w:p w14:paraId="360B9AE6" w14:textId="77777777" w:rsidR="001915AB" w:rsidRPr="00D54F55" w:rsidRDefault="001915AB" w:rsidP="008A6442">
            <w:pPr>
              <w:snapToGrid w:val="0"/>
              <w:rPr>
                <w:color w:val="auto"/>
                <w:sz w:val="22"/>
              </w:rPr>
            </w:pPr>
            <w:r w:rsidRPr="00D54F55">
              <w:rPr>
                <w:color w:val="auto"/>
                <w:sz w:val="22"/>
              </w:rPr>
              <w:t>1. Klasės administravimo programa visiems siūlomiems kompiuteriams (įskaitant mokytojo)</w:t>
            </w:r>
          </w:p>
          <w:p w14:paraId="76424C62" w14:textId="77777777" w:rsidR="001915AB" w:rsidRPr="00D54F55" w:rsidRDefault="001915AB" w:rsidP="008A6442">
            <w:pPr>
              <w:snapToGrid w:val="0"/>
              <w:rPr>
                <w:color w:val="auto"/>
                <w:sz w:val="22"/>
              </w:rPr>
            </w:pPr>
            <w:r w:rsidRPr="00D54F55">
              <w:rPr>
                <w:color w:val="auto"/>
                <w:sz w:val="22"/>
              </w:rPr>
              <w:t xml:space="preserve"> 2. Grafikos skaičiuoklė </w:t>
            </w:r>
          </w:p>
          <w:p w14:paraId="68793BD8" w14:textId="77777777" w:rsidR="001915AB" w:rsidRPr="00D54F55" w:rsidRDefault="001915AB" w:rsidP="008A6442">
            <w:pPr>
              <w:snapToGrid w:val="0"/>
              <w:rPr>
                <w:color w:val="auto"/>
                <w:sz w:val="22"/>
              </w:rPr>
            </w:pPr>
            <w:r w:rsidRPr="00D54F55">
              <w:rPr>
                <w:color w:val="auto"/>
                <w:sz w:val="22"/>
              </w:rPr>
              <w:t>3. Matematikos mokymosi aplikacija:</w:t>
            </w:r>
          </w:p>
          <w:p w14:paraId="0DF9AB35" w14:textId="77777777" w:rsidR="001915AB" w:rsidRPr="00D54F55" w:rsidRDefault="001915AB" w:rsidP="008A6442">
            <w:pPr>
              <w:snapToGrid w:val="0"/>
              <w:rPr>
                <w:color w:val="auto"/>
                <w:sz w:val="22"/>
              </w:rPr>
            </w:pPr>
            <w:r w:rsidRPr="00D54F55">
              <w:rPr>
                <w:color w:val="auto"/>
                <w:sz w:val="22"/>
              </w:rPr>
              <w:t>• Tikslus ranka rašytos matematikos atpažinimas</w:t>
            </w:r>
          </w:p>
          <w:p w14:paraId="3E29CCA6" w14:textId="77777777" w:rsidR="001915AB" w:rsidRPr="00D54F55" w:rsidRDefault="001915AB" w:rsidP="008A6442">
            <w:pPr>
              <w:snapToGrid w:val="0"/>
              <w:rPr>
                <w:color w:val="auto"/>
                <w:sz w:val="22"/>
              </w:rPr>
            </w:pPr>
            <w:r w:rsidRPr="00D54F55">
              <w:rPr>
                <w:color w:val="auto"/>
                <w:sz w:val="22"/>
              </w:rPr>
              <w:t>• Skaitmeninės ir simbolinės skaičiuoklės funkcijos</w:t>
            </w:r>
          </w:p>
          <w:p w14:paraId="649CBF37" w14:textId="77777777" w:rsidR="001915AB" w:rsidRPr="00D54F55" w:rsidRDefault="001915AB" w:rsidP="008A6442">
            <w:pPr>
              <w:snapToGrid w:val="0"/>
              <w:rPr>
                <w:color w:val="auto"/>
                <w:sz w:val="22"/>
              </w:rPr>
            </w:pPr>
            <w:r w:rsidRPr="00D54F55">
              <w:rPr>
                <w:color w:val="auto"/>
                <w:sz w:val="22"/>
              </w:rPr>
              <w:t>• Interaktyvus grafiko kūrimas ir tyrimas</w:t>
            </w:r>
          </w:p>
          <w:p w14:paraId="6C6082AF" w14:textId="77777777" w:rsidR="001915AB" w:rsidRPr="00D54F55" w:rsidRDefault="001915AB" w:rsidP="008A6442">
            <w:pPr>
              <w:snapToGrid w:val="0"/>
              <w:rPr>
                <w:color w:val="auto"/>
                <w:sz w:val="22"/>
              </w:rPr>
            </w:pPr>
            <w:r w:rsidRPr="00D54F55">
              <w:rPr>
                <w:color w:val="auto"/>
                <w:sz w:val="22"/>
              </w:rPr>
              <w:t xml:space="preserve">• Galimybė animuoti ranka pieštas diagramas </w:t>
            </w:r>
          </w:p>
          <w:p w14:paraId="4D826E62" w14:textId="77777777" w:rsidR="001915AB" w:rsidRPr="00D54F55" w:rsidRDefault="001915AB" w:rsidP="008A6442">
            <w:pPr>
              <w:rPr>
                <w:strike/>
                <w:color w:val="auto"/>
                <w:sz w:val="22"/>
              </w:rPr>
            </w:pPr>
            <w:r w:rsidRPr="00D54F55">
              <w:rPr>
                <w:color w:val="auto"/>
                <w:sz w:val="22"/>
              </w:rPr>
              <w:t>• Suderinamas su bendrais pagrindiniais standartais</w:t>
            </w:r>
          </w:p>
        </w:tc>
        <w:tc>
          <w:tcPr>
            <w:tcW w:w="1185" w:type="pct"/>
          </w:tcPr>
          <w:p w14:paraId="1FD1745A" w14:textId="77777777" w:rsidR="001915AB" w:rsidRPr="005D5237" w:rsidRDefault="001915AB" w:rsidP="008A6442">
            <w:pPr>
              <w:snapToGrid w:val="0"/>
              <w:rPr>
                <w:i/>
                <w:iCs/>
                <w:color w:val="auto"/>
                <w:sz w:val="22"/>
              </w:rPr>
            </w:pPr>
            <w:r w:rsidRPr="005D5237">
              <w:rPr>
                <w:i/>
                <w:iCs/>
                <w:color w:val="auto"/>
                <w:sz w:val="22"/>
              </w:rPr>
              <w:t>Komplekte yra pateikta to paties gamintojo klasės valdymo paketas – programinė įranga. Komplektą sudaro šios programos/funkcijos:</w:t>
            </w:r>
          </w:p>
          <w:p w14:paraId="416976DD" w14:textId="77777777" w:rsidR="001915AB" w:rsidRPr="005D5237" w:rsidRDefault="001915AB" w:rsidP="008A6442">
            <w:pPr>
              <w:snapToGrid w:val="0"/>
              <w:rPr>
                <w:i/>
                <w:iCs/>
                <w:color w:val="auto"/>
                <w:sz w:val="22"/>
              </w:rPr>
            </w:pPr>
            <w:r w:rsidRPr="005D5237">
              <w:rPr>
                <w:i/>
                <w:iCs/>
                <w:color w:val="auto"/>
                <w:sz w:val="22"/>
              </w:rPr>
              <w:t>1. Klasės administravimo programa visiems siūlomiem kompiuteriams (įskaitant mokytojo)</w:t>
            </w:r>
          </w:p>
          <w:p w14:paraId="0601D1C8" w14:textId="77777777" w:rsidR="001915AB" w:rsidRPr="005D5237" w:rsidRDefault="001915AB" w:rsidP="008A6442">
            <w:pPr>
              <w:snapToGrid w:val="0"/>
              <w:rPr>
                <w:i/>
                <w:iCs/>
                <w:color w:val="auto"/>
                <w:sz w:val="22"/>
              </w:rPr>
            </w:pPr>
            <w:r w:rsidRPr="005D5237">
              <w:rPr>
                <w:i/>
                <w:iCs/>
                <w:color w:val="auto"/>
                <w:sz w:val="22"/>
              </w:rPr>
              <w:t>2. Grafikos skaičiuoklė</w:t>
            </w:r>
          </w:p>
          <w:p w14:paraId="0ED9A2CD" w14:textId="77777777" w:rsidR="001915AB" w:rsidRPr="005D5237" w:rsidRDefault="001915AB" w:rsidP="008A6442">
            <w:pPr>
              <w:snapToGrid w:val="0"/>
              <w:rPr>
                <w:i/>
                <w:iCs/>
                <w:color w:val="auto"/>
                <w:sz w:val="22"/>
              </w:rPr>
            </w:pPr>
            <w:r w:rsidRPr="005D5237">
              <w:rPr>
                <w:i/>
                <w:iCs/>
                <w:color w:val="auto"/>
                <w:sz w:val="22"/>
              </w:rPr>
              <w:t>3.Matematikos mokymosi aplikacija:</w:t>
            </w:r>
          </w:p>
          <w:p w14:paraId="4E474E57" w14:textId="77777777" w:rsidR="001915AB" w:rsidRPr="005D5237" w:rsidRDefault="001915AB" w:rsidP="008A6442">
            <w:pPr>
              <w:snapToGrid w:val="0"/>
              <w:rPr>
                <w:i/>
                <w:iCs/>
                <w:color w:val="auto"/>
                <w:sz w:val="22"/>
              </w:rPr>
            </w:pPr>
            <w:r w:rsidRPr="005D5237">
              <w:rPr>
                <w:color w:val="auto"/>
                <w:sz w:val="22"/>
              </w:rPr>
              <w:t xml:space="preserve">• </w:t>
            </w:r>
            <w:r w:rsidRPr="005D5237">
              <w:rPr>
                <w:i/>
                <w:iCs/>
                <w:color w:val="auto"/>
                <w:sz w:val="22"/>
              </w:rPr>
              <w:t>Tikslus ranka rašytos matematikos atpažinimas</w:t>
            </w:r>
          </w:p>
          <w:p w14:paraId="20953E78" w14:textId="77777777" w:rsidR="001915AB" w:rsidRPr="005D5237" w:rsidRDefault="001915AB" w:rsidP="008A6442">
            <w:pPr>
              <w:snapToGrid w:val="0"/>
              <w:rPr>
                <w:i/>
                <w:iCs/>
                <w:color w:val="auto"/>
                <w:sz w:val="22"/>
              </w:rPr>
            </w:pPr>
            <w:r w:rsidRPr="005D5237">
              <w:rPr>
                <w:color w:val="auto"/>
                <w:sz w:val="22"/>
              </w:rPr>
              <w:t>•</w:t>
            </w:r>
            <w:r w:rsidRPr="005D5237">
              <w:rPr>
                <w:i/>
                <w:iCs/>
                <w:color w:val="auto"/>
                <w:sz w:val="22"/>
              </w:rPr>
              <w:t>Skaitmeninės ir simbolinės skaičiuoklės funkcijos</w:t>
            </w:r>
          </w:p>
          <w:p w14:paraId="188A336C" w14:textId="77777777" w:rsidR="001915AB" w:rsidRPr="005D5237" w:rsidRDefault="001915AB" w:rsidP="008A6442">
            <w:pPr>
              <w:snapToGrid w:val="0"/>
              <w:rPr>
                <w:i/>
                <w:iCs/>
                <w:color w:val="auto"/>
                <w:sz w:val="22"/>
              </w:rPr>
            </w:pPr>
            <w:r w:rsidRPr="005D5237">
              <w:rPr>
                <w:color w:val="auto"/>
                <w:sz w:val="22"/>
              </w:rPr>
              <w:t xml:space="preserve">• </w:t>
            </w:r>
            <w:r w:rsidRPr="005D5237">
              <w:rPr>
                <w:i/>
                <w:iCs/>
                <w:color w:val="auto"/>
                <w:sz w:val="22"/>
              </w:rPr>
              <w:t>Interaktyvus grafiko kūrimas ir tyrimas</w:t>
            </w:r>
          </w:p>
          <w:p w14:paraId="08E3880F" w14:textId="77777777" w:rsidR="001915AB" w:rsidRPr="005D5237" w:rsidRDefault="001915AB" w:rsidP="008A6442">
            <w:pPr>
              <w:snapToGrid w:val="0"/>
              <w:ind w:left="0" w:firstLine="0"/>
              <w:rPr>
                <w:i/>
                <w:iCs/>
                <w:color w:val="auto"/>
                <w:sz w:val="22"/>
              </w:rPr>
            </w:pPr>
            <w:r w:rsidRPr="005D5237">
              <w:rPr>
                <w:color w:val="auto"/>
                <w:sz w:val="22"/>
              </w:rPr>
              <w:t xml:space="preserve">• </w:t>
            </w:r>
            <w:r w:rsidRPr="005D5237">
              <w:rPr>
                <w:i/>
                <w:iCs/>
                <w:color w:val="auto"/>
                <w:sz w:val="22"/>
              </w:rPr>
              <w:t>Galimybė animuoti ranka pieštas diagramas</w:t>
            </w:r>
          </w:p>
          <w:p w14:paraId="1BE7686A" w14:textId="77777777" w:rsidR="001915AB" w:rsidRPr="005D5237" w:rsidRDefault="001915AB" w:rsidP="008A6442">
            <w:pPr>
              <w:snapToGrid w:val="0"/>
              <w:ind w:left="0" w:firstLine="0"/>
              <w:rPr>
                <w:i/>
                <w:iCs/>
                <w:color w:val="auto"/>
                <w:sz w:val="22"/>
              </w:rPr>
            </w:pPr>
            <w:r w:rsidRPr="005D5237">
              <w:rPr>
                <w:color w:val="auto"/>
                <w:sz w:val="22"/>
              </w:rPr>
              <w:t xml:space="preserve">• </w:t>
            </w:r>
            <w:r w:rsidRPr="005D5237">
              <w:rPr>
                <w:i/>
                <w:iCs/>
                <w:color w:val="auto"/>
                <w:sz w:val="22"/>
              </w:rPr>
              <w:t xml:space="preserve">Suderinamas su </w:t>
            </w:r>
            <w:r w:rsidRPr="005D5237">
              <w:rPr>
                <w:i/>
                <w:iCs/>
                <w:color w:val="auto"/>
                <w:sz w:val="22"/>
              </w:rPr>
              <w:lastRenderedPageBreak/>
              <w:t>bendrais pagrindiniais standartais.</w:t>
            </w:r>
          </w:p>
        </w:tc>
      </w:tr>
      <w:tr w:rsidR="001915AB" w:rsidRPr="00D93591" w14:paraId="03067511" w14:textId="77777777" w:rsidTr="008A6442">
        <w:trPr>
          <w:trHeight w:val="424"/>
        </w:trPr>
        <w:tc>
          <w:tcPr>
            <w:tcW w:w="344" w:type="pct"/>
          </w:tcPr>
          <w:p w14:paraId="0DF15E47"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7FBA8EB9" w14:textId="77777777" w:rsidR="001915AB" w:rsidRPr="00D54F55" w:rsidRDefault="001915AB" w:rsidP="008A6442">
            <w:pPr>
              <w:snapToGrid w:val="0"/>
              <w:rPr>
                <w:color w:val="auto"/>
                <w:sz w:val="22"/>
              </w:rPr>
            </w:pPr>
            <w:r w:rsidRPr="00D54F55">
              <w:rPr>
                <w:color w:val="auto"/>
                <w:sz w:val="22"/>
              </w:rPr>
              <w:t>Diegimo ir instaliavimo darbai</w:t>
            </w:r>
          </w:p>
        </w:tc>
        <w:tc>
          <w:tcPr>
            <w:tcW w:w="2508" w:type="pct"/>
          </w:tcPr>
          <w:p w14:paraId="3302539B" w14:textId="77777777" w:rsidR="001915AB" w:rsidRPr="00D54F55" w:rsidRDefault="001915AB" w:rsidP="008A6442">
            <w:pPr>
              <w:snapToGrid w:val="0"/>
              <w:rPr>
                <w:color w:val="auto"/>
                <w:sz w:val="22"/>
              </w:rPr>
            </w:pPr>
            <w:r w:rsidRPr="00D54F55">
              <w:rPr>
                <w:color w:val="auto"/>
                <w:sz w:val="22"/>
              </w:rPr>
              <w:t xml:space="preserve">Kompiuterinė įranga turi būti paruošta darbui su instaliuota klasės valdymo programine įranga. Techninė ir programinė įranga turi būti pilnai suderinta su klasių WiFi įrenginiais (nemažiau kaip 4 skirtingi WiFi taškai su 4 skirtingom mokytojų darbo vietom), kur kiekvienoje atskiroje klasėje priskirti kompiuteriai (mokinių ir mokytojų) apsijungia į skirtingus potinklius, kur mokytojo (administratoriaus) kompiuteris valdo tos konkrečios klasės mokinių kompiuterius. </w:t>
            </w:r>
          </w:p>
        </w:tc>
        <w:tc>
          <w:tcPr>
            <w:tcW w:w="1185" w:type="pct"/>
          </w:tcPr>
          <w:p w14:paraId="7B4E39A5" w14:textId="77777777" w:rsidR="001915AB" w:rsidRPr="005D5237" w:rsidRDefault="001915AB" w:rsidP="008A6442">
            <w:pPr>
              <w:snapToGrid w:val="0"/>
              <w:rPr>
                <w:i/>
                <w:iCs/>
                <w:color w:val="auto"/>
                <w:sz w:val="22"/>
              </w:rPr>
            </w:pPr>
            <w:r w:rsidRPr="005D5237">
              <w:rPr>
                <w:i/>
                <w:iCs/>
                <w:color w:val="auto"/>
                <w:sz w:val="22"/>
              </w:rPr>
              <w:t xml:space="preserve">Kompiuterinė įranga yra paruošta darbui su instaliuota klasės valdymo programine įranga. Techninė ir programinė įranga yra pilnai suderinta su klasių WiFi įrenginiais (4 skirtingi WiFi taškai su 4 </w:t>
            </w:r>
            <w:r w:rsidRPr="005D5237">
              <w:rPr>
                <w:i/>
                <w:iCs/>
                <w:color w:val="auto"/>
                <w:sz w:val="22"/>
                <w:lang w:val="lt-LT"/>
              </w:rPr>
              <w:t>skirtingom   mokytojų</w:t>
            </w:r>
            <w:r w:rsidRPr="005D5237">
              <w:rPr>
                <w:i/>
                <w:iCs/>
                <w:color w:val="auto"/>
                <w:sz w:val="22"/>
              </w:rPr>
              <w:t xml:space="preserve"> darbo vietom), kur kiekvienoje atskiroje klasėje priskirti kompiuteriai (mokinių ir mokytojų) apsijungia į skirtingaus potlinkius, kur mokytojo (administratoriaus) kompiuteris valdo tos konkrečios klasės mokinių kompiuterius.</w:t>
            </w:r>
          </w:p>
        </w:tc>
      </w:tr>
      <w:tr w:rsidR="001915AB" w:rsidRPr="00D93591" w14:paraId="77575709" w14:textId="77777777" w:rsidTr="008A6442">
        <w:trPr>
          <w:trHeight w:val="424"/>
        </w:trPr>
        <w:tc>
          <w:tcPr>
            <w:tcW w:w="344" w:type="pct"/>
          </w:tcPr>
          <w:p w14:paraId="29C5C60C" w14:textId="77777777" w:rsidR="001915AB" w:rsidRPr="00C720EF" w:rsidRDefault="001915AB" w:rsidP="008A6442">
            <w:pPr>
              <w:pStyle w:val="ListParagraph"/>
              <w:numPr>
                <w:ilvl w:val="0"/>
                <w:numId w:val="18"/>
              </w:numPr>
              <w:suppressAutoHyphens/>
              <w:spacing w:after="0" w:line="240" w:lineRule="auto"/>
              <w:ind w:right="0"/>
              <w:rPr>
                <w:sz w:val="22"/>
              </w:rPr>
            </w:pPr>
          </w:p>
        </w:tc>
        <w:tc>
          <w:tcPr>
            <w:tcW w:w="963" w:type="pct"/>
          </w:tcPr>
          <w:p w14:paraId="234B8F08" w14:textId="77777777" w:rsidR="001915AB" w:rsidRPr="00D54F55" w:rsidRDefault="001915AB" w:rsidP="008A6442">
            <w:pPr>
              <w:snapToGrid w:val="0"/>
              <w:rPr>
                <w:color w:val="auto"/>
                <w:sz w:val="22"/>
              </w:rPr>
            </w:pPr>
            <w:r w:rsidRPr="00D54F55">
              <w:rPr>
                <w:color w:val="auto"/>
                <w:sz w:val="22"/>
              </w:rPr>
              <w:t>Klasės valdymo programinės įrangos mokymai</w:t>
            </w:r>
          </w:p>
        </w:tc>
        <w:tc>
          <w:tcPr>
            <w:tcW w:w="2508" w:type="pct"/>
          </w:tcPr>
          <w:p w14:paraId="24BAFA21" w14:textId="77777777" w:rsidR="001915AB" w:rsidRPr="00D54F55" w:rsidRDefault="001915AB" w:rsidP="008A6442">
            <w:pPr>
              <w:snapToGrid w:val="0"/>
              <w:rPr>
                <w:color w:val="auto"/>
                <w:sz w:val="22"/>
              </w:rPr>
            </w:pPr>
            <w:r w:rsidRPr="00D54F55">
              <w:rPr>
                <w:color w:val="auto"/>
                <w:sz w:val="22"/>
              </w:rPr>
              <w:t>Turi būti atlikti ne trumpesni kaip 2 valandų mokymai mokyklos personalui kaip naudotis klasės valdymo programa. Turi būti paruošta instrukcija lietuvių kalba.</w:t>
            </w:r>
          </w:p>
        </w:tc>
        <w:tc>
          <w:tcPr>
            <w:tcW w:w="1185" w:type="pct"/>
          </w:tcPr>
          <w:p w14:paraId="341A7DC2" w14:textId="77777777" w:rsidR="001915AB" w:rsidRPr="005D5237" w:rsidRDefault="001915AB" w:rsidP="008A6442">
            <w:pPr>
              <w:snapToGrid w:val="0"/>
              <w:rPr>
                <w:i/>
                <w:iCs/>
                <w:color w:val="auto"/>
                <w:sz w:val="22"/>
              </w:rPr>
            </w:pPr>
            <w:r w:rsidRPr="005D5237">
              <w:rPr>
                <w:i/>
                <w:iCs/>
                <w:color w:val="auto"/>
                <w:sz w:val="22"/>
              </w:rPr>
              <w:t>Bus atlikti 2 valandų mokymai mokyklos personalui kaip naudotis klasės valdymo programa. Yra paruoša instrukcija lietuvių kalba.</w:t>
            </w:r>
          </w:p>
        </w:tc>
      </w:tr>
    </w:tbl>
    <w:p w14:paraId="6CB2F31F" w14:textId="77777777" w:rsidR="001915AB" w:rsidRDefault="001915AB" w:rsidP="001915AB">
      <w:pPr>
        <w:spacing w:after="26" w:line="259" w:lineRule="auto"/>
        <w:ind w:left="0" w:right="0" w:firstLine="0"/>
        <w:jc w:val="left"/>
      </w:pPr>
    </w:p>
    <w:p w14:paraId="01FB7163" w14:textId="77777777" w:rsidR="00CC1A7B" w:rsidRDefault="00520338">
      <w:pPr>
        <w:spacing w:after="0" w:line="259" w:lineRule="auto"/>
        <w:ind w:left="720" w:right="0" w:firstLine="0"/>
        <w:jc w:val="left"/>
      </w:pPr>
      <w:r>
        <w:t xml:space="preserve"> </w:t>
      </w:r>
    </w:p>
    <w:sectPr w:rsidR="00CC1A7B">
      <w:footerReference w:type="even" r:id="rId14"/>
      <w:footerReference w:type="default" r:id="rId15"/>
      <w:footerReference w:type="first" r:id="rId16"/>
      <w:pgSz w:w="11906" w:h="16838"/>
      <w:pgMar w:top="1134" w:right="504" w:bottom="1041"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1C6F7" w14:textId="77777777" w:rsidR="006351C7" w:rsidRDefault="006351C7">
      <w:pPr>
        <w:spacing w:after="0" w:line="240" w:lineRule="auto"/>
      </w:pPr>
      <w:r>
        <w:separator/>
      </w:r>
    </w:p>
  </w:endnote>
  <w:endnote w:type="continuationSeparator" w:id="0">
    <w:p w14:paraId="66456434" w14:textId="77777777" w:rsidR="006351C7" w:rsidRDefault="0063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47A00" w14:textId="77777777" w:rsidR="00AE68AB" w:rsidRDefault="00AE68AB">
    <w:pPr>
      <w:spacing w:after="0" w:line="259" w:lineRule="auto"/>
      <w:ind w:left="660" w:righ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7C5D" w14:textId="53858F7C" w:rsidR="00AE68AB" w:rsidRDefault="00AE68AB">
    <w:pPr>
      <w:spacing w:after="0" w:line="259" w:lineRule="auto"/>
      <w:ind w:left="660" w:right="0" w:firstLine="0"/>
      <w:jc w:val="center"/>
    </w:pPr>
    <w:r>
      <w:fldChar w:fldCharType="begin"/>
    </w:r>
    <w:r>
      <w:instrText xml:space="preserve"> PAGE   \* MERGEFORMAT </w:instrText>
    </w:r>
    <w:r>
      <w:fldChar w:fldCharType="separate"/>
    </w:r>
    <w:r w:rsidR="00681FC0">
      <w:rPr>
        <w:noProof/>
      </w:rPr>
      <w:t>11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1E64" w14:textId="77777777" w:rsidR="00AE68AB" w:rsidRDefault="00AE68AB">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029E3" w14:textId="77777777" w:rsidR="006351C7" w:rsidRDefault="006351C7">
      <w:pPr>
        <w:spacing w:after="0" w:line="240" w:lineRule="auto"/>
      </w:pPr>
      <w:r>
        <w:separator/>
      </w:r>
    </w:p>
  </w:footnote>
  <w:footnote w:type="continuationSeparator" w:id="0">
    <w:p w14:paraId="332E4A6A" w14:textId="77777777" w:rsidR="006351C7" w:rsidRDefault="00635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997"/>
    <w:multiLevelType w:val="multilevel"/>
    <w:tmpl w:val="2EA007C6"/>
    <w:lvl w:ilvl="0">
      <w:start w:val="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A31B64"/>
    <w:multiLevelType w:val="hybridMultilevel"/>
    <w:tmpl w:val="FD1E313C"/>
    <w:lvl w:ilvl="0" w:tplc="31FA8F18">
      <w:start w:val="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426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0E8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816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A88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84D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062C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CA4C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8E1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0240B5"/>
    <w:multiLevelType w:val="multilevel"/>
    <w:tmpl w:val="22A6C330"/>
    <w:lvl w:ilvl="0">
      <w:start w:val="4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3F54AF"/>
    <w:multiLevelType w:val="hybridMultilevel"/>
    <w:tmpl w:val="0EDEDCD6"/>
    <w:lvl w:ilvl="0" w:tplc="BDE0C9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476B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80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6C1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34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84F3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A4D2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E958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965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822D3E"/>
    <w:multiLevelType w:val="multilevel"/>
    <w:tmpl w:val="B17A1E3A"/>
    <w:lvl w:ilvl="0">
      <w:start w:val="6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AF5B32"/>
    <w:multiLevelType w:val="hybridMultilevel"/>
    <w:tmpl w:val="BE80EA28"/>
    <w:lvl w:ilvl="0" w:tplc="92566480">
      <w:start w:val="1"/>
      <w:numFmt w:val="decimal"/>
      <w:lvlText w:val="%1"/>
      <w:lvlJc w:val="left"/>
      <w:pPr>
        <w:ind w:left="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EC11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BC2B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ECA1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4C92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E614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815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BC44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20F9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0E51689"/>
    <w:multiLevelType w:val="hybridMultilevel"/>
    <w:tmpl w:val="8A58C9A2"/>
    <w:lvl w:ilvl="0" w:tplc="D0A00672">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3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613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A02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6F4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E2A5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ADBF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6EF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6BD3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B470C45"/>
    <w:multiLevelType w:val="hybridMultilevel"/>
    <w:tmpl w:val="1E02B722"/>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nsid w:val="3B9749A3"/>
    <w:multiLevelType w:val="hybridMultilevel"/>
    <w:tmpl w:val="82FC9BD2"/>
    <w:lvl w:ilvl="0" w:tplc="3D9ABF84">
      <w:start w:val="7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ACF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28B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453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FB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445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6CD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654B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078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0247885"/>
    <w:multiLevelType w:val="hybridMultilevel"/>
    <w:tmpl w:val="CCC430FC"/>
    <w:lvl w:ilvl="0" w:tplc="981CE37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0CD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8A8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871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CBE2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CEA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C73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E62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20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0442E5E"/>
    <w:multiLevelType w:val="hybridMultilevel"/>
    <w:tmpl w:val="133AE650"/>
    <w:lvl w:ilvl="0" w:tplc="4B543622">
      <w:start w:val="1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2273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22ED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8C4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E77C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469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CFE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412E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526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3F56372"/>
    <w:multiLevelType w:val="hybridMultilevel"/>
    <w:tmpl w:val="1E02B722"/>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nsid w:val="48CA246E"/>
    <w:multiLevelType w:val="hybridMultilevel"/>
    <w:tmpl w:val="B31E33B0"/>
    <w:lvl w:ilvl="0" w:tplc="5D1C781A">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C0A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EAB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AFEB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98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4E2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681D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448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4BEB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FB33F49"/>
    <w:multiLevelType w:val="hybridMultilevel"/>
    <w:tmpl w:val="2900441C"/>
    <w:lvl w:ilvl="0" w:tplc="4E32696C">
      <w:start w:val="54"/>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42D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E02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0F6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87A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8CC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07C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495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AD73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217115C"/>
    <w:multiLevelType w:val="hybridMultilevel"/>
    <w:tmpl w:val="2DD805A4"/>
    <w:lvl w:ilvl="0" w:tplc="E23EE460">
      <w:start w:val="66"/>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C1C7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47C6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02B0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A98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4AD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C759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2284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7F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31E3668"/>
    <w:multiLevelType w:val="hybridMultilevel"/>
    <w:tmpl w:val="CD0A79C2"/>
    <w:lvl w:ilvl="0" w:tplc="9314D28E">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C3D5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F7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9EE5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6CD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072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EE0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E60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03D1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83B7B72"/>
    <w:multiLevelType w:val="hybridMultilevel"/>
    <w:tmpl w:val="A81261A4"/>
    <w:lvl w:ilvl="0" w:tplc="96FE0A70">
      <w:start w:val="1"/>
      <w:numFmt w:val="decimal"/>
      <w:lvlText w:val="%1."/>
      <w:lvlJc w:val="left"/>
      <w:pPr>
        <w:ind w:left="703" w:hanging="630"/>
      </w:pPr>
      <w:rPr>
        <w:rFonts w:hint="default"/>
      </w:rPr>
    </w:lvl>
    <w:lvl w:ilvl="1" w:tplc="04270019" w:tentative="1">
      <w:start w:val="1"/>
      <w:numFmt w:val="lowerLetter"/>
      <w:lvlText w:val="%2."/>
      <w:lvlJc w:val="left"/>
      <w:pPr>
        <w:ind w:left="1153" w:hanging="360"/>
      </w:pPr>
    </w:lvl>
    <w:lvl w:ilvl="2" w:tplc="0427001B" w:tentative="1">
      <w:start w:val="1"/>
      <w:numFmt w:val="lowerRoman"/>
      <w:lvlText w:val="%3."/>
      <w:lvlJc w:val="right"/>
      <w:pPr>
        <w:ind w:left="1873" w:hanging="180"/>
      </w:pPr>
    </w:lvl>
    <w:lvl w:ilvl="3" w:tplc="0427000F" w:tentative="1">
      <w:start w:val="1"/>
      <w:numFmt w:val="decimal"/>
      <w:lvlText w:val="%4."/>
      <w:lvlJc w:val="left"/>
      <w:pPr>
        <w:ind w:left="2593" w:hanging="360"/>
      </w:pPr>
    </w:lvl>
    <w:lvl w:ilvl="4" w:tplc="04270019" w:tentative="1">
      <w:start w:val="1"/>
      <w:numFmt w:val="lowerLetter"/>
      <w:lvlText w:val="%5."/>
      <w:lvlJc w:val="left"/>
      <w:pPr>
        <w:ind w:left="3313" w:hanging="360"/>
      </w:pPr>
    </w:lvl>
    <w:lvl w:ilvl="5" w:tplc="0427001B" w:tentative="1">
      <w:start w:val="1"/>
      <w:numFmt w:val="lowerRoman"/>
      <w:lvlText w:val="%6."/>
      <w:lvlJc w:val="right"/>
      <w:pPr>
        <w:ind w:left="4033" w:hanging="180"/>
      </w:pPr>
    </w:lvl>
    <w:lvl w:ilvl="6" w:tplc="0427000F" w:tentative="1">
      <w:start w:val="1"/>
      <w:numFmt w:val="decimal"/>
      <w:lvlText w:val="%7."/>
      <w:lvlJc w:val="left"/>
      <w:pPr>
        <w:ind w:left="4753" w:hanging="360"/>
      </w:pPr>
    </w:lvl>
    <w:lvl w:ilvl="7" w:tplc="04270019" w:tentative="1">
      <w:start w:val="1"/>
      <w:numFmt w:val="lowerLetter"/>
      <w:lvlText w:val="%8."/>
      <w:lvlJc w:val="left"/>
      <w:pPr>
        <w:ind w:left="5473" w:hanging="360"/>
      </w:pPr>
    </w:lvl>
    <w:lvl w:ilvl="8" w:tplc="0427001B" w:tentative="1">
      <w:start w:val="1"/>
      <w:numFmt w:val="lowerRoman"/>
      <w:lvlText w:val="%9."/>
      <w:lvlJc w:val="right"/>
      <w:pPr>
        <w:ind w:left="6193" w:hanging="180"/>
      </w:pPr>
    </w:lvl>
  </w:abstractNum>
  <w:abstractNum w:abstractNumId="17">
    <w:nsid w:val="7DA048C6"/>
    <w:multiLevelType w:val="multilevel"/>
    <w:tmpl w:val="4ADE9C78"/>
    <w:lvl w:ilvl="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F2E6E9C"/>
    <w:multiLevelType w:val="multilevel"/>
    <w:tmpl w:val="33F2163A"/>
    <w:lvl w:ilvl="0">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9"/>
  </w:num>
  <w:num w:numId="3">
    <w:abstractNumId w:val="10"/>
  </w:num>
  <w:num w:numId="4">
    <w:abstractNumId w:val="15"/>
  </w:num>
  <w:num w:numId="5">
    <w:abstractNumId w:val="17"/>
  </w:num>
  <w:num w:numId="6">
    <w:abstractNumId w:val="6"/>
  </w:num>
  <w:num w:numId="7">
    <w:abstractNumId w:val="12"/>
  </w:num>
  <w:num w:numId="8">
    <w:abstractNumId w:val="18"/>
  </w:num>
  <w:num w:numId="9">
    <w:abstractNumId w:val="2"/>
  </w:num>
  <w:num w:numId="10">
    <w:abstractNumId w:val="13"/>
  </w:num>
  <w:num w:numId="11">
    <w:abstractNumId w:val="0"/>
  </w:num>
  <w:num w:numId="12">
    <w:abstractNumId w:val="14"/>
  </w:num>
  <w:num w:numId="13">
    <w:abstractNumId w:val="4"/>
  </w:num>
  <w:num w:numId="14">
    <w:abstractNumId w:val="1"/>
  </w:num>
  <w:num w:numId="15">
    <w:abstractNumId w:val="8"/>
  </w:num>
  <w:num w:numId="16">
    <w:abstractNumId w:val="5"/>
  </w:num>
  <w:num w:numId="17">
    <w:abstractNumId w:val="11"/>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7B"/>
    <w:rsid w:val="00054BE5"/>
    <w:rsid w:val="00073599"/>
    <w:rsid w:val="000F3FE0"/>
    <w:rsid w:val="00137B68"/>
    <w:rsid w:val="00146376"/>
    <w:rsid w:val="001915AB"/>
    <w:rsid w:val="001A2379"/>
    <w:rsid w:val="00240DFE"/>
    <w:rsid w:val="00270A0B"/>
    <w:rsid w:val="002E2CDD"/>
    <w:rsid w:val="0033411A"/>
    <w:rsid w:val="0036302B"/>
    <w:rsid w:val="0036317A"/>
    <w:rsid w:val="0037300C"/>
    <w:rsid w:val="003E482C"/>
    <w:rsid w:val="004015DA"/>
    <w:rsid w:val="00451240"/>
    <w:rsid w:val="00490FC5"/>
    <w:rsid w:val="00520338"/>
    <w:rsid w:val="00634D13"/>
    <w:rsid w:val="006351C7"/>
    <w:rsid w:val="00635850"/>
    <w:rsid w:val="00681FC0"/>
    <w:rsid w:val="006E1CC0"/>
    <w:rsid w:val="006F78CB"/>
    <w:rsid w:val="00717A4C"/>
    <w:rsid w:val="00721C82"/>
    <w:rsid w:val="00795750"/>
    <w:rsid w:val="007A261C"/>
    <w:rsid w:val="007B0035"/>
    <w:rsid w:val="007D0662"/>
    <w:rsid w:val="007F325C"/>
    <w:rsid w:val="0080739A"/>
    <w:rsid w:val="008159F4"/>
    <w:rsid w:val="00841D60"/>
    <w:rsid w:val="0085296C"/>
    <w:rsid w:val="00867207"/>
    <w:rsid w:val="008A29CB"/>
    <w:rsid w:val="008E7AF3"/>
    <w:rsid w:val="009203AA"/>
    <w:rsid w:val="00934ABA"/>
    <w:rsid w:val="009569E9"/>
    <w:rsid w:val="009746FA"/>
    <w:rsid w:val="009A4F77"/>
    <w:rsid w:val="00A74974"/>
    <w:rsid w:val="00AE68AB"/>
    <w:rsid w:val="00B0065B"/>
    <w:rsid w:val="00B118FE"/>
    <w:rsid w:val="00B832AC"/>
    <w:rsid w:val="00B91FB6"/>
    <w:rsid w:val="00B96F28"/>
    <w:rsid w:val="00BE60DE"/>
    <w:rsid w:val="00BF0E41"/>
    <w:rsid w:val="00C26371"/>
    <w:rsid w:val="00C720EF"/>
    <w:rsid w:val="00C83583"/>
    <w:rsid w:val="00CB0AF3"/>
    <w:rsid w:val="00CC1A7B"/>
    <w:rsid w:val="00CC6847"/>
    <w:rsid w:val="00D501D9"/>
    <w:rsid w:val="00D54F55"/>
    <w:rsid w:val="00D83E84"/>
    <w:rsid w:val="00DF5580"/>
    <w:rsid w:val="00E250E5"/>
    <w:rsid w:val="00E45289"/>
    <w:rsid w:val="00E66A39"/>
    <w:rsid w:val="00E709B9"/>
    <w:rsid w:val="00E96898"/>
    <w:rsid w:val="00EB55A8"/>
    <w:rsid w:val="00ED04FB"/>
    <w:rsid w:val="00F12F9F"/>
    <w:rsid w:val="00F25238"/>
    <w:rsid w:val="00F51987"/>
    <w:rsid w:val="00F549CA"/>
    <w:rsid w:val="00F835D8"/>
    <w:rsid w:val="00FA7265"/>
    <w:rsid w:val="00FD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67" w:lineRule="auto"/>
      <w:ind w:left="1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10" w:right="6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right="6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5" w:line="267" w:lineRule="auto"/>
      <w:ind w:left="25" w:right="7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F25238"/>
    <w:rPr>
      <w:u w:val="single"/>
    </w:rPr>
  </w:style>
  <w:style w:type="paragraph" w:styleId="BalloonText">
    <w:name w:val="Balloon Text"/>
    <w:basedOn w:val="Normal"/>
    <w:link w:val="BalloonTextChar"/>
    <w:uiPriority w:val="99"/>
    <w:semiHidden/>
    <w:unhideWhenUsed/>
    <w:rsid w:val="00BF0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41"/>
    <w:rPr>
      <w:rFonts w:ascii="Tahoma" w:eastAsia="Times New Roman" w:hAnsi="Tahoma" w:cs="Tahoma"/>
      <w:color w:val="000000"/>
      <w:sz w:val="16"/>
      <w:szCs w:val="16"/>
    </w:rPr>
  </w:style>
  <w:style w:type="paragraph" w:styleId="ListParagraph">
    <w:name w:val="List Paragraph"/>
    <w:basedOn w:val="Normal"/>
    <w:uiPriority w:val="34"/>
    <w:qFormat/>
    <w:rsid w:val="00C720EF"/>
    <w:pPr>
      <w:ind w:left="720"/>
      <w:contextualSpacing/>
    </w:pPr>
  </w:style>
  <w:style w:type="character" w:styleId="CommentReference">
    <w:name w:val="annotation reference"/>
    <w:basedOn w:val="DefaultParagraphFont"/>
    <w:uiPriority w:val="99"/>
    <w:semiHidden/>
    <w:unhideWhenUsed/>
    <w:rsid w:val="00A74974"/>
    <w:rPr>
      <w:sz w:val="16"/>
      <w:szCs w:val="16"/>
    </w:rPr>
  </w:style>
  <w:style w:type="paragraph" w:styleId="CommentText">
    <w:name w:val="annotation text"/>
    <w:basedOn w:val="Normal"/>
    <w:link w:val="CommentTextChar"/>
    <w:uiPriority w:val="99"/>
    <w:semiHidden/>
    <w:unhideWhenUsed/>
    <w:rsid w:val="00A74974"/>
    <w:pPr>
      <w:spacing w:line="240" w:lineRule="auto"/>
    </w:pPr>
    <w:rPr>
      <w:sz w:val="20"/>
      <w:szCs w:val="20"/>
    </w:rPr>
  </w:style>
  <w:style w:type="character" w:customStyle="1" w:styleId="CommentTextChar">
    <w:name w:val="Comment Text Char"/>
    <w:basedOn w:val="DefaultParagraphFont"/>
    <w:link w:val="CommentText"/>
    <w:uiPriority w:val="99"/>
    <w:semiHidden/>
    <w:rsid w:val="00A749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4974"/>
    <w:rPr>
      <w:b/>
      <w:bCs/>
    </w:rPr>
  </w:style>
  <w:style w:type="character" w:customStyle="1" w:styleId="CommentSubjectChar">
    <w:name w:val="Comment Subject Char"/>
    <w:basedOn w:val="CommentTextChar"/>
    <w:link w:val="CommentSubject"/>
    <w:uiPriority w:val="99"/>
    <w:semiHidden/>
    <w:rsid w:val="00A74974"/>
    <w:rPr>
      <w:rFonts w:ascii="Times New Roman" w:eastAsia="Times New Roman" w:hAnsi="Times New Roman" w:cs="Times New Roman"/>
      <w:b/>
      <w:bCs/>
      <w:color w:val="000000"/>
      <w:sz w:val="20"/>
      <w:szCs w:val="20"/>
    </w:rPr>
  </w:style>
  <w:style w:type="character" w:customStyle="1" w:styleId="UnresolvedMention">
    <w:name w:val="Unresolved Mention"/>
    <w:basedOn w:val="DefaultParagraphFont"/>
    <w:uiPriority w:val="99"/>
    <w:semiHidden/>
    <w:unhideWhenUsed/>
    <w:rsid w:val="00270A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67" w:lineRule="auto"/>
      <w:ind w:left="1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10" w:right="6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right="6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5" w:line="267" w:lineRule="auto"/>
      <w:ind w:left="25" w:right="7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F25238"/>
    <w:rPr>
      <w:u w:val="single"/>
    </w:rPr>
  </w:style>
  <w:style w:type="paragraph" w:styleId="BalloonText">
    <w:name w:val="Balloon Text"/>
    <w:basedOn w:val="Normal"/>
    <w:link w:val="BalloonTextChar"/>
    <w:uiPriority w:val="99"/>
    <w:semiHidden/>
    <w:unhideWhenUsed/>
    <w:rsid w:val="00BF0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41"/>
    <w:rPr>
      <w:rFonts w:ascii="Tahoma" w:eastAsia="Times New Roman" w:hAnsi="Tahoma" w:cs="Tahoma"/>
      <w:color w:val="000000"/>
      <w:sz w:val="16"/>
      <w:szCs w:val="16"/>
    </w:rPr>
  </w:style>
  <w:style w:type="paragraph" w:styleId="ListParagraph">
    <w:name w:val="List Paragraph"/>
    <w:basedOn w:val="Normal"/>
    <w:uiPriority w:val="34"/>
    <w:qFormat/>
    <w:rsid w:val="00C720EF"/>
    <w:pPr>
      <w:ind w:left="720"/>
      <w:contextualSpacing/>
    </w:pPr>
  </w:style>
  <w:style w:type="character" w:styleId="CommentReference">
    <w:name w:val="annotation reference"/>
    <w:basedOn w:val="DefaultParagraphFont"/>
    <w:uiPriority w:val="99"/>
    <w:semiHidden/>
    <w:unhideWhenUsed/>
    <w:rsid w:val="00A74974"/>
    <w:rPr>
      <w:sz w:val="16"/>
      <w:szCs w:val="16"/>
    </w:rPr>
  </w:style>
  <w:style w:type="paragraph" w:styleId="CommentText">
    <w:name w:val="annotation text"/>
    <w:basedOn w:val="Normal"/>
    <w:link w:val="CommentTextChar"/>
    <w:uiPriority w:val="99"/>
    <w:semiHidden/>
    <w:unhideWhenUsed/>
    <w:rsid w:val="00A74974"/>
    <w:pPr>
      <w:spacing w:line="240" w:lineRule="auto"/>
    </w:pPr>
    <w:rPr>
      <w:sz w:val="20"/>
      <w:szCs w:val="20"/>
    </w:rPr>
  </w:style>
  <w:style w:type="character" w:customStyle="1" w:styleId="CommentTextChar">
    <w:name w:val="Comment Text Char"/>
    <w:basedOn w:val="DefaultParagraphFont"/>
    <w:link w:val="CommentText"/>
    <w:uiPriority w:val="99"/>
    <w:semiHidden/>
    <w:rsid w:val="00A749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4974"/>
    <w:rPr>
      <w:b/>
      <w:bCs/>
    </w:rPr>
  </w:style>
  <w:style w:type="character" w:customStyle="1" w:styleId="CommentSubjectChar">
    <w:name w:val="Comment Subject Char"/>
    <w:basedOn w:val="CommentTextChar"/>
    <w:link w:val="CommentSubject"/>
    <w:uiPriority w:val="99"/>
    <w:semiHidden/>
    <w:rsid w:val="00A74974"/>
    <w:rPr>
      <w:rFonts w:ascii="Times New Roman" w:eastAsia="Times New Roman" w:hAnsi="Times New Roman" w:cs="Times New Roman"/>
      <w:b/>
      <w:bCs/>
      <w:color w:val="000000"/>
      <w:sz w:val="20"/>
      <w:szCs w:val="20"/>
    </w:rPr>
  </w:style>
  <w:style w:type="character" w:customStyle="1" w:styleId="UnresolvedMention">
    <w:name w:val="Unresolved Mention"/>
    <w:basedOn w:val="DefaultParagraphFont"/>
    <w:uiPriority w:val="99"/>
    <w:semiHidden/>
    <w:unhideWhenUsed/>
    <w:rsid w:val="0027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20195.www2.hp.com/v2/default.aspx?cc=no&amp;lc=no&amp;oid=386652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orthsolutions.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linkAction('business.d2d.accounts.statements.accountStatement','force_acc','10135248093','','','','','','','');" TargetMode="External"/><Relationship Id="rId4" Type="http://schemas.microsoft.com/office/2007/relationships/stylesWithEffects" Target="stylesWithEffects.xml"/><Relationship Id="rId9" Type="http://schemas.openxmlformats.org/officeDocument/2006/relationships/hyperlink" Target="mailto:info@northsolution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CCF3-8378-4B08-9253-7B6F97BE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15477</Words>
  <Characters>8822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Siauliai</dc:creator>
  <cp:lastModifiedBy>User new 2</cp:lastModifiedBy>
  <cp:revision>5</cp:revision>
  <cp:lastPrinted>2020-11-23T13:09:00Z</cp:lastPrinted>
  <dcterms:created xsi:type="dcterms:W3CDTF">2020-11-30T11:09:00Z</dcterms:created>
  <dcterms:modified xsi:type="dcterms:W3CDTF">2020-11-30T11:49:00Z</dcterms:modified>
</cp:coreProperties>
</file>