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510C" w14:textId="77777777" w:rsidR="00D00195" w:rsidRPr="000D585C" w:rsidRDefault="00D00195" w:rsidP="00D00195">
      <w:pPr>
        <w:pStyle w:val="BodyTextIndent"/>
        <w:spacing w:after="60"/>
        <w:ind w:firstLine="0"/>
        <w:jc w:val="center"/>
        <w:rPr>
          <w:rFonts w:ascii="Arial" w:hAnsi="Arial" w:cs="Arial"/>
          <w:b/>
          <w:sz w:val="20"/>
        </w:rPr>
      </w:pPr>
    </w:p>
    <w:p w14:paraId="1D3A94F8" w14:textId="2B25A87C" w:rsidR="00D00195" w:rsidRPr="000D585C" w:rsidRDefault="00D00195" w:rsidP="00D00195">
      <w:pPr>
        <w:pStyle w:val="BodyTextIndent"/>
        <w:spacing w:after="60"/>
        <w:ind w:firstLine="0"/>
        <w:jc w:val="center"/>
        <w:rPr>
          <w:rFonts w:ascii="Arial" w:hAnsi="Arial" w:cs="Arial"/>
          <w:b/>
          <w:sz w:val="20"/>
        </w:rPr>
      </w:pPr>
      <w:r w:rsidRPr="000D585C">
        <w:rPr>
          <w:rFonts w:ascii="Arial" w:hAnsi="Arial" w:cs="Arial"/>
          <w:b/>
          <w:sz w:val="20"/>
        </w:rPr>
        <w:t>PREKIŲ PIRKIMO – PARDAVIMO SUTARTIES SPECIALIOJI DALIS</w:t>
      </w:r>
      <w:r w:rsidR="00E25535">
        <w:rPr>
          <w:rFonts w:ascii="Arial" w:hAnsi="Arial" w:cs="Arial"/>
          <w:b/>
          <w:sz w:val="20"/>
        </w:rPr>
        <w:t xml:space="preserve"> Nr.2021-P00006</w:t>
      </w:r>
    </w:p>
    <w:p w14:paraId="075D73EA" w14:textId="77777777" w:rsidR="003C1024" w:rsidRPr="000D585C" w:rsidRDefault="003C1024" w:rsidP="0073010A">
      <w:pPr>
        <w:pStyle w:val="BodyTextIndent"/>
        <w:spacing w:after="60"/>
        <w:rPr>
          <w:rFonts w:ascii="Arial" w:hAnsi="Arial" w:cs="Arial"/>
          <w:sz w:val="20"/>
        </w:rPr>
      </w:pPr>
    </w:p>
    <w:p w14:paraId="01CC840F" w14:textId="576F37C2" w:rsidR="00D00195" w:rsidRPr="000D585C" w:rsidRDefault="00D00195" w:rsidP="00D00195">
      <w:pPr>
        <w:jc w:val="both"/>
        <w:rPr>
          <w:rFonts w:ascii="Arial" w:hAnsi="Arial" w:cs="Arial"/>
        </w:rPr>
      </w:pPr>
      <w:r w:rsidRPr="000D585C">
        <w:rPr>
          <w:rFonts w:ascii="Arial" w:hAnsi="Arial" w:cs="Arial"/>
          <w:b/>
        </w:rPr>
        <w:t>Akcinė bendrovė Lietuvos paštas</w:t>
      </w:r>
      <w:r w:rsidRPr="000D585C">
        <w:rPr>
          <w:rFonts w:ascii="Arial" w:hAnsi="Arial" w:cs="Arial"/>
        </w:rPr>
        <w:t xml:space="preserve">, pagal Lietuvos Respublikos įstatymus teisėtai įregistruota ir veikianti akcinė bendrovė, juridinio asmens kodas </w:t>
      </w:r>
      <w:r w:rsidRPr="000D585C">
        <w:rPr>
          <w:rFonts w:ascii="Arial" w:hAnsi="Arial" w:cs="Arial"/>
          <w:color w:val="000000"/>
        </w:rPr>
        <w:t>121215587</w:t>
      </w:r>
      <w:r w:rsidRPr="000D585C">
        <w:rPr>
          <w:rFonts w:ascii="Arial" w:hAnsi="Arial" w:cs="Arial"/>
        </w:rPr>
        <w:t>, PVM mokėtojo kodas LT212155811, registruotos buveinės adresas J. Jasinskio g. 16, LT-03500 Vilnius, Lietuvos Respublika, apie kurią duomenys kaupiami ir saugomi VĮ Registrų centras, atstovaujama</w:t>
      </w:r>
      <w:r w:rsidR="00F8092E" w:rsidRPr="000D585C">
        <w:rPr>
          <w:rFonts w:ascii="Arial" w:hAnsi="Arial" w:cs="Arial"/>
        </w:rPr>
        <w:t xml:space="preserve"> generalinės</w:t>
      </w:r>
      <w:r w:rsidR="00E25535">
        <w:rPr>
          <w:rFonts w:ascii="Arial" w:hAnsi="Arial" w:cs="Arial"/>
        </w:rPr>
        <w:t xml:space="preserve">                                         </w:t>
      </w:r>
      <w:r w:rsidR="00F8092E" w:rsidRPr="000D585C">
        <w:rPr>
          <w:rFonts w:ascii="Arial" w:hAnsi="Arial" w:cs="Arial"/>
        </w:rPr>
        <w:t>, veikiančios pagal bendrovės įstatus (toliau – Pirkėjas), ir</w:t>
      </w:r>
    </w:p>
    <w:p w14:paraId="1DF2E3DB" w14:textId="77777777" w:rsidR="00D00195" w:rsidRPr="000D585C" w:rsidRDefault="00D00195" w:rsidP="00D00195">
      <w:pPr>
        <w:jc w:val="both"/>
        <w:rPr>
          <w:rFonts w:ascii="Arial" w:hAnsi="Arial" w:cs="Arial"/>
          <w:b/>
        </w:rPr>
      </w:pPr>
    </w:p>
    <w:p w14:paraId="48D61D35" w14:textId="2C05D765" w:rsidR="00957D63" w:rsidRPr="000D585C" w:rsidRDefault="00F8092E" w:rsidP="00D00195">
      <w:pPr>
        <w:spacing w:after="60"/>
        <w:jc w:val="both"/>
        <w:rPr>
          <w:rFonts w:ascii="Arial" w:hAnsi="Arial" w:cs="Arial"/>
        </w:rPr>
      </w:pPr>
      <w:r w:rsidRPr="000D585C">
        <w:rPr>
          <w:rFonts w:ascii="Arial" w:hAnsi="Arial" w:cs="Arial"/>
          <w:b/>
        </w:rPr>
        <w:t>Telia Lietuva, AB,</w:t>
      </w:r>
      <w:r w:rsidRPr="000D585C">
        <w:rPr>
          <w:rFonts w:ascii="Arial" w:hAnsi="Arial" w:cs="Arial"/>
        </w:rPr>
        <w:t xml:space="preserve"> </w:t>
      </w:r>
      <w:r w:rsidR="00D00195" w:rsidRPr="000D585C">
        <w:rPr>
          <w:rFonts w:ascii="Arial" w:hAnsi="Arial" w:cs="Arial"/>
        </w:rPr>
        <w:t xml:space="preserve">pagal Lietuvos Respublikos įstatymus teisėtai įregistruota ir veikianti akcinė bendrovė, </w:t>
      </w:r>
      <w:r w:rsidRPr="000D585C">
        <w:rPr>
          <w:rFonts w:ascii="Arial" w:hAnsi="Arial" w:cs="Arial"/>
        </w:rPr>
        <w:t xml:space="preserve">juridinio asmens kodas </w:t>
      </w:r>
      <w:r w:rsidRPr="000D585C">
        <w:rPr>
          <w:rFonts w:ascii="Arial" w:hAnsi="Arial" w:cs="Arial"/>
          <w:lang w:val="en-US"/>
        </w:rPr>
        <w:t>121215434</w:t>
      </w:r>
      <w:r w:rsidRPr="000D585C">
        <w:rPr>
          <w:rFonts w:ascii="Arial" w:hAnsi="Arial" w:cs="Arial"/>
        </w:rPr>
        <w:t xml:space="preserve">, PVM mokėtojo kodas LT212154314, registruotos buveinės adresas Saltoniškių g. </w:t>
      </w:r>
      <w:r w:rsidRPr="000D585C">
        <w:rPr>
          <w:rFonts w:ascii="Arial" w:hAnsi="Arial" w:cs="Arial"/>
          <w:lang w:val="en-US"/>
        </w:rPr>
        <w:t>7A, Vilnius</w:t>
      </w:r>
      <w:r w:rsidRPr="000D585C">
        <w:rPr>
          <w:rFonts w:ascii="Arial" w:hAnsi="Arial" w:cs="Arial"/>
        </w:rPr>
        <w:t>, Lietuvos Respublika, duomenys apie kurią kaupiami ir saugomi VĮ Registrų centras,</w:t>
      </w:r>
      <w:r w:rsidRPr="000D585C">
        <w:rPr>
          <w:rFonts w:ascii="Arial" w:hAnsi="Arial" w:cs="Arial"/>
          <w:b/>
        </w:rPr>
        <w:t xml:space="preserve"> </w:t>
      </w:r>
      <w:r w:rsidRPr="000D585C">
        <w:rPr>
          <w:rFonts w:ascii="Arial" w:hAnsi="Arial" w:cs="Arial"/>
        </w:rPr>
        <w:t xml:space="preserve">atstovaujama </w:t>
      </w:r>
      <w:r w:rsidR="00E25535">
        <w:rPr>
          <w:rFonts w:ascii="Arial" w:hAnsi="Arial" w:cs="Arial"/>
          <w:iCs/>
        </w:rPr>
        <w:t xml:space="preserve">                                                   </w:t>
      </w:r>
      <w:proofErr w:type="gramStart"/>
      <w:r w:rsidR="00E25535">
        <w:rPr>
          <w:rFonts w:ascii="Arial" w:hAnsi="Arial" w:cs="Arial"/>
          <w:iCs/>
        </w:rPr>
        <w:t xml:space="preserve">  </w:t>
      </w:r>
      <w:r w:rsidRPr="000D585C">
        <w:rPr>
          <w:rFonts w:ascii="Arial" w:hAnsi="Arial" w:cs="Arial"/>
          <w:iCs/>
        </w:rPr>
        <w:t>,</w:t>
      </w:r>
      <w:proofErr w:type="gramEnd"/>
      <w:r w:rsidRPr="000D585C">
        <w:rPr>
          <w:rFonts w:ascii="Arial" w:hAnsi="Arial" w:cs="Arial"/>
          <w:iCs/>
        </w:rPr>
        <w:t xml:space="preserve"> veikiančio pagal </w:t>
      </w:r>
      <w:r w:rsidR="00E25535">
        <w:rPr>
          <w:rFonts w:ascii="Arial" w:hAnsi="Arial" w:cs="Arial"/>
          <w:iCs/>
        </w:rPr>
        <w:t xml:space="preserve">                           </w:t>
      </w:r>
      <w:r w:rsidRPr="000D585C">
        <w:rPr>
          <w:rFonts w:ascii="Arial" w:hAnsi="Arial" w:cs="Arial"/>
          <w:iCs/>
        </w:rPr>
        <w:t>(toliau</w:t>
      </w:r>
      <w:r w:rsidRPr="000D585C">
        <w:rPr>
          <w:rFonts w:ascii="Arial" w:hAnsi="Arial" w:cs="Arial"/>
        </w:rPr>
        <w:t xml:space="preserve"> – Tiekėjas),</w:t>
      </w:r>
    </w:p>
    <w:p w14:paraId="2182D505" w14:textId="75504A2E" w:rsidR="002F0F2E" w:rsidRPr="000D585C" w:rsidRDefault="002F0F2E" w:rsidP="00E63395">
      <w:pPr>
        <w:pStyle w:val="ListParagraph"/>
        <w:ind w:left="0" w:right="-1"/>
        <w:jc w:val="both"/>
        <w:rPr>
          <w:rFonts w:ascii="Arial" w:hAnsi="Arial" w:cs="Arial"/>
          <w:b/>
        </w:rPr>
      </w:pPr>
      <w:r w:rsidRPr="000D585C">
        <w:rPr>
          <w:rFonts w:ascii="Arial" w:hAnsi="Arial" w:cs="Arial"/>
        </w:rPr>
        <w:t>Pirkėjas ir Tiekėjas kiekvienas atskirai toliau vad</w:t>
      </w:r>
      <w:r w:rsidR="00D74C01" w:rsidRPr="000D585C">
        <w:rPr>
          <w:rFonts w:ascii="Arial" w:hAnsi="Arial" w:cs="Arial"/>
        </w:rPr>
        <w:t>inamas Šalimi, bendrai vadinami</w:t>
      </w:r>
      <w:r w:rsidRPr="000D585C">
        <w:rPr>
          <w:rFonts w:ascii="Arial" w:hAnsi="Arial" w:cs="Arial"/>
        </w:rPr>
        <w:t xml:space="preserve"> Šalimis,</w:t>
      </w:r>
      <w:r w:rsidRPr="000D585C">
        <w:rPr>
          <w:rFonts w:ascii="Arial" w:hAnsi="Arial" w:cs="Arial"/>
          <w:b/>
        </w:rPr>
        <w:t xml:space="preserve"> </w:t>
      </w:r>
      <w:r w:rsidRPr="000D585C">
        <w:rPr>
          <w:rFonts w:ascii="Arial" w:hAnsi="Arial" w:cs="Arial"/>
        </w:rPr>
        <w:t>sudarė šią prekių pirkimo - pardavimo sutartį (toliau – Sutartis).</w:t>
      </w:r>
    </w:p>
    <w:p w14:paraId="53A5FA5E" w14:textId="77777777" w:rsidR="002F0F2E" w:rsidRPr="000D585C" w:rsidRDefault="002F0F2E" w:rsidP="00957D63">
      <w:pPr>
        <w:spacing w:after="60"/>
        <w:ind w:firstLine="720"/>
        <w:jc w:val="both"/>
        <w:rPr>
          <w:rFonts w:ascii="Arial" w:hAnsi="Arial" w:cs="Arial"/>
        </w:rPr>
      </w:pPr>
    </w:p>
    <w:p w14:paraId="592B4B53" w14:textId="6440FE0B" w:rsidR="00957D63" w:rsidRPr="000D585C" w:rsidRDefault="001F0C9F" w:rsidP="00957D63">
      <w:pPr>
        <w:numPr>
          <w:ilvl w:val="0"/>
          <w:numId w:val="2"/>
        </w:numPr>
        <w:spacing w:after="60"/>
        <w:jc w:val="center"/>
        <w:rPr>
          <w:rFonts w:ascii="Arial" w:hAnsi="Arial" w:cs="Arial"/>
          <w:b/>
          <w:bCs/>
        </w:rPr>
      </w:pPr>
      <w:r w:rsidRPr="000D585C">
        <w:rPr>
          <w:rFonts w:ascii="Arial" w:hAnsi="Arial" w:cs="Arial"/>
          <w:b/>
          <w:bCs/>
        </w:rPr>
        <w:t xml:space="preserve">BENDROSIOS NUOSTATOS IR </w:t>
      </w:r>
      <w:r w:rsidR="00957D63" w:rsidRPr="000D585C">
        <w:rPr>
          <w:rFonts w:ascii="Arial" w:hAnsi="Arial" w:cs="Arial"/>
          <w:b/>
          <w:bCs/>
        </w:rPr>
        <w:t xml:space="preserve">SUTARTIES OBJEKTAS </w:t>
      </w:r>
    </w:p>
    <w:p w14:paraId="6CF59D85" w14:textId="5A7B831B" w:rsidR="00957D63" w:rsidRPr="000D585C" w:rsidRDefault="00957D63" w:rsidP="00957D63">
      <w:pPr>
        <w:numPr>
          <w:ilvl w:val="1"/>
          <w:numId w:val="2"/>
        </w:numPr>
        <w:spacing w:after="60"/>
        <w:ind w:left="0" w:firstLine="0"/>
        <w:jc w:val="both"/>
        <w:rPr>
          <w:rFonts w:ascii="Arial" w:hAnsi="Arial" w:cs="Arial"/>
          <w:i/>
        </w:rPr>
      </w:pPr>
      <w:r w:rsidRPr="000D585C">
        <w:rPr>
          <w:rFonts w:ascii="Arial" w:hAnsi="Arial" w:cs="Arial"/>
        </w:rPr>
        <w:t xml:space="preserve">Tiekėjas įsipareigoja Sutartyje numatytomis sąlygomis perduoti </w:t>
      </w:r>
      <w:r w:rsidR="00D040F1" w:rsidRPr="000D585C">
        <w:rPr>
          <w:rFonts w:ascii="Arial" w:hAnsi="Arial" w:cs="Arial"/>
        </w:rPr>
        <w:t>premium klasės kompiuterius</w:t>
      </w:r>
      <w:r w:rsidRPr="000D585C">
        <w:rPr>
          <w:rFonts w:ascii="Arial" w:hAnsi="Arial" w:cs="Arial"/>
        </w:rPr>
        <w:t xml:space="preserve"> (toliau – Prekės) Pirkėjui nuosavybės teise, o Pirkėjas įsipareigoja priimti Prekes ir sumokėti už jas Tiekėjui Sutartyje nurodytomis sąlygomis ir terminais</w:t>
      </w:r>
      <w:r w:rsidRPr="000D585C">
        <w:rPr>
          <w:rFonts w:ascii="Arial" w:hAnsi="Arial" w:cs="Arial"/>
          <w:i/>
        </w:rPr>
        <w:t>.</w:t>
      </w:r>
    </w:p>
    <w:p w14:paraId="2C5ED69F" w14:textId="58F0697A" w:rsidR="001F0C9F" w:rsidRPr="000D585C" w:rsidRDefault="009A5173" w:rsidP="00957D63">
      <w:pPr>
        <w:numPr>
          <w:ilvl w:val="1"/>
          <w:numId w:val="2"/>
        </w:numPr>
        <w:spacing w:after="60"/>
        <w:ind w:left="0" w:firstLine="0"/>
        <w:jc w:val="both"/>
        <w:rPr>
          <w:rFonts w:ascii="Arial" w:hAnsi="Arial" w:cs="Arial"/>
          <w:i/>
        </w:rPr>
      </w:pPr>
      <w:r w:rsidRPr="000D585C">
        <w:rPr>
          <w:rFonts w:ascii="Arial" w:hAnsi="Arial" w:cs="Arial"/>
        </w:rPr>
        <w:t xml:space="preserve">Ši Sutartis sudaryta pasibaigus </w:t>
      </w:r>
      <w:r w:rsidR="001F0C9F" w:rsidRPr="000D585C">
        <w:rPr>
          <w:rFonts w:ascii="Arial" w:hAnsi="Arial" w:cs="Arial"/>
        </w:rPr>
        <w:t xml:space="preserve">pirkimui, kuriame ekonomiškai naudingiausias pasiūlymas išrinktas pagal </w:t>
      </w:r>
      <w:sdt>
        <w:sdtPr>
          <w:rPr>
            <w:rStyle w:val="Laukeliai"/>
          </w:rPr>
          <w:id w:val="-1973273700"/>
          <w:placeholder>
            <w:docPart w:val="80B2C2DCE1FB4040BD39361C9CC84C2B"/>
          </w:placeholder>
          <w:dropDownList>
            <w:listItem w:displayText="kainą"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C020F" w:rsidRPr="000D585C">
            <w:rPr>
              <w:rStyle w:val="Laukeliai"/>
            </w:rPr>
            <w:t>kainą</w:t>
          </w:r>
        </w:sdtContent>
      </w:sdt>
      <w:r w:rsidR="001F0C9F" w:rsidRPr="000D585C">
        <w:rPr>
          <w:rFonts w:ascii="Arial" w:hAnsi="Arial" w:cs="Arial"/>
        </w:rPr>
        <w:t>.</w:t>
      </w:r>
    </w:p>
    <w:p w14:paraId="5214D067" w14:textId="4D9AAE50" w:rsidR="0090201C" w:rsidRPr="000D585C" w:rsidRDefault="0090201C" w:rsidP="0090201C">
      <w:pPr>
        <w:numPr>
          <w:ilvl w:val="1"/>
          <w:numId w:val="2"/>
        </w:numPr>
        <w:spacing w:after="60"/>
        <w:ind w:left="0" w:firstLine="0"/>
        <w:jc w:val="both"/>
        <w:rPr>
          <w:rFonts w:ascii="Arial" w:hAnsi="Arial" w:cs="Arial"/>
          <w:i/>
        </w:rPr>
      </w:pPr>
      <w:r w:rsidRPr="000D585C">
        <w:rPr>
          <w:rFonts w:ascii="Arial" w:hAnsi="Arial" w:cs="Arial"/>
          <w:iCs/>
        </w:rPr>
        <w:t xml:space="preserve">Sutarties BD yra neatskiriama šios Sutarties dalis. Sutarties BD yra pasiekiama adresu </w:t>
      </w:r>
      <w:hyperlink r:id="rId13" w:history="1">
        <w:r w:rsidR="004C1037" w:rsidRPr="000D585C">
          <w:rPr>
            <w:rStyle w:val="Hyperlink"/>
            <w:rFonts w:ascii="Arial" w:hAnsi="Arial" w:cs="Arial"/>
            <w:iCs/>
          </w:rPr>
          <w:t>https://www.post.lt/lt/viesieji-pirkimai</w:t>
        </w:r>
      </w:hyperlink>
      <w:r w:rsidRPr="000D585C">
        <w:rPr>
          <w:rFonts w:ascii="Arial" w:hAnsi="Arial" w:cs="Arial"/>
          <w:iCs/>
        </w:rPr>
        <w:t>.</w:t>
      </w:r>
      <w:r w:rsidR="004C1037" w:rsidRPr="000D585C">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3F1F1C16" w:rsidR="00D0377F" w:rsidRPr="000D585C" w:rsidRDefault="00D0377F" w:rsidP="00957D63">
      <w:pPr>
        <w:numPr>
          <w:ilvl w:val="1"/>
          <w:numId w:val="2"/>
        </w:numPr>
        <w:spacing w:after="60"/>
        <w:ind w:left="0" w:firstLine="0"/>
        <w:jc w:val="both"/>
        <w:rPr>
          <w:rFonts w:ascii="Arial" w:hAnsi="Arial" w:cs="Arial"/>
          <w:i/>
        </w:rPr>
      </w:pPr>
      <w:r w:rsidRPr="000D585C">
        <w:rPr>
          <w:rFonts w:ascii="Arial" w:hAnsi="Arial" w:cs="Arial"/>
        </w:rPr>
        <w:t>Sutarties aiškinimo ir taikymo tikslais Sutarties BD 2.1 punkte yra nustatyta Sutarties dokumentų pirmenybės tvarka.</w:t>
      </w:r>
    </w:p>
    <w:p w14:paraId="25A8E683" w14:textId="77777777" w:rsidR="00957D63" w:rsidRPr="000D585C" w:rsidRDefault="00957D63" w:rsidP="00957D63">
      <w:pPr>
        <w:spacing w:after="60"/>
        <w:ind w:left="720" w:hanging="720"/>
        <w:jc w:val="both"/>
        <w:rPr>
          <w:rFonts w:ascii="Arial" w:hAnsi="Arial" w:cs="Arial"/>
        </w:rPr>
      </w:pPr>
    </w:p>
    <w:p w14:paraId="5B9FF858" w14:textId="5DBE4276" w:rsidR="00957D63" w:rsidRPr="000D585C" w:rsidRDefault="00957D63" w:rsidP="00957D63">
      <w:pPr>
        <w:numPr>
          <w:ilvl w:val="0"/>
          <w:numId w:val="2"/>
        </w:numPr>
        <w:spacing w:after="60"/>
        <w:jc w:val="center"/>
        <w:rPr>
          <w:rFonts w:ascii="Arial" w:hAnsi="Arial" w:cs="Arial"/>
          <w:b/>
          <w:color w:val="000000" w:themeColor="text1"/>
        </w:rPr>
      </w:pPr>
      <w:r w:rsidRPr="000D585C">
        <w:rPr>
          <w:rFonts w:ascii="Arial" w:hAnsi="Arial" w:cs="Arial"/>
          <w:b/>
          <w:color w:val="000000" w:themeColor="text1"/>
        </w:rPr>
        <w:t xml:space="preserve">PREKIŲ </w:t>
      </w:r>
      <w:r w:rsidR="00265864" w:rsidRPr="000D585C">
        <w:rPr>
          <w:rFonts w:ascii="Arial" w:hAnsi="Arial" w:cs="Arial"/>
          <w:b/>
          <w:color w:val="000000" w:themeColor="text1"/>
        </w:rPr>
        <w:t xml:space="preserve">KIEKIS </w:t>
      </w:r>
      <w:r w:rsidRPr="000D585C">
        <w:rPr>
          <w:rFonts w:ascii="Arial" w:hAnsi="Arial" w:cs="Arial"/>
          <w:b/>
          <w:color w:val="000000" w:themeColor="text1"/>
        </w:rPr>
        <w:t xml:space="preserve">IR KAINA </w:t>
      </w:r>
    </w:p>
    <w:p w14:paraId="1CA451E7" w14:textId="11F5AE30" w:rsidR="00FA43BA" w:rsidRPr="000D585C" w:rsidRDefault="00582FEC" w:rsidP="00CB77AA">
      <w:pPr>
        <w:numPr>
          <w:ilvl w:val="1"/>
          <w:numId w:val="3"/>
        </w:numPr>
        <w:ind w:left="0" w:firstLine="0"/>
        <w:jc w:val="both"/>
        <w:rPr>
          <w:rFonts w:ascii="Arial" w:hAnsi="Arial" w:cs="Arial"/>
          <w:iCs/>
          <w:color w:val="000000" w:themeColor="text1"/>
        </w:rPr>
      </w:pPr>
      <w:r w:rsidRPr="000D585C">
        <w:rPr>
          <w:rFonts w:ascii="Arial" w:hAnsi="Arial" w:cs="Arial"/>
          <w:iCs/>
          <w:color w:val="000000" w:themeColor="text1"/>
        </w:rPr>
        <w:t xml:space="preserve">Pagal šią Sutartį Pirkėjui tiekiamos </w:t>
      </w:r>
      <w:r w:rsidR="00265864" w:rsidRPr="000D585C">
        <w:rPr>
          <w:rFonts w:ascii="Arial" w:hAnsi="Arial" w:cs="Arial"/>
          <w:iCs/>
          <w:color w:val="000000" w:themeColor="text1"/>
        </w:rPr>
        <w:t xml:space="preserve">Prekės, </w:t>
      </w:r>
      <w:r w:rsidR="005F4DC6" w:rsidRPr="000D585C">
        <w:rPr>
          <w:rFonts w:ascii="Arial" w:hAnsi="Arial" w:cs="Arial"/>
          <w:iCs/>
          <w:color w:val="000000" w:themeColor="text1"/>
        </w:rPr>
        <w:t>aprašytos</w:t>
      </w:r>
      <w:r w:rsidRPr="000D585C">
        <w:rPr>
          <w:rFonts w:ascii="Arial" w:hAnsi="Arial" w:cs="Arial"/>
          <w:iCs/>
          <w:color w:val="000000" w:themeColor="text1"/>
        </w:rPr>
        <w:t xml:space="preserve"> Techninė</w:t>
      </w:r>
      <w:r w:rsidR="00DA1932" w:rsidRPr="000D585C">
        <w:rPr>
          <w:rFonts w:ascii="Arial" w:hAnsi="Arial" w:cs="Arial"/>
          <w:iCs/>
          <w:color w:val="000000" w:themeColor="text1"/>
        </w:rPr>
        <w:t>j</w:t>
      </w:r>
      <w:r w:rsidRPr="000D585C">
        <w:rPr>
          <w:rFonts w:ascii="Arial" w:hAnsi="Arial" w:cs="Arial"/>
          <w:iCs/>
          <w:color w:val="000000" w:themeColor="text1"/>
        </w:rPr>
        <w:t>e specifikacijo</w:t>
      </w:r>
      <w:r w:rsidR="00DA1932" w:rsidRPr="000D585C">
        <w:rPr>
          <w:rFonts w:ascii="Arial" w:hAnsi="Arial" w:cs="Arial"/>
          <w:iCs/>
          <w:color w:val="000000" w:themeColor="text1"/>
        </w:rPr>
        <w:t>j</w:t>
      </w:r>
      <w:r w:rsidRPr="000D585C">
        <w:rPr>
          <w:rFonts w:ascii="Arial" w:hAnsi="Arial" w:cs="Arial"/>
          <w:iCs/>
          <w:color w:val="000000" w:themeColor="text1"/>
        </w:rPr>
        <w:t>e</w:t>
      </w:r>
      <w:r w:rsidR="00D00195" w:rsidRPr="000D585C">
        <w:rPr>
          <w:rFonts w:ascii="Arial" w:hAnsi="Arial" w:cs="Arial"/>
          <w:iCs/>
          <w:color w:val="000000" w:themeColor="text1"/>
        </w:rPr>
        <w:t xml:space="preserve"> (Sutarties SD priedas </w:t>
      </w:r>
      <w:r w:rsidR="008954E8" w:rsidRPr="000D585C">
        <w:rPr>
          <w:rFonts w:ascii="Arial" w:hAnsi="Arial" w:cs="Arial"/>
          <w:iCs/>
          <w:color w:val="000000" w:themeColor="text1"/>
        </w:rPr>
        <w:t>Nr. 2</w:t>
      </w:r>
      <w:r w:rsidR="00D00195" w:rsidRPr="000D585C">
        <w:rPr>
          <w:rFonts w:ascii="Arial" w:hAnsi="Arial" w:cs="Arial"/>
          <w:iCs/>
          <w:color w:val="000000" w:themeColor="text1"/>
        </w:rPr>
        <w:t>)</w:t>
      </w:r>
      <w:r w:rsidRPr="000D585C">
        <w:rPr>
          <w:rFonts w:ascii="Arial" w:hAnsi="Arial" w:cs="Arial"/>
          <w:iCs/>
          <w:color w:val="000000" w:themeColor="text1"/>
        </w:rPr>
        <w:t xml:space="preserve">. </w:t>
      </w:r>
      <w:bookmarkStart w:id="0" w:name="part_33b127c3b1464f96ad7e0ff70890d112"/>
      <w:bookmarkStart w:id="1" w:name="part_dbe6581f45ee4539ac3dd39705d0b7aa"/>
      <w:bookmarkStart w:id="2" w:name="part_e1ed5d4def004fb3be7bd01595eccd3b"/>
      <w:bookmarkEnd w:id="0"/>
      <w:bookmarkEnd w:id="1"/>
      <w:bookmarkEnd w:id="2"/>
    </w:p>
    <w:p w14:paraId="1EB5CAC9" w14:textId="342C17F1" w:rsidR="00372DA1" w:rsidRPr="000D585C" w:rsidRDefault="00FA43BA" w:rsidP="00CB77AA">
      <w:pPr>
        <w:jc w:val="both"/>
        <w:rPr>
          <w:rFonts w:ascii="Arial" w:hAnsi="Arial" w:cs="Arial"/>
          <w:color w:val="000000" w:themeColor="text1"/>
        </w:rPr>
      </w:pPr>
      <w:r w:rsidRPr="000D585C">
        <w:rPr>
          <w:rFonts w:ascii="Arial" w:hAnsi="Arial" w:cs="Arial"/>
          <w:color w:val="000000" w:themeColor="text1"/>
        </w:rPr>
        <w:t>2.</w:t>
      </w:r>
      <w:r w:rsidR="00045B83" w:rsidRPr="000D585C">
        <w:rPr>
          <w:rFonts w:ascii="Arial" w:hAnsi="Arial" w:cs="Arial"/>
          <w:color w:val="000000" w:themeColor="text1"/>
          <w:lang w:val="en-US"/>
        </w:rPr>
        <w:t>2</w:t>
      </w:r>
      <w:r w:rsidRPr="000D585C">
        <w:rPr>
          <w:rFonts w:ascii="Arial" w:hAnsi="Arial" w:cs="Arial"/>
          <w:color w:val="000000" w:themeColor="text1"/>
        </w:rPr>
        <w:t xml:space="preserve">. Sutarčiai taikomas kainos apskaičiavimo būdas – fiksuota kaina. Prekių kiekis, kurį už fiksuotą kainą įsigyja Pirkėjas, </w:t>
      </w:r>
      <w:r w:rsidR="00F8092E" w:rsidRPr="000D585C">
        <w:rPr>
          <w:rFonts w:ascii="Arial" w:hAnsi="Arial" w:cs="Arial"/>
          <w:color w:val="000000" w:themeColor="text1"/>
        </w:rPr>
        <w:t>nurodytas Sutarties SD priede Nr.2.</w:t>
      </w:r>
    </w:p>
    <w:p w14:paraId="4908CC08" w14:textId="77777777" w:rsidR="00BC020F" w:rsidRPr="000D585C" w:rsidRDefault="00BC020F" w:rsidP="00CB77AA">
      <w:pPr>
        <w:pStyle w:val="ListParagraph"/>
        <w:numPr>
          <w:ilvl w:val="1"/>
          <w:numId w:val="3"/>
        </w:numPr>
        <w:ind w:left="0" w:firstLine="0"/>
        <w:contextualSpacing w:val="0"/>
        <w:jc w:val="both"/>
        <w:rPr>
          <w:rFonts w:ascii="Arial" w:hAnsi="Arial" w:cs="Arial"/>
          <w:vanish/>
          <w:color w:val="000000" w:themeColor="text1"/>
        </w:rPr>
      </w:pPr>
      <w:bookmarkStart w:id="3" w:name="_Ref341352440"/>
    </w:p>
    <w:p w14:paraId="1F477360" w14:textId="7C9961A2" w:rsidR="00957D63" w:rsidRPr="000D585C" w:rsidRDefault="00957D63" w:rsidP="00CB77AA">
      <w:pPr>
        <w:numPr>
          <w:ilvl w:val="1"/>
          <w:numId w:val="3"/>
        </w:numPr>
        <w:ind w:left="0" w:firstLine="0"/>
        <w:jc w:val="both"/>
        <w:rPr>
          <w:rFonts w:ascii="Arial" w:hAnsi="Arial" w:cs="Arial"/>
          <w:color w:val="000000" w:themeColor="text1"/>
        </w:rPr>
      </w:pPr>
      <w:r w:rsidRPr="000D585C">
        <w:rPr>
          <w:rFonts w:ascii="Arial" w:hAnsi="Arial" w:cs="Arial"/>
          <w:color w:val="000000" w:themeColor="text1"/>
        </w:rPr>
        <w:t xml:space="preserve">Bendra </w:t>
      </w:r>
      <w:r w:rsidR="00A1467C" w:rsidRPr="000D585C">
        <w:rPr>
          <w:rFonts w:ascii="Arial" w:hAnsi="Arial" w:cs="Arial"/>
          <w:color w:val="000000" w:themeColor="text1"/>
        </w:rPr>
        <w:t>Sutarties kaina yra</w:t>
      </w:r>
      <w:r w:rsidRPr="000D585C">
        <w:rPr>
          <w:rFonts w:ascii="Arial" w:hAnsi="Arial" w:cs="Arial"/>
          <w:color w:val="000000" w:themeColor="text1"/>
        </w:rPr>
        <w:t xml:space="preserve"> </w:t>
      </w:r>
      <w:r w:rsidR="00F8092E" w:rsidRPr="000D585C">
        <w:rPr>
          <w:rFonts w:ascii="Arial" w:hAnsi="Arial" w:cs="Arial"/>
          <w:i/>
          <w:color w:val="000000" w:themeColor="text1"/>
        </w:rPr>
        <w:t>9</w:t>
      </w:r>
      <w:r w:rsidR="006C2F75" w:rsidRPr="000D585C">
        <w:rPr>
          <w:rFonts w:ascii="Arial" w:hAnsi="Arial" w:cs="Arial"/>
          <w:i/>
          <w:color w:val="000000" w:themeColor="text1"/>
        </w:rPr>
        <w:t>.</w:t>
      </w:r>
      <w:r w:rsidR="00F8092E" w:rsidRPr="000D585C">
        <w:rPr>
          <w:rFonts w:ascii="Arial" w:hAnsi="Arial" w:cs="Arial"/>
          <w:i/>
          <w:color w:val="000000" w:themeColor="text1"/>
        </w:rPr>
        <w:t>191</w:t>
      </w:r>
      <w:r w:rsidR="006C2F75" w:rsidRPr="000D585C">
        <w:rPr>
          <w:rFonts w:ascii="Arial" w:hAnsi="Arial" w:cs="Arial"/>
          <w:i/>
          <w:color w:val="000000" w:themeColor="text1"/>
        </w:rPr>
        <w:t>,</w:t>
      </w:r>
      <w:r w:rsidR="00F8092E" w:rsidRPr="000D585C">
        <w:rPr>
          <w:rFonts w:ascii="Arial" w:hAnsi="Arial" w:cs="Arial"/>
          <w:i/>
          <w:color w:val="000000" w:themeColor="text1"/>
        </w:rPr>
        <w:t>16</w:t>
      </w:r>
      <w:r w:rsidR="006C2F75" w:rsidRPr="000D585C">
        <w:rPr>
          <w:rFonts w:ascii="Arial" w:hAnsi="Arial" w:cs="Arial"/>
          <w:color w:val="000000" w:themeColor="text1"/>
        </w:rPr>
        <w:t xml:space="preserve"> </w:t>
      </w:r>
      <w:r w:rsidR="00A92085" w:rsidRPr="000D585C">
        <w:rPr>
          <w:rFonts w:ascii="Arial" w:hAnsi="Arial" w:cs="Arial"/>
          <w:color w:val="000000" w:themeColor="text1"/>
        </w:rPr>
        <w:t>e</w:t>
      </w:r>
      <w:r w:rsidR="00FE4E70" w:rsidRPr="000D585C">
        <w:rPr>
          <w:rFonts w:ascii="Arial" w:hAnsi="Arial" w:cs="Arial"/>
          <w:color w:val="000000" w:themeColor="text1"/>
        </w:rPr>
        <w:t>urų</w:t>
      </w:r>
      <w:r w:rsidR="006C2F75" w:rsidRPr="000D585C">
        <w:rPr>
          <w:rFonts w:ascii="Arial" w:hAnsi="Arial" w:cs="Arial"/>
          <w:color w:val="000000" w:themeColor="text1"/>
        </w:rPr>
        <w:t xml:space="preserve"> (</w:t>
      </w:r>
      <w:r w:rsidR="00F8092E" w:rsidRPr="000D585C">
        <w:rPr>
          <w:rFonts w:ascii="Arial" w:hAnsi="Arial" w:cs="Arial"/>
          <w:i/>
          <w:color w:val="000000" w:themeColor="text1"/>
        </w:rPr>
        <w:t xml:space="preserve">devyni tūkstančiai  šimtas devyniadešimt vienas </w:t>
      </w:r>
      <w:r w:rsidR="00FE4E70" w:rsidRPr="000D585C">
        <w:rPr>
          <w:rFonts w:ascii="Arial" w:hAnsi="Arial" w:cs="Arial"/>
          <w:color w:val="000000" w:themeColor="text1"/>
        </w:rPr>
        <w:t>eurų</w:t>
      </w:r>
      <w:r w:rsidR="006C2F75" w:rsidRPr="000D585C">
        <w:rPr>
          <w:rFonts w:ascii="Arial" w:hAnsi="Arial" w:cs="Arial"/>
          <w:color w:val="000000" w:themeColor="text1"/>
        </w:rPr>
        <w:t xml:space="preserve"> </w:t>
      </w:r>
      <w:r w:rsidR="00F8092E" w:rsidRPr="000D585C">
        <w:rPr>
          <w:rFonts w:ascii="Arial" w:hAnsi="Arial" w:cs="Arial"/>
          <w:i/>
          <w:color w:val="000000" w:themeColor="text1"/>
        </w:rPr>
        <w:t xml:space="preserve">16 </w:t>
      </w:r>
      <w:r w:rsidR="006C2F75" w:rsidRPr="000D585C">
        <w:rPr>
          <w:rFonts w:ascii="Arial" w:hAnsi="Arial" w:cs="Arial"/>
          <w:color w:val="000000" w:themeColor="text1"/>
        </w:rPr>
        <w:t xml:space="preserve"> </w:t>
      </w:r>
      <w:r w:rsidR="00FE4E70" w:rsidRPr="000D585C">
        <w:rPr>
          <w:rFonts w:ascii="Arial" w:hAnsi="Arial" w:cs="Arial"/>
          <w:color w:val="000000" w:themeColor="text1"/>
        </w:rPr>
        <w:t xml:space="preserve">euro </w:t>
      </w:r>
      <w:r w:rsidR="006C2F75" w:rsidRPr="000D585C">
        <w:rPr>
          <w:rFonts w:ascii="Arial" w:hAnsi="Arial" w:cs="Arial"/>
          <w:color w:val="000000" w:themeColor="text1"/>
        </w:rPr>
        <w:t>ct)</w:t>
      </w:r>
      <w:r w:rsidR="00EE5E68" w:rsidRPr="000D585C">
        <w:rPr>
          <w:rFonts w:ascii="Arial" w:hAnsi="Arial" w:cs="Arial"/>
          <w:color w:val="000000" w:themeColor="text1"/>
        </w:rPr>
        <w:t>,</w:t>
      </w:r>
      <w:r w:rsidR="006C2F75" w:rsidRPr="000D585C">
        <w:rPr>
          <w:rFonts w:ascii="Arial" w:hAnsi="Arial" w:cs="Arial"/>
          <w:color w:val="000000" w:themeColor="text1"/>
        </w:rPr>
        <w:t xml:space="preserve"> </w:t>
      </w:r>
      <w:r w:rsidRPr="000D585C">
        <w:rPr>
          <w:rFonts w:ascii="Arial" w:hAnsi="Arial" w:cs="Arial"/>
          <w:color w:val="000000" w:themeColor="text1"/>
        </w:rPr>
        <w:t>įskaitant PVM. Bendrą Sutarties kainą sudaro:</w:t>
      </w:r>
      <w:bookmarkEnd w:id="3"/>
      <w:r w:rsidRPr="000D585C">
        <w:rPr>
          <w:rFonts w:ascii="Arial" w:hAnsi="Arial" w:cs="Arial"/>
          <w:color w:val="000000" w:themeColor="text1"/>
        </w:rPr>
        <w:t xml:space="preserve">  </w:t>
      </w:r>
    </w:p>
    <w:p w14:paraId="1321E12D" w14:textId="350009DF" w:rsidR="00957D63" w:rsidRPr="000D585C" w:rsidRDefault="00957D63" w:rsidP="00CB77AA">
      <w:pPr>
        <w:numPr>
          <w:ilvl w:val="2"/>
          <w:numId w:val="3"/>
        </w:numPr>
        <w:tabs>
          <w:tab w:val="left" w:pos="709"/>
        </w:tabs>
        <w:ind w:left="0" w:firstLine="0"/>
        <w:jc w:val="both"/>
        <w:rPr>
          <w:rFonts w:ascii="Arial" w:hAnsi="Arial" w:cs="Arial"/>
          <w:color w:val="000000" w:themeColor="text1"/>
        </w:rPr>
      </w:pPr>
      <w:r w:rsidRPr="000D585C">
        <w:rPr>
          <w:rFonts w:ascii="Arial" w:hAnsi="Arial" w:cs="Arial"/>
          <w:color w:val="000000" w:themeColor="text1"/>
        </w:rPr>
        <w:t xml:space="preserve">Prekių kaina </w:t>
      </w:r>
      <w:r w:rsidR="00427386" w:rsidRPr="000D585C">
        <w:rPr>
          <w:rFonts w:ascii="Arial" w:hAnsi="Arial" w:cs="Arial"/>
          <w:color w:val="000000" w:themeColor="text1"/>
        </w:rPr>
        <w:t>–</w:t>
      </w:r>
      <w:r w:rsidR="004F4BCA" w:rsidRPr="000D585C">
        <w:rPr>
          <w:rFonts w:ascii="Arial" w:hAnsi="Arial" w:cs="Arial"/>
          <w:iCs/>
          <w:color w:val="000000" w:themeColor="text1"/>
        </w:rPr>
        <w:t xml:space="preserve"> </w:t>
      </w:r>
      <w:r w:rsidR="00F8092E" w:rsidRPr="000D585C">
        <w:rPr>
          <w:rFonts w:ascii="Arial" w:hAnsi="Arial" w:cs="Arial"/>
          <w:i/>
          <w:color w:val="000000" w:themeColor="text1"/>
        </w:rPr>
        <w:t>7</w:t>
      </w:r>
      <w:r w:rsidR="006C2F75" w:rsidRPr="000D585C">
        <w:rPr>
          <w:rFonts w:ascii="Arial" w:hAnsi="Arial" w:cs="Arial"/>
          <w:i/>
          <w:color w:val="000000" w:themeColor="text1"/>
        </w:rPr>
        <w:t>.</w:t>
      </w:r>
      <w:r w:rsidR="00F8092E" w:rsidRPr="000D585C">
        <w:rPr>
          <w:rFonts w:ascii="Arial" w:hAnsi="Arial" w:cs="Arial"/>
          <w:i/>
          <w:color w:val="000000" w:themeColor="text1"/>
        </w:rPr>
        <w:t>596</w:t>
      </w:r>
      <w:r w:rsidR="006C2F75" w:rsidRPr="000D585C">
        <w:rPr>
          <w:rFonts w:ascii="Arial" w:hAnsi="Arial" w:cs="Arial"/>
          <w:i/>
          <w:color w:val="000000" w:themeColor="text1"/>
        </w:rPr>
        <w:t>,</w:t>
      </w:r>
      <w:r w:rsidR="00F8092E" w:rsidRPr="000D585C">
        <w:rPr>
          <w:rFonts w:ascii="Arial" w:hAnsi="Arial" w:cs="Arial"/>
          <w:i/>
          <w:color w:val="000000" w:themeColor="text1"/>
        </w:rPr>
        <w:t>00</w:t>
      </w:r>
      <w:r w:rsidR="006C2F75" w:rsidRPr="000D585C">
        <w:rPr>
          <w:rFonts w:ascii="Arial" w:hAnsi="Arial" w:cs="Arial"/>
          <w:color w:val="000000" w:themeColor="text1"/>
        </w:rPr>
        <w:t xml:space="preserve"> </w:t>
      </w:r>
      <w:r w:rsidR="00DA7975" w:rsidRPr="000D585C">
        <w:rPr>
          <w:rFonts w:ascii="Arial" w:hAnsi="Arial" w:cs="Arial"/>
          <w:color w:val="000000" w:themeColor="text1"/>
        </w:rPr>
        <w:t>e</w:t>
      </w:r>
      <w:r w:rsidR="00FE4E70" w:rsidRPr="000D585C">
        <w:rPr>
          <w:rFonts w:ascii="Arial" w:hAnsi="Arial" w:cs="Arial"/>
          <w:color w:val="000000" w:themeColor="text1"/>
        </w:rPr>
        <w:t>urų</w:t>
      </w:r>
      <w:r w:rsidR="006C2F75" w:rsidRPr="000D585C">
        <w:rPr>
          <w:rFonts w:ascii="Arial" w:hAnsi="Arial" w:cs="Arial"/>
          <w:color w:val="000000" w:themeColor="text1"/>
        </w:rPr>
        <w:t xml:space="preserve"> (</w:t>
      </w:r>
      <w:r w:rsidR="00F8092E" w:rsidRPr="000D585C">
        <w:rPr>
          <w:rFonts w:ascii="Arial" w:hAnsi="Arial" w:cs="Arial"/>
          <w:i/>
          <w:color w:val="000000" w:themeColor="text1"/>
        </w:rPr>
        <w:t>septyni tūkstančiai penki šimtai devyniasdešimt šeši</w:t>
      </w:r>
      <w:r w:rsidR="006C2F75" w:rsidRPr="000D585C">
        <w:rPr>
          <w:rFonts w:ascii="Arial" w:hAnsi="Arial" w:cs="Arial"/>
          <w:color w:val="000000" w:themeColor="text1"/>
        </w:rPr>
        <w:t xml:space="preserve"> </w:t>
      </w:r>
      <w:r w:rsidR="00FE4E70" w:rsidRPr="000D585C">
        <w:rPr>
          <w:rFonts w:ascii="Arial" w:hAnsi="Arial" w:cs="Arial"/>
          <w:color w:val="000000" w:themeColor="text1"/>
        </w:rPr>
        <w:t>eurų</w:t>
      </w:r>
      <w:r w:rsidR="006C2F75" w:rsidRPr="000D585C">
        <w:rPr>
          <w:rFonts w:ascii="Arial" w:hAnsi="Arial" w:cs="Arial"/>
          <w:color w:val="000000" w:themeColor="text1"/>
        </w:rPr>
        <w:t xml:space="preserve"> </w:t>
      </w:r>
      <w:r w:rsidR="00F8092E" w:rsidRPr="000D585C">
        <w:rPr>
          <w:rFonts w:ascii="Arial" w:hAnsi="Arial" w:cs="Arial"/>
          <w:i/>
          <w:color w:val="000000" w:themeColor="text1"/>
        </w:rPr>
        <w:t>0</w:t>
      </w:r>
      <w:r w:rsidR="006C2F75" w:rsidRPr="000D585C">
        <w:rPr>
          <w:rFonts w:ascii="Arial" w:hAnsi="Arial" w:cs="Arial"/>
          <w:color w:val="000000" w:themeColor="text1"/>
        </w:rPr>
        <w:t xml:space="preserve"> </w:t>
      </w:r>
      <w:r w:rsidR="00FE4E70" w:rsidRPr="000D585C">
        <w:rPr>
          <w:rFonts w:ascii="Arial" w:hAnsi="Arial" w:cs="Arial"/>
          <w:color w:val="000000" w:themeColor="text1"/>
        </w:rPr>
        <w:t xml:space="preserve"> euro </w:t>
      </w:r>
      <w:r w:rsidR="006C2F75" w:rsidRPr="000D585C">
        <w:rPr>
          <w:rFonts w:ascii="Arial" w:hAnsi="Arial" w:cs="Arial"/>
          <w:color w:val="000000" w:themeColor="text1"/>
        </w:rPr>
        <w:t>ct)</w:t>
      </w:r>
      <w:r w:rsidR="00EE5E68" w:rsidRPr="000D585C">
        <w:rPr>
          <w:rFonts w:ascii="Arial" w:hAnsi="Arial" w:cs="Arial"/>
          <w:color w:val="000000" w:themeColor="text1"/>
        </w:rPr>
        <w:t>,</w:t>
      </w:r>
      <w:r w:rsidR="006C2F75" w:rsidRPr="000D585C">
        <w:rPr>
          <w:rFonts w:ascii="Arial" w:hAnsi="Arial" w:cs="Arial"/>
          <w:color w:val="000000" w:themeColor="text1"/>
        </w:rPr>
        <w:t xml:space="preserve"> </w:t>
      </w:r>
      <w:r w:rsidRPr="000D585C">
        <w:rPr>
          <w:rFonts w:ascii="Arial" w:hAnsi="Arial" w:cs="Arial"/>
          <w:color w:val="000000" w:themeColor="text1"/>
        </w:rPr>
        <w:t>neįskaitant PVM;</w:t>
      </w:r>
    </w:p>
    <w:p w14:paraId="15C830C6" w14:textId="06F227BB" w:rsidR="006C2F75" w:rsidRPr="000D585C" w:rsidRDefault="00957D63" w:rsidP="00CB77AA">
      <w:pPr>
        <w:numPr>
          <w:ilvl w:val="2"/>
          <w:numId w:val="3"/>
        </w:numPr>
        <w:ind w:left="0" w:firstLine="0"/>
        <w:jc w:val="both"/>
        <w:rPr>
          <w:rFonts w:ascii="Arial" w:hAnsi="Arial" w:cs="Arial"/>
          <w:color w:val="000000" w:themeColor="text1"/>
        </w:rPr>
      </w:pPr>
      <w:r w:rsidRPr="000D585C">
        <w:rPr>
          <w:rFonts w:ascii="Arial" w:hAnsi="Arial" w:cs="Arial"/>
          <w:color w:val="000000" w:themeColor="text1"/>
        </w:rPr>
        <w:t xml:space="preserve">Pridėtinės vertės mokestis </w:t>
      </w:r>
      <w:r w:rsidR="00EE5E68" w:rsidRPr="000D585C">
        <w:rPr>
          <w:rFonts w:ascii="Arial" w:hAnsi="Arial" w:cs="Arial"/>
          <w:color w:val="000000" w:themeColor="text1"/>
        </w:rPr>
        <w:t>(</w:t>
      </w:r>
      <w:r w:rsidRPr="000D585C">
        <w:rPr>
          <w:rFonts w:ascii="Arial" w:hAnsi="Arial" w:cs="Arial"/>
          <w:color w:val="000000" w:themeColor="text1"/>
        </w:rPr>
        <w:t>PVM</w:t>
      </w:r>
      <w:r w:rsidR="00EE5E68" w:rsidRPr="000D585C">
        <w:rPr>
          <w:rFonts w:ascii="Arial" w:hAnsi="Arial" w:cs="Arial"/>
          <w:color w:val="000000" w:themeColor="text1"/>
        </w:rPr>
        <w:t>)</w:t>
      </w:r>
      <w:r w:rsidR="004F4BCA" w:rsidRPr="000D585C">
        <w:rPr>
          <w:rFonts w:ascii="Arial" w:hAnsi="Arial" w:cs="Arial"/>
          <w:color w:val="000000" w:themeColor="text1"/>
        </w:rPr>
        <w:t xml:space="preserve"> </w:t>
      </w:r>
      <w:r w:rsidR="00427386" w:rsidRPr="000D585C">
        <w:rPr>
          <w:rFonts w:ascii="Arial" w:hAnsi="Arial" w:cs="Arial"/>
          <w:color w:val="000000" w:themeColor="text1"/>
        </w:rPr>
        <w:t>–</w:t>
      </w:r>
      <w:r w:rsidRPr="000D585C">
        <w:rPr>
          <w:rFonts w:ascii="Arial" w:hAnsi="Arial" w:cs="Arial"/>
          <w:color w:val="000000" w:themeColor="text1"/>
        </w:rPr>
        <w:t xml:space="preserve"> </w:t>
      </w:r>
      <w:r w:rsidRPr="000D585C">
        <w:rPr>
          <w:rFonts w:ascii="Arial" w:hAnsi="Arial" w:cs="Arial"/>
          <w:i/>
          <w:color w:val="000000" w:themeColor="text1"/>
        </w:rPr>
        <w:t>21 %</w:t>
      </w:r>
      <w:r w:rsidRPr="000D585C">
        <w:rPr>
          <w:rFonts w:ascii="Arial" w:hAnsi="Arial" w:cs="Arial"/>
          <w:color w:val="000000" w:themeColor="text1"/>
        </w:rPr>
        <w:t xml:space="preserve"> </w:t>
      </w:r>
      <w:r w:rsidR="00427386" w:rsidRPr="000D585C">
        <w:rPr>
          <w:rFonts w:ascii="Arial" w:hAnsi="Arial" w:cs="Arial"/>
          <w:color w:val="000000" w:themeColor="text1"/>
        </w:rPr>
        <w:t xml:space="preserve">– </w:t>
      </w:r>
      <w:r w:rsidR="00F8092E" w:rsidRPr="000D585C">
        <w:rPr>
          <w:rFonts w:ascii="Arial" w:hAnsi="Arial" w:cs="Arial"/>
          <w:i/>
          <w:color w:val="000000" w:themeColor="text1"/>
        </w:rPr>
        <w:t>1</w:t>
      </w:r>
      <w:r w:rsidR="006C2F75" w:rsidRPr="000D585C">
        <w:rPr>
          <w:rFonts w:ascii="Arial" w:hAnsi="Arial" w:cs="Arial"/>
          <w:i/>
          <w:color w:val="000000" w:themeColor="text1"/>
        </w:rPr>
        <w:t>.</w:t>
      </w:r>
      <w:r w:rsidR="00F8092E" w:rsidRPr="000D585C">
        <w:rPr>
          <w:rFonts w:ascii="Arial" w:hAnsi="Arial" w:cs="Arial"/>
          <w:i/>
          <w:color w:val="000000" w:themeColor="text1"/>
        </w:rPr>
        <w:t>595</w:t>
      </w:r>
      <w:r w:rsidR="006C2F75" w:rsidRPr="000D585C">
        <w:rPr>
          <w:rFonts w:ascii="Arial" w:hAnsi="Arial" w:cs="Arial"/>
          <w:i/>
          <w:color w:val="000000" w:themeColor="text1"/>
        </w:rPr>
        <w:t>,</w:t>
      </w:r>
      <w:r w:rsidR="00F8092E" w:rsidRPr="000D585C">
        <w:rPr>
          <w:rFonts w:ascii="Arial" w:hAnsi="Arial" w:cs="Arial"/>
          <w:i/>
          <w:color w:val="000000" w:themeColor="text1"/>
        </w:rPr>
        <w:t>16</w:t>
      </w:r>
      <w:r w:rsidR="006C2F75" w:rsidRPr="000D585C">
        <w:rPr>
          <w:rFonts w:ascii="Arial" w:hAnsi="Arial" w:cs="Arial"/>
          <w:color w:val="000000" w:themeColor="text1"/>
        </w:rPr>
        <w:t xml:space="preserve"> </w:t>
      </w:r>
      <w:r w:rsidR="00DA7975" w:rsidRPr="000D585C">
        <w:rPr>
          <w:rFonts w:ascii="Arial" w:hAnsi="Arial" w:cs="Arial"/>
          <w:color w:val="000000" w:themeColor="text1"/>
        </w:rPr>
        <w:t>e</w:t>
      </w:r>
      <w:r w:rsidR="00FE4E70" w:rsidRPr="000D585C">
        <w:rPr>
          <w:rFonts w:ascii="Arial" w:hAnsi="Arial" w:cs="Arial"/>
          <w:color w:val="000000" w:themeColor="text1"/>
        </w:rPr>
        <w:t>urų</w:t>
      </w:r>
      <w:r w:rsidR="006C2F75" w:rsidRPr="000D585C">
        <w:rPr>
          <w:rFonts w:ascii="Arial" w:hAnsi="Arial" w:cs="Arial"/>
          <w:color w:val="000000" w:themeColor="text1"/>
        </w:rPr>
        <w:t xml:space="preserve"> (</w:t>
      </w:r>
      <w:r w:rsidR="00F8092E" w:rsidRPr="000D585C">
        <w:rPr>
          <w:rFonts w:ascii="Arial" w:hAnsi="Arial" w:cs="Arial"/>
          <w:i/>
          <w:color w:val="000000" w:themeColor="text1"/>
        </w:rPr>
        <w:t>vienas tūkstantis penki šimtai devyniasdešimt penki</w:t>
      </w:r>
      <w:r w:rsidR="006C2F75" w:rsidRPr="000D585C">
        <w:rPr>
          <w:rFonts w:ascii="Arial" w:hAnsi="Arial" w:cs="Arial"/>
          <w:color w:val="000000" w:themeColor="text1"/>
        </w:rPr>
        <w:t xml:space="preserve"> </w:t>
      </w:r>
      <w:r w:rsidR="00FE4E70" w:rsidRPr="000D585C">
        <w:rPr>
          <w:rFonts w:ascii="Arial" w:hAnsi="Arial" w:cs="Arial"/>
          <w:color w:val="000000" w:themeColor="text1"/>
        </w:rPr>
        <w:t>eurų</w:t>
      </w:r>
      <w:r w:rsidR="006C2F75" w:rsidRPr="000D585C">
        <w:rPr>
          <w:rFonts w:ascii="Arial" w:hAnsi="Arial" w:cs="Arial"/>
          <w:color w:val="000000" w:themeColor="text1"/>
        </w:rPr>
        <w:t xml:space="preserve"> </w:t>
      </w:r>
      <w:r w:rsidR="00F8092E" w:rsidRPr="000D585C">
        <w:rPr>
          <w:rFonts w:ascii="Arial" w:hAnsi="Arial" w:cs="Arial"/>
          <w:i/>
          <w:color w:val="000000" w:themeColor="text1"/>
        </w:rPr>
        <w:t>16</w:t>
      </w:r>
      <w:r w:rsidR="006C2F75" w:rsidRPr="000D585C">
        <w:rPr>
          <w:rFonts w:ascii="Arial" w:hAnsi="Arial" w:cs="Arial"/>
          <w:color w:val="000000" w:themeColor="text1"/>
        </w:rPr>
        <w:t xml:space="preserve"> </w:t>
      </w:r>
      <w:r w:rsidR="00FE4E70" w:rsidRPr="000D585C">
        <w:rPr>
          <w:rFonts w:ascii="Arial" w:hAnsi="Arial" w:cs="Arial"/>
          <w:color w:val="000000" w:themeColor="text1"/>
        </w:rPr>
        <w:t xml:space="preserve">euro </w:t>
      </w:r>
      <w:r w:rsidR="00A1467C" w:rsidRPr="000D585C">
        <w:rPr>
          <w:rFonts w:ascii="Arial" w:hAnsi="Arial" w:cs="Arial"/>
          <w:color w:val="000000" w:themeColor="text1"/>
        </w:rPr>
        <w:t>ct)</w:t>
      </w:r>
      <w:r w:rsidR="006C2F75" w:rsidRPr="000D585C">
        <w:rPr>
          <w:rFonts w:ascii="Arial" w:hAnsi="Arial" w:cs="Arial"/>
          <w:color w:val="000000" w:themeColor="text1"/>
        </w:rPr>
        <w:t xml:space="preserve">. </w:t>
      </w:r>
    </w:p>
    <w:p w14:paraId="61705467" w14:textId="32AECCA1" w:rsidR="003D7E58" w:rsidRPr="000D585C" w:rsidRDefault="00957D63" w:rsidP="004E6615">
      <w:pPr>
        <w:numPr>
          <w:ilvl w:val="1"/>
          <w:numId w:val="3"/>
        </w:numPr>
        <w:tabs>
          <w:tab w:val="left" w:pos="709"/>
        </w:tabs>
        <w:spacing w:after="60"/>
        <w:ind w:left="0" w:firstLine="0"/>
        <w:jc w:val="both"/>
        <w:rPr>
          <w:rFonts w:ascii="Arial" w:hAnsi="Arial" w:cs="Arial"/>
        </w:rPr>
      </w:pPr>
      <w:r w:rsidRPr="000D585C">
        <w:rPr>
          <w:rFonts w:ascii="Arial" w:hAnsi="Arial" w:cs="Arial"/>
          <w:color w:val="000000" w:themeColor="text1"/>
        </w:rPr>
        <w:t xml:space="preserve">Pirkėjas moka Tiekėjui už faktiškai pristatytas Prekes pagal Sutarties SD </w:t>
      </w:r>
      <w:r w:rsidR="00D00195" w:rsidRPr="000D585C">
        <w:rPr>
          <w:rFonts w:ascii="Arial" w:hAnsi="Arial" w:cs="Arial"/>
          <w:color w:val="000000" w:themeColor="text1"/>
        </w:rPr>
        <w:t>p</w:t>
      </w:r>
      <w:r w:rsidRPr="000D585C">
        <w:rPr>
          <w:rFonts w:ascii="Arial" w:hAnsi="Arial" w:cs="Arial"/>
          <w:color w:val="000000" w:themeColor="text1"/>
        </w:rPr>
        <w:t>riede Nr.</w:t>
      </w:r>
      <w:r w:rsidR="00BC020F" w:rsidRPr="000D585C">
        <w:rPr>
          <w:rFonts w:ascii="Arial" w:hAnsi="Arial" w:cs="Arial"/>
          <w:color w:val="000000" w:themeColor="text1"/>
        </w:rPr>
        <w:t>3</w:t>
      </w:r>
      <w:r w:rsidRPr="000D585C">
        <w:rPr>
          <w:rFonts w:ascii="Arial" w:hAnsi="Arial" w:cs="Arial"/>
          <w:color w:val="000000" w:themeColor="text1"/>
        </w:rPr>
        <w:t xml:space="preserve"> nurodytus Prekių įkainius</w:t>
      </w:r>
      <w:r w:rsidR="00F82CF7" w:rsidRPr="000D585C">
        <w:rPr>
          <w:rFonts w:ascii="Arial" w:hAnsi="Arial" w:cs="Arial"/>
          <w:color w:val="000000" w:themeColor="text1"/>
        </w:rPr>
        <w:t>.</w:t>
      </w:r>
      <w:r w:rsidRPr="000D585C">
        <w:rPr>
          <w:rFonts w:ascii="Arial" w:hAnsi="Arial" w:cs="Arial"/>
          <w:color w:val="000000" w:themeColor="text1"/>
        </w:rPr>
        <w:t xml:space="preserve"> Prekių įkainiai Sutarties g</w:t>
      </w:r>
      <w:bookmarkStart w:id="4" w:name="_Ref349719914"/>
      <w:bookmarkStart w:id="5" w:name="_Ref349119600"/>
      <w:r w:rsidR="00430442" w:rsidRPr="000D585C">
        <w:rPr>
          <w:rFonts w:ascii="Arial" w:hAnsi="Arial" w:cs="Arial"/>
          <w:color w:val="000000" w:themeColor="text1"/>
        </w:rPr>
        <w:t xml:space="preserve">aliojimo laikotarpiu nekeičiami (išskyrus atvejus, kai Sutartyje numatytas kainos perskaičiavimas arba įkainiai yra mažinami </w:t>
      </w:r>
      <w:r w:rsidR="00430442" w:rsidRPr="000D585C">
        <w:rPr>
          <w:rFonts w:ascii="Arial" w:hAnsi="Arial" w:cs="Arial"/>
        </w:rPr>
        <w:t>Šalių susitarimu).</w:t>
      </w:r>
    </w:p>
    <w:bookmarkEnd w:id="4"/>
    <w:bookmarkEnd w:id="5"/>
    <w:p w14:paraId="5D61E054" w14:textId="77777777" w:rsidR="0075554D" w:rsidRPr="000D585C"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0D26D17D" w:rsidR="00957D63" w:rsidRPr="000D585C" w:rsidRDefault="00957D63" w:rsidP="00BC020F">
      <w:pPr>
        <w:numPr>
          <w:ilvl w:val="0"/>
          <w:numId w:val="31"/>
        </w:numPr>
        <w:spacing w:after="60"/>
        <w:jc w:val="center"/>
        <w:rPr>
          <w:rFonts w:ascii="Arial" w:hAnsi="Arial" w:cs="Arial"/>
        </w:rPr>
      </w:pPr>
      <w:r w:rsidRPr="000D585C">
        <w:rPr>
          <w:rFonts w:ascii="Arial" w:hAnsi="Arial" w:cs="Arial"/>
          <w:b/>
        </w:rPr>
        <w:t xml:space="preserve">PREKIŲ KOKYBĖ </w:t>
      </w:r>
    </w:p>
    <w:p w14:paraId="4546634C" w14:textId="18CAE776" w:rsidR="00957D63" w:rsidRPr="000D585C" w:rsidRDefault="00553E2F" w:rsidP="00374806">
      <w:pPr>
        <w:numPr>
          <w:ilvl w:val="1"/>
          <w:numId w:val="31"/>
        </w:numPr>
        <w:ind w:left="0" w:firstLine="0"/>
        <w:jc w:val="both"/>
        <w:rPr>
          <w:rFonts w:ascii="Arial" w:hAnsi="Arial" w:cs="Arial"/>
          <w:i/>
          <w:color w:val="FF0000"/>
        </w:rPr>
      </w:pPr>
      <w:r w:rsidRPr="000D585C">
        <w:rPr>
          <w:rFonts w:ascii="Arial" w:hAnsi="Arial" w:cs="Arial"/>
        </w:rPr>
        <w:t xml:space="preserve">Prekės ir Prekių </w:t>
      </w:r>
      <w:r w:rsidR="00957D63" w:rsidRPr="000D585C">
        <w:rPr>
          <w:rFonts w:ascii="Arial" w:hAnsi="Arial" w:cs="Arial"/>
        </w:rPr>
        <w:t>kokybė turi atitikti</w:t>
      </w:r>
      <w:r w:rsidR="007C76EB" w:rsidRPr="000D585C">
        <w:rPr>
          <w:rFonts w:ascii="Arial" w:hAnsi="Arial" w:cs="Arial"/>
        </w:rPr>
        <w:t xml:space="preserve"> </w:t>
      </w:r>
      <w:r w:rsidR="0015242D" w:rsidRPr="000D585C">
        <w:rPr>
          <w:rFonts w:ascii="Arial" w:hAnsi="Arial" w:cs="Arial"/>
        </w:rPr>
        <w:t>Sutart</w:t>
      </w:r>
      <w:r w:rsidR="00227C0D" w:rsidRPr="000D585C">
        <w:rPr>
          <w:rFonts w:ascii="Arial" w:hAnsi="Arial" w:cs="Arial"/>
        </w:rPr>
        <w:t>yje,</w:t>
      </w:r>
      <w:r w:rsidR="0015242D" w:rsidRPr="000D585C">
        <w:rPr>
          <w:rFonts w:ascii="Arial" w:hAnsi="Arial" w:cs="Arial"/>
        </w:rPr>
        <w:t xml:space="preserve"> Techninėje specifikacijoje nurodytus reikalavimus</w:t>
      </w:r>
      <w:r w:rsidR="00227C0D" w:rsidRPr="000D585C">
        <w:rPr>
          <w:rFonts w:ascii="Arial" w:hAnsi="Arial" w:cs="Arial"/>
        </w:rPr>
        <w:t xml:space="preserve"> ir teisės aktų, reglamentuojančių Prekių kokybės, saugos, tiekimo reikalavimus bei standartus</w:t>
      </w:r>
      <w:r w:rsidR="0015242D" w:rsidRPr="000D585C">
        <w:rPr>
          <w:rFonts w:ascii="Arial" w:hAnsi="Arial" w:cs="Arial"/>
        </w:rPr>
        <w:t xml:space="preserve">. </w:t>
      </w:r>
    </w:p>
    <w:p w14:paraId="73A8B994" w14:textId="77777777" w:rsidR="00CB77AA" w:rsidRPr="000D585C" w:rsidRDefault="00CB77AA" w:rsidP="00CB77AA">
      <w:pPr>
        <w:pStyle w:val="ListParagraph"/>
        <w:numPr>
          <w:ilvl w:val="0"/>
          <w:numId w:val="36"/>
        </w:numPr>
        <w:jc w:val="both"/>
        <w:rPr>
          <w:rFonts w:ascii="Arial" w:hAnsi="Arial" w:cs="Arial"/>
          <w:vanish/>
        </w:rPr>
      </w:pPr>
    </w:p>
    <w:p w14:paraId="1243490F" w14:textId="77777777" w:rsidR="00CB77AA" w:rsidRPr="000D585C" w:rsidRDefault="00CB77AA" w:rsidP="00CB77AA">
      <w:pPr>
        <w:pStyle w:val="ListParagraph"/>
        <w:numPr>
          <w:ilvl w:val="1"/>
          <w:numId w:val="36"/>
        </w:numPr>
        <w:jc w:val="both"/>
        <w:rPr>
          <w:rFonts w:ascii="Arial" w:hAnsi="Arial" w:cs="Arial"/>
          <w:vanish/>
        </w:rPr>
      </w:pPr>
    </w:p>
    <w:p w14:paraId="1311C752" w14:textId="298AD42F" w:rsidR="00B62237" w:rsidRPr="000D585C" w:rsidRDefault="00957D63" w:rsidP="00CB77AA">
      <w:pPr>
        <w:pStyle w:val="ListParagraph"/>
        <w:numPr>
          <w:ilvl w:val="1"/>
          <w:numId w:val="36"/>
        </w:numPr>
        <w:ind w:left="0" w:firstLine="0"/>
        <w:jc w:val="both"/>
        <w:rPr>
          <w:rFonts w:ascii="Arial" w:hAnsi="Arial" w:cs="Arial"/>
          <w:i/>
        </w:rPr>
      </w:pPr>
      <w:r w:rsidRPr="000D585C">
        <w:rPr>
          <w:rFonts w:ascii="Arial" w:hAnsi="Arial" w:cs="Arial"/>
        </w:rPr>
        <w:t xml:space="preserve">Prekėms nustatomas </w:t>
      </w:r>
      <w:r w:rsidR="00542123" w:rsidRPr="000D585C">
        <w:rPr>
          <w:rFonts w:ascii="Arial" w:hAnsi="Arial" w:cs="Arial"/>
        </w:rPr>
        <w:t>Tiekėjo arba Prekių gamintojo taikomas (nustatomas ilgesnis taikomas terminas) garantijos terminas, tačiau bet kokiu atveju ne trumpesnis kaip</w:t>
      </w:r>
      <w:r w:rsidR="00E543E7" w:rsidRPr="000D585C">
        <w:rPr>
          <w:rFonts w:ascii="Arial" w:hAnsi="Arial" w:cs="Arial"/>
        </w:rPr>
        <w:t xml:space="preserve"> </w:t>
      </w:r>
      <w:r w:rsidR="00D040F1" w:rsidRPr="000D585C">
        <w:rPr>
          <w:rFonts w:ascii="Arial" w:hAnsi="Arial" w:cs="Arial"/>
        </w:rPr>
        <w:t>36</w:t>
      </w:r>
      <w:r w:rsidR="00E543E7" w:rsidRPr="000D585C">
        <w:rPr>
          <w:rFonts w:ascii="Arial" w:hAnsi="Arial" w:cs="Arial"/>
        </w:rPr>
        <w:t xml:space="preserve"> </w:t>
      </w:r>
      <w:r w:rsidRPr="000D585C">
        <w:rPr>
          <w:rFonts w:ascii="Arial" w:hAnsi="Arial" w:cs="Arial"/>
          <w:i/>
          <w:u w:val="single"/>
        </w:rPr>
        <w:t>mėnesių</w:t>
      </w:r>
      <w:r w:rsidRPr="000D585C">
        <w:rPr>
          <w:rFonts w:ascii="Arial" w:hAnsi="Arial" w:cs="Arial"/>
        </w:rPr>
        <w:t xml:space="preserve"> garantijo</w:t>
      </w:r>
      <w:r w:rsidR="006001B5" w:rsidRPr="000D585C">
        <w:rPr>
          <w:rFonts w:ascii="Arial" w:hAnsi="Arial" w:cs="Arial"/>
        </w:rPr>
        <w:t>s terminas</w:t>
      </w:r>
      <w:r w:rsidR="00EE5E68" w:rsidRPr="000D585C">
        <w:rPr>
          <w:rFonts w:ascii="Arial" w:hAnsi="Arial" w:cs="Arial"/>
        </w:rPr>
        <w:t>, skaičiuojamas nuo Prekių perdavimo-priėmimo akto pasirašymo dienos</w:t>
      </w:r>
      <w:r w:rsidR="006001B5" w:rsidRPr="000D585C">
        <w:rPr>
          <w:rFonts w:ascii="Arial" w:hAnsi="Arial" w:cs="Arial"/>
        </w:rPr>
        <w:t xml:space="preserve">. </w:t>
      </w:r>
    </w:p>
    <w:p w14:paraId="4DFACC4A" w14:textId="100A5FD2" w:rsidR="00D040F1" w:rsidRPr="000D585C" w:rsidRDefault="00D040F1" w:rsidP="00D040F1">
      <w:pPr>
        <w:numPr>
          <w:ilvl w:val="1"/>
          <w:numId w:val="36"/>
        </w:numPr>
        <w:ind w:left="0" w:firstLine="0"/>
        <w:jc w:val="both"/>
        <w:rPr>
          <w:rFonts w:ascii="Arial" w:hAnsi="Arial" w:cs="Arial"/>
          <w:i/>
          <w:u w:val="single"/>
        </w:rPr>
      </w:pPr>
      <w:bookmarkStart w:id="6" w:name="_Ref340669472"/>
      <w:r w:rsidRPr="000D585C">
        <w:rPr>
          <w:rFonts w:ascii="Arial" w:hAnsi="Arial" w:cs="Arial"/>
          <w:color w:val="000000" w:themeColor="text1"/>
        </w:rPr>
        <w:t xml:space="preserve">Prekių perdavimo - priėmimo ar </w:t>
      </w:r>
      <w:r w:rsidRPr="000D585C">
        <w:rPr>
          <w:rFonts w:ascii="Arial" w:hAnsi="Arial" w:cs="Arial"/>
        </w:rPr>
        <w:t xml:space="preserve">Garantinio laikotarpio metu pastebėtiems trūkumams šalinti nustatomas </w:t>
      </w:r>
      <w:r w:rsidR="001A6E9D" w:rsidRPr="000D585C">
        <w:rPr>
          <w:rFonts w:ascii="Arial" w:hAnsi="Arial" w:cs="Arial"/>
          <w:i/>
          <w:u w:val="single"/>
        </w:rPr>
        <w:t xml:space="preserve">30 (trisdešimt) </w:t>
      </w:r>
      <w:r w:rsidRPr="000D585C">
        <w:rPr>
          <w:rFonts w:ascii="Arial" w:hAnsi="Arial" w:cs="Arial"/>
          <w:i/>
          <w:u w:val="single"/>
        </w:rPr>
        <w:t>kalendorinių dienų terminas.</w:t>
      </w:r>
      <w:bookmarkEnd w:id="6"/>
      <w:r w:rsidRPr="000D585C">
        <w:rPr>
          <w:rFonts w:ascii="Arial" w:hAnsi="Arial" w:cs="Arial"/>
          <w:i/>
          <w:u w:val="single"/>
        </w:rPr>
        <w:t xml:space="preserve"> </w:t>
      </w:r>
    </w:p>
    <w:p w14:paraId="5BD62A53" w14:textId="77777777" w:rsidR="00A35923" w:rsidRPr="000D585C" w:rsidRDefault="00A35923" w:rsidP="00957D63">
      <w:pPr>
        <w:spacing w:after="60"/>
        <w:jc w:val="both"/>
        <w:rPr>
          <w:rFonts w:ascii="Arial" w:hAnsi="Arial" w:cs="Arial"/>
        </w:rPr>
      </w:pPr>
    </w:p>
    <w:p w14:paraId="000EF283" w14:textId="49FB4A73" w:rsidR="00E7147D" w:rsidRPr="000D585C" w:rsidRDefault="00CD7E6F" w:rsidP="00374806">
      <w:pPr>
        <w:pStyle w:val="BodyText"/>
        <w:numPr>
          <w:ilvl w:val="0"/>
          <w:numId w:val="36"/>
        </w:numPr>
        <w:tabs>
          <w:tab w:val="left" w:pos="0"/>
          <w:tab w:val="left" w:pos="426"/>
          <w:tab w:val="left" w:pos="709"/>
        </w:tabs>
        <w:ind w:left="0" w:firstLine="0"/>
        <w:jc w:val="center"/>
        <w:rPr>
          <w:rFonts w:ascii="Arial" w:hAnsi="Arial" w:cs="Arial"/>
          <w:b/>
          <w:caps/>
          <w:sz w:val="20"/>
        </w:rPr>
      </w:pPr>
      <w:r w:rsidRPr="000D585C">
        <w:rPr>
          <w:rFonts w:ascii="Arial" w:hAnsi="Arial" w:cs="Arial"/>
          <w:b/>
          <w:caps/>
          <w:sz w:val="20"/>
        </w:rPr>
        <w:t>Rėmimasis kitų ūkio subjektų pajėgumais</w:t>
      </w:r>
      <w:r w:rsidR="00E7147D" w:rsidRPr="000D585C">
        <w:rPr>
          <w:rFonts w:ascii="Arial" w:hAnsi="Arial" w:cs="Arial"/>
          <w:b/>
          <w:caps/>
          <w:sz w:val="20"/>
        </w:rPr>
        <w:t xml:space="preserve"> </w:t>
      </w:r>
    </w:p>
    <w:p w14:paraId="3DBA041F" w14:textId="745CCB2E" w:rsidR="005301B9" w:rsidRPr="000D585C" w:rsidRDefault="005301B9" w:rsidP="00374806">
      <w:pPr>
        <w:pStyle w:val="ListParagraph"/>
        <w:numPr>
          <w:ilvl w:val="1"/>
          <w:numId w:val="36"/>
        </w:numPr>
        <w:tabs>
          <w:tab w:val="left" w:pos="709"/>
        </w:tabs>
        <w:ind w:left="0" w:firstLine="0"/>
        <w:jc w:val="both"/>
        <w:rPr>
          <w:rFonts w:ascii="Arial" w:hAnsi="Arial" w:cs="Arial"/>
          <w:color w:val="000000" w:themeColor="text1"/>
        </w:rPr>
      </w:pPr>
      <w:r w:rsidRPr="000D585C">
        <w:rPr>
          <w:rFonts w:ascii="Arial" w:hAnsi="Arial" w:cs="Arial"/>
          <w:color w:val="000000" w:themeColor="text1"/>
        </w:rPr>
        <w:t>Sutartis iš Tiekėjo pusės vykdoma jungtinės veiklos pagrindu</w:t>
      </w:r>
      <w:r w:rsidRPr="000D585C">
        <w:rPr>
          <w:rFonts w:ascii="Arial" w:hAnsi="Arial" w:cs="Arial"/>
          <w:i/>
          <w:color w:val="000000" w:themeColor="text1"/>
        </w:rPr>
        <w:t xml:space="preserve">: </w:t>
      </w:r>
      <w:r w:rsidRPr="000D585C">
        <w:rPr>
          <w:rFonts w:ascii="Arial" w:hAnsi="Arial" w:cs="Arial"/>
          <w:color w:val="000000" w:themeColor="text1"/>
        </w:rPr>
        <w:t>NE</w:t>
      </w:r>
      <w:r w:rsidR="003746BA" w:rsidRPr="000D585C">
        <w:rPr>
          <w:rFonts w:ascii="Arial" w:hAnsi="Arial" w:cs="Arial"/>
          <w:color w:val="000000" w:themeColor="text1"/>
        </w:rPr>
        <w:t>.</w:t>
      </w:r>
    </w:p>
    <w:p w14:paraId="4E02FECB" w14:textId="2BAF8ED1" w:rsidR="005301B9" w:rsidRPr="000D585C" w:rsidRDefault="005301B9" w:rsidP="00374806">
      <w:pPr>
        <w:pStyle w:val="ListParagraph"/>
        <w:numPr>
          <w:ilvl w:val="1"/>
          <w:numId w:val="36"/>
        </w:numPr>
        <w:tabs>
          <w:tab w:val="left" w:pos="709"/>
        </w:tabs>
        <w:ind w:left="0" w:firstLine="0"/>
        <w:jc w:val="both"/>
        <w:rPr>
          <w:rFonts w:ascii="Arial" w:hAnsi="Arial" w:cs="Arial"/>
          <w:color w:val="000000" w:themeColor="text1"/>
        </w:rPr>
      </w:pPr>
      <w:r w:rsidRPr="000D585C">
        <w:rPr>
          <w:rFonts w:ascii="Arial" w:hAnsi="Arial" w:cs="Arial"/>
          <w:color w:val="000000" w:themeColor="text1"/>
        </w:rPr>
        <w:t xml:space="preserve">Kai Tiekėjas Pirkimo procedūrų metu atitikčiai Pirkimo </w:t>
      </w:r>
      <w:r w:rsidR="00CD7E6F" w:rsidRPr="000D585C">
        <w:rPr>
          <w:rFonts w:ascii="Arial" w:hAnsi="Arial" w:cs="Arial"/>
          <w:color w:val="000000" w:themeColor="text1"/>
        </w:rPr>
        <w:t>sąlygose</w:t>
      </w:r>
      <w:r w:rsidRPr="000D585C">
        <w:rPr>
          <w:rFonts w:ascii="Arial" w:hAnsi="Arial" w:cs="Arial"/>
          <w:color w:val="000000" w:themeColor="text1"/>
        </w:rPr>
        <w:t xml:space="preserve"> nustatytiems reikalavimams įrodyti rėmėsi kitų ūkio subjektų ekonominiais ir finansiniais pajėgumais, Tiekėjas ir ūkio subjektai, kurių pajėgumais Tiekėjas rėmėsi, prisiima solidarią atsakomybę už Sutarties įvykdymą.</w:t>
      </w:r>
    </w:p>
    <w:p w14:paraId="3F3D6072" w14:textId="3C34D6C4" w:rsidR="005301B9" w:rsidRPr="000D585C" w:rsidRDefault="005301B9" w:rsidP="00374806">
      <w:pPr>
        <w:pStyle w:val="ListParagraph"/>
        <w:numPr>
          <w:ilvl w:val="1"/>
          <w:numId w:val="36"/>
        </w:numPr>
        <w:tabs>
          <w:tab w:val="left" w:pos="709"/>
        </w:tabs>
        <w:ind w:left="0" w:firstLine="0"/>
        <w:jc w:val="both"/>
        <w:rPr>
          <w:rFonts w:ascii="Arial" w:hAnsi="Arial" w:cs="Arial"/>
          <w:color w:val="000000" w:themeColor="text1"/>
        </w:rPr>
      </w:pPr>
      <w:r w:rsidRPr="000D585C">
        <w:rPr>
          <w:rFonts w:ascii="Arial" w:hAnsi="Arial" w:cs="Arial"/>
          <w:color w:val="000000" w:themeColor="text1"/>
        </w:rPr>
        <w:lastRenderedPageBreak/>
        <w:t>Tiekėjas Sutarčiai vykdyti turi teisę pasitelkti Subtiekėjus tik tai Sutarties daliai, kurią nurodė Pasiūlyme. Tiekėjas Pasiūlyme nurodė Sutarties dalį, kuriai bus pasitelkiami Subtiekėjai: NE.</w:t>
      </w:r>
    </w:p>
    <w:p w14:paraId="285D17FB" w14:textId="77777777" w:rsidR="003154F6" w:rsidRPr="000D585C" w:rsidRDefault="003154F6" w:rsidP="003154F6">
      <w:pPr>
        <w:pStyle w:val="ListParagraph"/>
        <w:spacing w:after="60"/>
        <w:ind w:left="0"/>
        <w:jc w:val="both"/>
        <w:rPr>
          <w:rFonts w:ascii="Arial" w:hAnsi="Arial" w:cs="Arial"/>
        </w:rPr>
      </w:pPr>
    </w:p>
    <w:p w14:paraId="45837AF5" w14:textId="45E45C6D" w:rsidR="00957D63" w:rsidRPr="000D585C" w:rsidRDefault="00957D63" w:rsidP="00374806">
      <w:pPr>
        <w:numPr>
          <w:ilvl w:val="0"/>
          <w:numId w:val="36"/>
        </w:numPr>
        <w:tabs>
          <w:tab w:val="left" w:pos="426"/>
        </w:tabs>
        <w:spacing w:after="60"/>
        <w:jc w:val="center"/>
        <w:rPr>
          <w:rFonts w:ascii="Arial" w:hAnsi="Arial" w:cs="Arial"/>
          <w:b/>
        </w:rPr>
      </w:pPr>
      <w:r w:rsidRPr="000D585C">
        <w:rPr>
          <w:rFonts w:ascii="Arial" w:hAnsi="Arial" w:cs="Arial"/>
          <w:b/>
        </w:rPr>
        <w:t xml:space="preserve">PREKIŲ PRISTATYMO TERMINAI IR PERDAVIMO - PRIĖMIMO TVARKA </w:t>
      </w:r>
    </w:p>
    <w:p w14:paraId="59E5719F" w14:textId="683DA31A" w:rsidR="00563260" w:rsidRPr="000D585C" w:rsidRDefault="00572DA1" w:rsidP="0074749C">
      <w:pPr>
        <w:tabs>
          <w:tab w:val="left" w:pos="709"/>
        </w:tabs>
        <w:spacing w:after="60"/>
        <w:jc w:val="both"/>
        <w:rPr>
          <w:rFonts w:ascii="Arial" w:hAnsi="Arial" w:cs="Arial"/>
          <w:i/>
          <w:color w:val="FF0000"/>
        </w:rPr>
      </w:pPr>
      <w:bookmarkStart w:id="7" w:name="_Ref340669652"/>
      <w:r w:rsidRPr="000D585C">
        <w:rPr>
          <w:rFonts w:ascii="Arial" w:hAnsi="Arial" w:cs="Arial"/>
        </w:rPr>
        <w:t>5.1.</w:t>
      </w:r>
      <w:r w:rsidR="0074749C" w:rsidRPr="000D585C">
        <w:rPr>
          <w:rFonts w:ascii="Arial" w:hAnsi="Arial" w:cs="Arial"/>
        </w:rPr>
        <w:tab/>
      </w:r>
      <w:r w:rsidR="00957D63" w:rsidRPr="000D585C">
        <w:rPr>
          <w:rFonts w:ascii="Arial" w:hAnsi="Arial" w:cs="Arial"/>
        </w:rPr>
        <w:t xml:space="preserve">Tiekėjas </w:t>
      </w:r>
      <w:r w:rsidRPr="000D585C">
        <w:rPr>
          <w:rFonts w:ascii="Arial" w:hAnsi="Arial" w:cs="Arial"/>
        </w:rPr>
        <w:t xml:space="preserve">visą Prekių kiekį </w:t>
      </w:r>
      <w:r w:rsidR="00957D63" w:rsidRPr="000D585C">
        <w:rPr>
          <w:rFonts w:ascii="Arial" w:hAnsi="Arial" w:cs="Arial"/>
        </w:rPr>
        <w:t>įsipareigoja pristatyti</w:t>
      </w:r>
      <w:r w:rsidR="00616852" w:rsidRPr="000D585C">
        <w:rPr>
          <w:rFonts w:ascii="Arial" w:hAnsi="Arial" w:cs="Arial"/>
        </w:rPr>
        <w:t xml:space="preserve"> </w:t>
      </w:r>
      <w:r w:rsidRPr="000D585C">
        <w:rPr>
          <w:rFonts w:ascii="Arial" w:hAnsi="Arial" w:cs="Arial"/>
        </w:rPr>
        <w:t xml:space="preserve"> per </w:t>
      </w:r>
      <w:r w:rsidR="0095793A" w:rsidRPr="000D585C">
        <w:rPr>
          <w:rFonts w:ascii="Arial" w:hAnsi="Arial" w:cs="Arial"/>
        </w:rPr>
        <w:t>3</w:t>
      </w:r>
      <w:r w:rsidR="00D040F1" w:rsidRPr="000D585C">
        <w:rPr>
          <w:rFonts w:ascii="Arial" w:hAnsi="Arial" w:cs="Arial"/>
        </w:rPr>
        <w:t>0</w:t>
      </w:r>
      <w:r w:rsidR="00E061BB" w:rsidRPr="000D585C">
        <w:rPr>
          <w:rFonts w:ascii="Arial" w:hAnsi="Arial" w:cs="Arial"/>
        </w:rPr>
        <w:t xml:space="preserve"> (</w:t>
      </w:r>
      <w:r w:rsidR="0095793A" w:rsidRPr="000D585C">
        <w:rPr>
          <w:rFonts w:ascii="Arial" w:hAnsi="Arial" w:cs="Arial"/>
        </w:rPr>
        <w:t>tris</w:t>
      </w:r>
      <w:r w:rsidR="00D040F1" w:rsidRPr="000D585C">
        <w:rPr>
          <w:rFonts w:ascii="Arial" w:hAnsi="Arial" w:cs="Arial"/>
        </w:rPr>
        <w:t>dešimt</w:t>
      </w:r>
      <w:r w:rsidR="00E061BB" w:rsidRPr="000D585C">
        <w:rPr>
          <w:rFonts w:ascii="Arial" w:hAnsi="Arial" w:cs="Arial"/>
        </w:rPr>
        <w:t xml:space="preserve">) </w:t>
      </w:r>
      <w:r w:rsidR="00D040F1" w:rsidRPr="000D585C">
        <w:rPr>
          <w:rFonts w:ascii="Arial" w:hAnsi="Arial" w:cs="Arial"/>
        </w:rPr>
        <w:t>kalendorinių dienų</w:t>
      </w:r>
      <w:r w:rsidRPr="000D585C">
        <w:rPr>
          <w:rFonts w:ascii="Arial" w:hAnsi="Arial" w:cs="Arial"/>
        </w:rPr>
        <w:t xml:space="preserve"> nuo Sutarties įsigaliojimo dienos Pirkėjo nurodytu adresu. </w:t>
      </w:r>
    </w:p>
    <w:bookmarkEnd w:id="7"/>
    <w:p w14:paraId="60AA632D" w14:textId="77777777" w:rsidR="002F43B0" w:rsidRPr="000D585C" w:rsidRDefault="003154F6" w:rsidP="0074749C">
      <w:pPr>
        <w:tabs>
          <w:tab w:val="left" w:pos="709"/>
        </w:tabs>
        <w:spacing w:after="60"/>
        <w:jc w:val="both"/>
        <w:rPr>
          <w:rFonts w:ascii="Arial" w:hAnsi="Arial" w:cs="Arial"/>
        </w:rPr>
      </w:pPr>
      <w:r w:rsidRPr="000D585C">
        <w:rPr>
          <w:rFonts w:ascii="Arial" w:hAnsi="Arial" w:cs="Arial"/>
        </w:rPr>
        <w:t>5.2.</w:t>
      </w:r>
      <w:r w:rsidR="0074749C" w:rsidRPr="000D585C">
        <w:rPr>
          <w:rFonts w:ascii="Arial" w:hAnsi="Arial" w:cs="Arial"/>
        </w:rPr>
        <w:tab/>
      </w:r>
      <w:r w:rsidR="001B6D7C" w:rsidRPr="000D585C">
        <w:rPr>
          <w:rFonts w:ascii="Arial" w:hAnsi="Arial" w:cs="Arial"/>
        </w:rPr>
        <w:t>Ant pristatytų Prekių pakuotės turi būti nurodomi Pirkėjo kontaktinio asmens, atsakingo už Sutarties vykdymą, duomenys</w:t>
      </w:r>
      <w:r w:rsidR="00A12B58" w:rsidRPr="000D585C">
        <w:rPr>
          <w:rFonts w:ascii="Arial" w:hAnsi="Arial" w:cs="Arial"/>
        </w:rPr>
        <w:t xml:space="preserve"> (Sutarties SD priedas Nr. 1)</w:t>
      </w:r>
      <w:r w:rsidR="00D34E8D" w:rsidRPr="000D585C">
        <w:rPr>
          <w:rFonts w:ascii="Arial" w:hAnsi="Arial" w:cs="Arial"/>
        </w:rPr>
        <w:t>.</w:t>
      </w:r>
    </w:p>
    <w:p w14:paraId="3D83409E" w14:textId="3ADF87F6" w:rsidR="000339D7" w:rsidRPr="000D585C" w:rsidRDefault="00374806" w:rsidP="00374806">
      <w:pPr>
        <w:tabs>
          <w:tab w:val="left" w:pos="709"/>
        </w:tabs>
        <w:jc w:val="both"/>
        <w:rPr>
          <w:rFonts w:ascii="Arial" w:hAnsi="Arial" w:cs="Arial"/>
        </w:rPr>
      </w:pPr>
      <w:r w:rsidRPr="000D585C">
        <w:rPr>
          <w:rFonts w:ascii="Arial" w:hAnsi="Arial" w:cs="Arial"/>
        </w:rPr>
        <w:t xml:space="preserve">5.3.      </w:t>
      </w:r>
      <w:r w:rsidR="000339D7" w:rsidRPr="000D585C">
        <w:rPr>
          <w:rFonts w:ascii="Arial" w:hAnsi="Arial" w:cs="Arial"/>
        </w:rPr>
        <w:t xml:space="preserve">Tiekėjas Prekių perdavimo – priėmimo aktą Pirkėjui pateikia pristatydamas Prekes. Pirkėjui per Sutarties BD </w:t>
      </w:r>
      <w:r w:rsidR="00E061BB" w:rsidRPr="000D585C">
        <w:rPr>
          <w:rFonts w:ascii="Arial" w:hAnsi="Arial" w:cs="Arial"/>
          <w:lang w:val="en-US"/>
        </w:rPr>
        <w:t>10.5</w:t>
      </w:r>
      <w:r w:rsidR="000339D7" w:rsidRPr="000D585C">
        <w:rPr>
          <w:rFonts w:ascii="Arial" w:hAnsi="Arial" w:cs="Arial"/>
        </w:rPr>
        <w:t xml:space="preserve"> punkte nurodytą terminą pasirašius Prekių perdavimo – priėmimo aktą, Tiekėjas per 5 darbo dienas Sutarties BD numatyta tvarka pateikia Pirkėjui Sąskaitą už faktiškai</w:t>
      </w:r>
      <w:r w:rsidR="00A12B58" w:rsidRPr="000D585C">
        <w:rPr>
          <w:rFonts w:ascii="Arial" w:hAnsi="Arial" w:cs="Arial"/>
          <w:i/>
        </w:rPr>
        <w:t xml:space="preserve"> </w:t>
      </w:r>
      <w:r w:rsidR="000339D7" w:rsidRPr="000D585C">
        <w:rPr>
          <w:rFonts w:ascii="Arial" w:hAnsi="Arial" w:cs="Arial"/>
        </w:rPr>
        <w:t>pristatytas Prekes.</w:t>
      </w:r>
      <w:r w:rsidR="003154F6" w:rsidRPr="000D585C">
        <w:rPr>
          <w:rFonts w:ascii="Arial" w:hAnsi="Arial" w:cs="Arial"/>
        </w:rPr>
        <w:t xml:space="preserve"> </w:t>
      </w:r>
    </w:p>
    <w:p w14:paraId="68EC59C4" w14:textId="6BDA5A39" w:rsidR="0018315D" w:rsidRPr="000D585C" w:rsidRDefault="003154F6" w:rsidP="00B62237">
      <w:pPr>
        <w:tabs>
          <w:tab w:val="left" w:pos="709"/>
        </w:tabs>
        <w:spacing w:after="60"/>
        <w:jc w:val="both"/>
        <w:rPr>
          <w:rFonts w:ascii="Arial" w:hAnsi="Arial" w:cs="Arial"/>
        </w:rPr>
      </w:pPr>
      <w:r w:rsidRPr="000D585C">
        <w:rPr>
          <w:rFonts w:ascii="Arial" w:hAnsi="Arial" w:cs="Arial"/>
        </w:rPr>
        <w:t>5.</w:t>
      </w:r>
      <w:r w:rsidR="00374806" w:rsidRPr="000D585C">
        <w:rPr>
          <w:rFonts w:ascii="Arial" w:hAnsi="Arial" w:cs="Arial"/>
        </w:rPr>
        <w:t>4</w:t>
      </w:r>
      <w:r w:rsidRPr="000D585C">
        <w:rPr>
          <w:rFonts w:ascii="Arial" w:hAnsi="Arial" w:cs="Arial"/>
        </w:rPr>
        <w:t>.</w:t>
      </w:r>
      <w:r w:rsidR="0074749C" w:rsidRPr="000D585C">
        <w:rPr>
          <w:rFonts w:ascii="Arial" w:hAnsi="Arial" w:cs="Arial"/>
        </w:rPr>
        <w:t xml:space="preserve"> </w:t>
      </w:r>
      <w:r w:rsidR="0074749C" w:rsidRPr="000D585C">
        <w:rPr>
          <w:rFonts w:ascii="Arial" w:hAnsi="Arial" w:cs="Arial"/>
        </w:rPr>
        <w:tab/>
      </w:r>
      <w:r w:rsidR="00536C60" w:rsidRPr="000D585C">
        <w:rPr>
          <w:rFonts w:ascii="Arial" w:hAnsi="Arial" w:cs="Arial"/>
        </w:rPr>
        <w:t xml:space="preserve">Už vėlavimą pristatyti Prekes per Sutarties SD </w:t>
      </w:r>
      <w:r w:rsidR="00536C60" w:rsidRPr="000D585C">
        <w:rPr>
          <w:rFonts w:ascii="Arial" w:hAnsi="Arial" w:cs="Arial"/>
        </w:rPr>
        <w:fldChar w:fldCharType="begin"/>
      </w:r>
      <w:r w:rsidR="00536C60" w:rsidRPr="000D585C">
        <w:rPr>
          <w:rFonts w:ascii="Arial" w:hAnsi="Arial" w:cs="Arial"/>
        </w:rPr>
        <w:instrText xml:space="preserve"> REF _Ref340669652 \r \h  \* MERGEFORMAT </w:instrText>
      </w:r>
      <w:r w:rsidR="00536C60" w:rsidRPr="000D585C">
        <w:rPr>
          <w:rFonts w:ascii="Arial" w:hAnsi="Arial" w:cs="Arial"/>
        </w:rPr>
      </w:r>
      <w:r w:rsidR="00536C60" w:rsidRPr="000D585C">
        <w:rPr>
          <w:rFonts w:ascii="Arial" w:hAnsi="Arial" w:cs="Arial"/>
        </w:rPr>
        <w:fldChar w:fldCharType="separate"/>
      </w:r>
      <w:r w:rsidR="00536C60" w:rsidRPr="000D585C">
        <w:rPr>
          <w:rFonts w:ascii="Arial" w:hAnsi="Arial" w:cs="Arial"/>
        </w:rPr>
        <w:t>5.1</w:t>
      </w:r>
      <w:r w:rsidR="00536C60" w:rsidRPr="000D585C">
        <w:rPr>
          <w:rFonts w:ascii="Arial" w:hAnsi="Arial" w:cs="Arial"/>
        </w:rPr>
        <w:fldChar w:fldCharType="end"/>
      </w:r>
      <w:r w:rsidR="00536C60" w:rsidRPr="000D585C">
        <w:rPr>
          <w:rFonts w:ascii="Arial" w:hAnsi="Arial" w:cs="Arial"/>
        </w:rPr>
        <w:t xml:space="preserve"> </w:t>
      </w:r>
      <w:r w:rsidR="00A12B58" w:rsidRPr="000D585C">
        <w:rPr>
          <w:rFonts w:ascii="Arial" w:hAnsi="Arial" w:cs="Arial"/>
        </w:rPr>
        <w:t xml:space="preserve">punkte </w:t>
      </w:r>
      <w:r w:rsidR="00536C60" w:rsidRPr="000D585C">
        <w:rPr>
          <w:rFonts w:ascii="Arial" w:hAnsi="Arial" w:cs="Arial"/>
        </w:rPr>
        <w:t>nustatytą terminą</w:t>
      </w:r>
      <w:r w:rsidR="0007168C" w:rsidRPr="000D585C">
        <w:rPr>
          <w:rFonts w:ascii="Arial" w:hAnsi="Arial" w:cs="Arial"/>
        </w:rPr>
        <w:t xml:space="preserve"> ir / ar ištaisyti jų trūkumus per Sutarties SD 3.3 punkte nustatytą terminą,</w:t>
      </w:r>
      <w:r w:rsidR="00536C60" w:rsidRPr="000D585C">
        <w:rPr>
          <w:rFonts w:ascii="Arial" w:hAnsi="Arial" w:cs="Arial"/>
        </w:rPr>
        <w:t xml:space="preserve"> Tiekėjas, Pirkėjui pareikalavus, moka Pirkėjui </w:t>
      </w:r>
      <w:r w:rsidR="002F43B0" w:rsidRPr="000D585C">
        <w:rPr>
          <w:rFonts w:ascii="Arial" w:hAnsi="Arial" w:cs="Arial"/>
        </w:rPr>
        <w:t>2</w:t>
      </w:r>
      <w:r w:rsidR="00B62237" w:rsidRPr="000D585C">
        <w:rPr>
          <w:rFonts w:ascii="Arial" w:hAnsi="Arial" w:cs="Arial"/>
        </w:rPr>
        <w:t>0 (</w:t>
      </w:r>
      <w:r w:rsidR="002F43B0" w:rsidRPr="000D585C">
        <w:rPr>
          <w:rFonts w:ascii="Arial" w:hAnsi="Arial" w:cs="Arial"/>
        </w:rPr>
        <w:t>dvidešimt</w:t>
      </w:r>
      <w:r w:rsidR="00B62237" w:rsidRPr="000D585C">
        <w:rPr>
          <w:rFonts w:ascii="Arial" w:hAnsi="Arial" w:cs="Arial"/>
        </w:rPr>
        <w:t>)</w:t>
      </w:r>
      <w:r w:rsidR="00536C60" w:rsidRPr="000D585C">
        <w:rPr>
          <w:rFonts w:ascii="Arial" w:hAnsi="Arial" w:cs="Arial"/>
        </w:rPr>
        <w:t xml:space="preserve"> eurų</w:t>
      </w:r>
      <w:r w:rsidR="00536C60" w:rsidRPr="000D585C">
        <w:rPr>
          <w:rFonts w:ascii="Arial" w:hAnsi="Arial" w:cs="Arial"/>
          <w:color w:val="FF0000"/>
        </w:rPr>
        <w:t xml:space="preserve"> </w:t>
      </w:r>
      <w:r w:rsidR="00536C60" w:rsidRPr="000D585C">
        <w:rPr>
          <w:rFonts w:ascii="Arial" w:hAnsi="Arial" w:cs="Arial"/>
        </w:rPr>
        <w:t>dydžio baudą už kiekvieną uždelstą dieną</w:t>
      </w:r>
      <w:r w:rsidR="00CB77AA" w:rsidRPr="000D585C">
        <w:rPr>
          <w:rFonts w:ascii="Arial" w:hAnsi="Arial" w:cs="Arial"/>
        </w:rPr>
        <w:t>.</w:t>
      </w:r>
    </w:p>
    <w:p w14:paraId="5E9D2E7F" w14:textId="77777777" w:rsidR="00B62237" w:rsidRPr="000D585C" w:rsidRDefault="00B62237" w:rsidP="00B62237">
      <w:pPr>
        <w:tabs>
          <w:tab w:val="left" w:pos="709"/>
        </w:tabs>
        <w:spacing w:after="60"/>
        <w:jc w:val="both"/>
        <w:rPr>
          <w:rFonts w:ascii="Arial" w:hAnsi="Arial" w:cs="Arial"/>
        </w:rPr>
      </w:pPr>
    </w:p>
    <w:p w14:paraId="28DAF5B4" w14:textId="4CE72749" w:rsidR="00957D63" w:rsidRPr="000D585C" w:rsidRDefault="00957D63" w:rsidP="00374806">
      <w:pPr>
        <w:pStyle w:val="ListParagraph"/>
        <w:numPr>
          <w:ilvl w:val="0"/>
          <w:numId w:val="36"/>
        </w:numPr>
        <w:tabs>
          <w:tab w:val="left" w:pos="709"/>
        </w:tabs>
        <w:spacing w:after="60"/>
        <w:jc w:val="center"/>
        <w:rPr>
          <w:rFonts w:ascii="Arial" w:hAnsi="Arial" w:cs="Arial"/>
          <w:b/>
        </w:rPr>
      </w:pPr>
      <w:r w:rsidRPr="000D585C">
        <w:rPr>
          <w:rFonts w:ascii="Arial" w:hAnsi="Arial" w:cs="Arial"/>
          <w:b/>
        </w:rPr>
        <w:t xml:space="preserve">MOKĖJIMAI, PINIGINĖS PRIEVOLĖS IR SULAIKYMAI </w:t>
      </w:r>
    </w:p>
    <w:p w14:paraId="0F2E4755" w14:textId="77777777" w:rsidR="00374806" w:rsidRPr="000D585C" w:rsidRDefault="00374806" w:rsidP="00374806">
      <w:pPr>
        <w:pStyle w:val="ListParagraph"/>
        <w:numPr>
          <w:ilvl w:val="0"/>
          <w:numId w:val="14"/>
        </w:numPr>
        <w:spacing w:after="60"/>
        <w:contextualSpacing w:val="0"/>
        <w:jc w:val="both"/>
        <w:rPr>
          <w:rFonts w:ascii="Arial" w:hAnsi="Arial" w:cs="Arial"/>
          <w:vanish/>
        </w:rPr>
      </w:pPr>
    </w:p>
    <w:p w14:paraId="46E178F1" w14:textId="77777777" w:rsidR="00374806" w:rsidRPr="000D585C" w:rsidRDefault="00374806" w:rsidP="00374806">
      <w:pPr>
        <w:pStyle w:val="ListParagraph"/>
        <w:numPr>
          <w:ilvl w:val="0"/>
          <w:numId w:val="14"/>
        </w:numPr>
        <w:spacing w:after="60"/>
        <w:contextualSpacing w:val="0"/>
        <w:jc w:val="both"/>
        <w:rPr>
          <w:rFonts w:ascii="Arial" w:hAnsi="Arial" w:cs="Arial"/>
          <w:vanish/>
        </w:rPr>
      </w:pPr>
    </w:p>
    <w:p w14:paraId="62EFDADD" w14:textId="77777777" w:rsidR="00374806" w:rsidRPr="000D585C" w:rsidRDefault="00374806" w:rsidP="00374806">
      <w:pPr>
        <w:pStyle w:val="ListParagraph"/>
        <w:numPr>
          <w:ilvl w:val="0"/>
          <w:numId w:val="14"/>
        </w:numPr>
        <w:spacing w:after="60"/>
        <w:contextualSpacing w:val="0"/>
        <w:jc w:val="both"/>
        <w:rPr>
          <w:rFonts w:ascii="Arial" w:hAnsi="Arial" w:cs="Arial"/>
          <w:vanish/>
        </w:rPr>
      </w:pPr>
    </w:p>
    <w:p w14:paraId="38908000" w14:textId="77777777" w:rsidR="00374806" w:rsidRPr="000D585C" w:rsidRDefault="00374806" w:rsidP="00374806">
      <w:pPr>
        <w:pStyle w:val="ListParagraph"/>
        <w:numPr>
          <w:ilvl w:val="0"/>
          <w:numId w:val="14"/>
        </w:numPr>
        <w:spacing w:after="60"/>
        <w:contextualSpacing w:val="0"/>
        <w:jc w:val="both"/>
        <w:rPr>
          <w:rFonts w:ascii="Arial" w:hAnsi="Arial" w:cs="Arial"/>
          <w:vanish/>
        </w:rPr>
      </w:pPr>
    </w:p>
    <w:p w14:paraId="6EF6DF4B" w14:textId="77777777" w:rsidR="00374806" w:rsidRPr="000D585C" w:rsidRDefault="00374806" w:rsidP="00374806">
      <w:pPr>
        <w:pStyle w:val="ListParagraph"/>
        <w:numPr>
          <w:ilvl w:val="0"/>
          <w:numId w:val="14"/>
        </w:numPr>
        <w:spacing w:after="60"/>
        <w:contextualSpacing w:val="0"/>
        <w:jc w:val="both"/>
        <w:rPr>
          <w:rFonts w:ascii="Arial" w:hAnsi="Arial" w:cs="Arial"/>
          <w:vanish/>
        </w:rPr>
      </w:pPr>
    </w:p>
    <w:p w14:paraId="7310C6AA" w14:textId="1A8B598B" w:rsidR="007B3665" w:rsidRPr="000D585C" w:rsidRDefault="00957D63" w:rsidP="00374806">
      <w:pPr>
        <w:numPr>
          <w:ilvl w:val="1"/>
          <w:numId w:val="14"/>
        </w:numPr>
        <w:ind w:left="0" w:firstLine="0"/>
        <w:jc w:val="both"/>
        <w:rPr>
          <w:rFonts w:ascii="Arial" w:hAnsi="Arial" w:cs="Arial"/>
        </w:rPr>
      </w:pPr>
      <w:r w:rsidRPr="000D585C">
        <w:rPr>
          <w:rFonts w:ascii="Arial" w:hAnsi="Arial" w:cs="Arial"/>
        </w:rPr>
        <w:t xml:space="preserve">Pirkėjas sumoka Tiekėjui už faktiškai pristatytas kokybiškas Prekes per </w:t>
      </w:r>
      <w:r w:rsidR="00BD04E2" w:rsidRPr="000D585C">
        <w:rPr>
          <w:rFonts w:ascii="Arial" w:hAnsi="Arial" w:cs="Arial"/>
        </w:rPr>
        <w:t xml:space="preserve">30 (trisdešimt) kalendorinių dienų </w:t>
      </w:r>
      <w:r w:rsidRPr="000D585C">
        <w:rPr>
          <w:rFonts w:ascii="Arial" w:hAnsi="Arial" w:cs="Arial"/>
        </w:rPr>
        <w:t xml:space="preserve">nuo </w:t>
      </w:r>
      <w:r w:rsidR="00A12B58" w:rsidRPr="000D585C">
        <w:rPr>
          <w:rFonts w:ascii="Arial" w:hAnsi="Arial" w:cs="Arial"/>
        </w:rPr>
        <w:t xml:space="preserve">Prekių perdavimo – priėmimo akto pasirašymo ir </w:t>
      </w:r>
      <w:r w:rsidR="005618D1" w:rsidRPr="000D585C">
        <w:rPr>
          <w:rFonts w:ascii="Arial" w:hAnsi="Arial" w:cs="Arial"/>
        </w:rPr>
        <w:t>Sąskaitos</w:t>
      </w:r>
      <w:r w:rsidR="00CF43F7" w:rsidRPr="000D585C">
        <w:rPr>
          <w:rFonts w:ascii="Arial" w:hAnsi="Arial" w:cs="Arial"/>
        </w:rPr>
        <w:t xml:space="preserve"> </w:t>
      </w:r>
      <w:r w:rsidRPr="000D585C">
        <w:rPr>
          <w:rFonts w:ascii="Arial" w:hAnsi="Arial" w:cs="Arial"/>
        </w:rPr>
        <w:t>gavimo dienos.</w:t>
      </w:r>
      <w:r w:rsidRPr="000D585C">
        <w:rPr>
          <w:rFonts w:ascii="Arial" w:hAnsi="Arial" w:cs="Arial"/>
          <w:iCs/>
        </w:rPr>
        <w:t xml:space="preserve"> </w:t>
      </w:r>
    </w:p>
    <w:p w14:paraId="6EF31BFF" w14:textId="417A7BFD" w:rsidR="00227C0D" w:rsidRPr="000D585C" w:rsidRDefault="000339D7" w:rsidP="00374806">
      <w:pPr>
        <w:numPr>
          <w:ilvl w:val="1"/>
          <w:numId w:val="14"/>
        </w:numPr>
        <w:ind w:left="0" w:firstLine="0"/>
        <w:jc w:val="both"/>
        <w:rPr>
          <w:rFonts w:ascii="Arial" w:hAnsi="Arial" w:cs="Arial"/>
        </w:rPr>
      </w:pPr>
      <w:r w:rsidRPr="000D585C">
        <w:rPr>
          <w:rFonts w:ascii="Arial" w:hAnsi="Arial" w:cs="Arial"/>
        </w:rPr>
        <w:t>Maksimalus netesybų dydis</w:t>
      </w:r>
      <w:r w:rsidR="00227C0D" w:rsidRPr="000D585C">
        <w:rPr>
          <w:rFonts w:ascii="Arial" w:hAnsi="Arial" w:cs="Arial"/>
        </w:rPr>
        <w:t>, Tiekėjo mokėtina</w:t>
      </w:r>
      <w:r w:rsidRPr="000D585C">
        <w:rPr>
          <w:rFonts w:ascii="Arial" w:hAnsi="Arial" w:cs="Arial"/>
        </w:rPr>
        <w:t>s</w:t>
      </w:r>
      <w:r w:rsidR="00227C0D" w:rsidRPr="000D585C">
        <w:rPr>
          <w:rFonts w:ascii="Arial" w:hAnsi="Arial" w:cs="Arial"/>
        </w:rPr>
        <w:t xml:space="preserve"> pagal šią Sutartį, negali viršyti  </w:t>
      </w:r>
      <w:r w:rsidR="00E22AE8" w:rsidRPr="000D585C">
        <w:rPr>
          <w:rFonts w:ascii="Arial" w:hAnsi="Arial" w:cs="Arial"/>
        </w:rPr>
        <w:t xml:space="preserve">Sutarties SD 2.3 punkte nurodytos </w:t>
      </w:r>
      <w:r w:rsidR="00227C0D" w:rsidRPr="000D585C">
        <w:rPr>
          <w:rFonts w:ascii="Arial" w:hAnsi="Arial" w:cs="Arial"/>
        </w:rPr>
        <w:t xml:space="preserve">bendros </w:t>
      </w:r>
      <w:r w:rsidRPr="000D585C">
        <w:rPr>
          <w:rFonts w:ascii="Arial" w:hAnsi="Arial" w:cs="Arial"/>
        </w:rPr>
        <w:t>Sutarties kainos</w:t>
      </w:r>
      <w:r w:rsidR="00227C0D" w:rsidRPr="000D585C">
        <w:rPr>
          <w:rFonts w:ascii="Arial" w:hAnsi="Arial" w:cs="Arial"/>
        </w:rPr>
        <w:t xml:space="preserve">. </w:t>
      </w:r>
    </w:p>
    <w:p w14:paraId="16FEA3ED" w14:textId="77777777" w:rsidR="00957D63" w:rsidRPr="000D585C" w:rsidRDefault="00957D63" w:rsidP="00957D63">
      <w:pPr>
        <w:spacing w:after="60"/>
        <w:jc w:val="both"/>
        <w:rPr>
          <w:rFonts w:ascii="Arial" w:hAnsi="Arial" w:cs="Arial"/>
        </w:rPr>
      </w:pPr>
    </w:p>
    <w:p w14:paraId="1D6CC0F6" w14:textId="12210972" w:rsidR="00127963" w:rsidRPr="000D585C" w:rsidRDefault="00957D63" w:rsidP="00374806">
      <w:pPr>
        <w:pStyle w:val="BodyTextIndent"/>
        <w:numPr>
          <w:ilvl w:val="0"/>
          <w:numId w:val="36"/>
        </w:numPr>
        <w:spacing w:after="60"/>
        <w:jc w:val="center"/>
        <w:rPr>
          <w:rFonts w:ascii="Arial" w:hAnsi="Arial" w:cs="Arial"/>
          <w:b/>
          <w:sz w:val="20"/>
        </w:rPr>
      </w:pPr>
      <w:r w:rsidRPr="000D585C">
        <w:rPr>
          <w:rFonts w:ascii="Arial" w:hAnsi="Arial" w:cs="Arial"/>
          <w:b/>
          <w:sz w:val="20"/>
        </w:rPr>
        <w:t xml:space="preserve">SUTARTIES </w:t>
      </w:r>
      <w:r w:rsidR="00DC37BB" w:rsidRPr="000D585C">
        <w:rPr>
          <w:rFonts w:ascii="Arial" w:hAnsi="Arial" w:cs="Arial"/>
          <w:b/>
          <w:sz w:val="20"/>
        </w:rPr>
        <w:t>ĮSIGALIOJIMAS</w:t>
      </w:r>
      <w:r w:rsidRPr="000D585C">
        <w:rPr>
          <w:rFonts w:ascii="Arial" w:hAnsi="Arial" w:cs="Arial"/>
          <w:b/>
          <w:sz w:val="20"/>
        </w:rPr>
        <w:t xml:space="preserve"> IR GALIOJIMAS</w:t>
      </w:r>
    </w:p>
    <w:p w14:paraId="4DE4C5C3" w14:textId="4F74DB0C" w:rsidR="00957D63" w:rsidRPr="000D585C" w:rsidRDefault="00957D63" w:rsidP="00374806">
      <w:pPr>
        <w:pStyle w:val="BodyTextIndent"/>
        <w:numPr>
          <w:ilvl w:val="1"/>
          <w:numId w:val="36"/>
        </w:numPr>
        <w:spacing w:after="60"/>
        <w:ind w:left="0" w:firstLine="0"/>
        <w:rPr>
          <w:rFonts w:ascii="Arial" w:hAnsi="Arial" w:cs="Arial"/>
          <w:b/>
          <w:sz w:val="20"/>
        </w:rPr>
      </w:pPr>
      <w:r w:rsidRPr="000D585C">
        <w:rPr>
          <w:rFonts w:ascii="Arial" w:hAnsi="Arial" w:cs="Arial"/>
          <w:iCs/>
          <w:sz w:val="20"/>
        </w:rPr>
        <w:t xml:space="preserve">Ši Sutartis </w:t>
      </w:r>
      <w:r w:rsidR="00DC37BB" w:rsidRPr="000D585C">
        <w:rPr>
          <w:rFonts w:ascii="Arial" w:hAnsi="Arial" w:cs="Arial"/>
          <w:iCs/>
          <w:sz w:val="20"/>
        </w:rPr>
        <w:t xml:space="preserve">įsigalioja </w:t>
      </w:r>
      <w:r w:rsidR="007960AE" w:rsidRPr="000D585C">
        <w:rPr>
          <w:rFonts w:ascii="Arial" w:hAnsi="Arial" w:cs="Arial"/>
          <w:sz w:val="20"/>
        </w:rPr>
        <w:t xml:space="preserve">nuo </w:t>
      </w:r>
      <w:r w:rsidR="00051C55" w:rsidRPr="000D585C">
        <w:rPr>
          <w:rFonts w:ascii="Arial" w:hAnsi="Arial" w:cs="Arial"/>
          <w:sz w:val="20"/>
        </w:rPr>
        <w:t xml:space="preserve">Sutarties pasirašymo </w:t>
      </w:r>
      <w:r w:rsidR="00127963" w:rsidRPr="000D585C">
        <w:rPr>
          <w:rFonts w:ascii="Arial" w:hAnsi="Arial" w:cs="Arial"/>
          <w:sz w:val="20"/>
        </w:rPr>
        <w:t xml:space="preserve">dienos </w:t>
      </w:r>
      <w:r w:rsidRPr="000D585C">
        <w:rPr>
          <w:rFonts w:ascii="Arial" w:hAnsi="Arial" w:cs="Arial"/>
          <w:sz w:val="20"/>
        </w:rPr>
        <w:t xml:space="preserve">ir </w:t>
      </w:r>
      <w:r w:rsidRPr="000D585C">
        <w:rPr>
          <w:rFonts w:ascii="Arial" w:hAnsi="Arial" w:cs="Arial"/>
          <w:iCs/>
          <w:sz w:val="20"/>
        </w:rPr>
        <w:t>galioja</w:t>
      </w:r>
      <w:r w:rsidR="00127963" w:rsidRPr="000D585C">
        <w:rPr>
          <w:rFonts w:ascii="Arial" w:hAnsi="Arial" w:cs="Arial"/>
          <w:iCs/>
          <w:sz w:val="20"/>
        </w:rPr>
        <w:t xml:space="preserve"> iki visiško</w:t>
      </w:r>
      <w:r w:rsidR="00D3077F" w:rsidRPr="000D585C">
        <w:rPr>
          <w:rFonts w:ascii="Arial" w:hAnsi="Arial" w:cs="Arial"/>
          <w:iCs/>
          <w:sz w:val="20"/>
        </w:rPr>
        <w:t xml:space="preserve"> </w:t>
      </w:r>
      <w:r w:rsidR="00127963" w:rsidRPr="000D585C">
        <w:rPr>
          <w:rFonts w:ascii="Arial" w:hAnsi="Arial" w:cs="Arial"/>
          <w:iCs/>
          <w:sz w:val="20"/>
        </w:rPr>
        <w:t xml:space="preserve">Šalių </w:t>
      </w:r>
      <w:r w:rsidR="00D3077F" w:rsidRPr="000D585C">
        <w:rPr>
          <w:rFonts w:ascii="Arial" w:hAnsi="Arial" w:cs="Arial"/>
          <w:iCs/>
          <w:sz w:val="20"/>
        </w:rPr>
        <w:t>įsipareigojimų</w:t>
      </w:r>
      <w:r w:rsidR="00127963" w:rsidRPr="000D585C">
        <w:rPr>
          <w:rFonts w:ascii="Arial" w:hAnsi="Arial" w:cs="Arial"/>
          <w:iCs/>
          <w:sz w:val="20"/>
        </w:rPr>
        <w:t xml:space="preserve"> pagal šią Sutartį įvykdymo,</w:t>
      </w:r>
      <w:r w:rsidR="00D3077F" w:rsidRPr="000D585C">
        <w:rPr>
          <w:rFonts w:ascii="Arial" w:hAnsi="Arial" w:cs="Arial"/>
          <w:iCs/>
          <w:sz w:val="20"/>
        </w:rPr>
        <w:t xml:space="preserve"> bet ne ilgiau kaip </w:t>
      </w:r>
      <w:r w:rsidR="00BD04E2" w:rsidRPr="000D585C">
        <w:rPr>
          <w:rFonts w:ascii="Arial" w:hAnsi="Arial" w:cs="Arial"/>
          <w:iCs/>
          <w:sz w:val="20"/>
        </w:rPr>
        <w:t>2 (du) mėnesius, įskaitant apmokėjimo terminą</w:t>
      </w:r>
      <w:r w:rsidR="00D3077F" w:rsidRPr="000D585C">
        <w:rPr>
          <w:rFonts w:ascii="Arial" w:hAnsi="Arial" w:cs="Arial"/>
          <w:iCs/>
          <w:sz w:val="20"/>
        </w:rPr>
        <w:t xml:space="preserve">. </w:t>
      </w:r>
    </w:p>
    <w:p w14:paraId="5FB565C5" w14:textId="77777777" w:rsidR="00E16616" w:rsidRPr="000D585C" w:rsidRDefault="00E16616" w:rsidP="00C36BE8">
      <w:pPr>
        <w:pStyle w:val="BodyTextIndent"/>
        <w:spacing w:after="60"/>
        <w:ind w:firstLine="0"/>
        <w:rPr>
          <w:rFonts w:ascii="Arial" w:hAnsi="Arial" w:cs="Arial"/>
          <w:sz w:val="20"/>
        </w:rPr>
      </w:pPr>
    </w:p>
    <w:p w14:paraId="422C6671" w14:textId="5D81219C" w:rsidR="00EE4703" w:rsidRPr="000D585C" w:rsidRDefault="00EE4703" w:rsidP="00374806">
      <w:pPr>
        <w:pStyle w:val="BodyTextIndent"/>
        <w:numPr>
          <w:ilvl w:val="0"/>
          <w:numId w:val="36"/>
        </w:numPr>
        <w:spacing w:after="60"/>
        <w:jc w:val="center"/>
        <w:rPr>
          <w:rFonts w:ascii="Arial" w:hAnsi="Arial" w:cs="Arial"/>
          <w:b/>
          <w:sz w:val="20"/>
        </w:rPr>
      </w:pPr>
      <w:r w:rsidRPr="000D585C">
        <w:rPr>
          <w:rFonts w:ascii="Arial" w:hAnsi="Arial" w:cs="Arial"/>
          <w:b/>
          <w:sz w:val="20"/>
        </w:rPr>
        <w:t>SPECIALIOSIOS SĄLYGOS</w:t>
      </w:r>
    </w:p>
    <w:p w14:paraId="061B6DF0" w14:textId="23451818" w:rsidR="00C941B3" w:rsidRPr="000D585C" w:rsidRDefault="00C941B3" w:rsidP="00C941B3">
      <w:pPr>
        <w:pStyle w:val="BodyTextIndent"/>
        <w:numPr>
          <w:ilvl w:val="1"/>
          <w:numId w:val="32"/>
        </w:numPr>
        <w:spacing w:after="60"/>
        <w:ind w:left="0" w:firstLine="0"/>
        <w:rPr>
          <w:rFonts w:ascii="Arial" w:hAnsi="Arial" w:cs="Arial"/>
          <w:i/>
          <w:sz w:val="20"/>
          <w:u w:val="single"/>
        </w:rPr>
      </w:pPr>
      <w:r w:rsidRPr="000D585C">
        <w:rPr>
          <w:rFonts w:ascii="Arial" w:hAnsi="Arial" w:cs="Arial"/>
          <w:sz w:val="20"/>
        </w:rPr>
        <w:t>Tiekėjas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Tiekėjo nuo atsakomybės už sutarties neįvykdymą.</w:t>
      </w:r>
    </w:p>
    <w:p w14:paraId="36218CF8" w14:textId="00464802" w:rsidR="00F06B95" w:rsidRPr="000D585C" w:rsidRDefault="00C941B3" w:rsidP="00C941B3">
      <w:pPr>
        <w:pStyle w:val="BodyTextIndent"/>
        <w:numPr>
          <w:ilvl w:val="1"/>
          <w:numId w:val="32"/>
        </w:numPr>
        <w:spacing w:after="60"/>
        <w:ind w:left="0" w:firstLine="0"/>
        <w:rPr>
          <w:rFonts w:ascii="Arial" w:hAnsi="Arial" w:cs="Arial"/>
          <w:i/>
          <w:sz w:val="20"/>
          <w:u w:val="single"/>
        </w:rPr>
      </w:pPr>
      <w:r w:rsidRPr="000D585C">
        <w:rPr>
          <w:rFonts w:ascii="Arial" w:hAnsi="Arial" w:cs="Arial"/>
          <w:sz w:val="20"/>
        </w:rPr>
        <w:t>Šalys susitarė, kad jei po sutarties sudarymo atsirastų naujos aplinkybės, kurios apribotų Tiekėjo veiklą daugiau arba kitu būdu, nei yra žinoma sutarties sudarymo metu, ir dėl to Tiekėjas negali vykdyti sutartinių prievolių, tuomet Tiekėjas galėtų būti atleidžiamas nuo civilinės atsakomybės už sutarties nevykdymą, tik Tiekėjui įrodžius, kad aplinkybės, kuriomis remiasi Tiekėjas, yra tokio masto ir tokio pobūdžio, kurio nei vienas rūpestingas ir atidus verslininkas negalėjo kontroliuoti ir numatyti sutarties sudarymo metu, ir kad Tiekėjas, veikdamas atidžiai ir rūpestingai, negalėjo užkirsti kelio šių aplinkybių ar jų pasekmių atsiradimui</w:t>
      </w:r>
      <w:r w:rsidR="00F06B95" w:rsidRPr="000D585C">
        <w:rPr>
          <w:rFonts w:ascii="Arial" w:hAnsi="Arial" w:cs="Arial"/>
          <w:sz w:val="20"/>
        </w:rPr>
        <w:t>.</w:t>
      </w:r>
    </w:p>
    <w:p w14:paraId="00FA9180" w14:textId="559CED3E" w:rsidR="00F06B95" w:rsidRPr="000D585C" w:rsidRDefault="00C941B3" w:rsidP="00C941B3">
      <w:pPr>
        <w:pStyle w:val="BodyTextIndent"/>
        <w:numPr>
          <w:ilvl w:val="1"/>
          <w:numId w:val="32"/>
        </w:numPr>
        <w:spacing w:after="60"/>
        <w:ind w:left="0" w:firstLine="0"/>
        <w:rPr>
          <w:rFonts w:ascii="Arial" w:hAnsi="Arial" w:cs="Arial"/>
          <w:i/>
          <w:sz w:val="20"/>
          <w:u w:val="single"/>
        </w:rPr>
      </w:pPr>
      <w:r w:rsidRPr="000D585C">
        <w:rPr>
          <w:rFonts w:ascii="Arial" w:hAnsi="Arial" w:cs="Arial"/>
          <w:sz w:val="20"/>
        </w:rPr>
        <w:t>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ir sutartyje nurodytą informaciją, bei šią informaciją pagrindžiančius dokumentus</w:t>
      </w:r>
      <w:r w:rsidR="00F06B95" w:rsidRPr="000D585C">
        <w:rPr>
          <w:rFonts w:ascii="Arial" w:hAnsi="Arial" w:cs="Arial"/>
          <w:sz w:val="20"/>
        </w:rPr>
        <w:t>.</w:t>
      </w:r>
    </w:p>
    <w:p w14:paraId="1E08AD6F" w14:textId="77777777" w:rsidR="00374806" w:rsidRPr="000D585C" w:rsidRDefault="00374806" w:rsidP="00374806">
      <w:pPr>
        <w:pStyle w:val="ListParagraph"/>
        <w:numPr>
          <w:ilvl w:val="0"/>
          <w:numId w:val="33"/>
        </w:numPr>
        <w:spacing w:after="60"/>
        <w:contextualSpacing w:val="0"/>
        <w:jc w:val="both"/>
        <w:rPr>
          <w:rFonts w:ascii="Arial" w:hAnsi="Arial" w:cs="Arial"/>
          <w:vanish/>
        </w:rPr>
      </w:pPr>
    </w:p>
    <w:p w14:paraId="624A39FE" w14:textId="77777777" w:rsidR="00374806" w:rsidRPr="000D585C" w:rsidRDefault="00374806" w:rsidP="00374806">
      <w:pPr>
        <w:pStyle w:val="ListParagraph"/>
        <w:numPr>
          <w:ilvl w:val="1"/>
          <w:numId w:val="33"/>
        </w:numPr>
        <w:spacing w:after="60"/>
        <w:contextualSpacing w:val="0"/>
        <w:jc w:val="both"/>
        <w:rPr>
          <w:rFonts w:ascii="Arial" w:hAnsi="Arial" w:cs="Arial"/>
          <w:vanish/>
        </w:rPr>
      </w:pPr>
    </w:p>
    <w:p w14:paraId="0C5FB96C" w14:textId="77777777" w:rsidR="00374806" w:rsidRPr="000D585C" w:rsidRDefault="00374806" w:rsidP="00374806">
      <w:pPr>
        <w:pStyle w:val="ListParagraph"/>
        <w:numPr>
          <w:ilvl w:val="1"/>
          <w:numId w:val="33"/>
        </w:numPr>
        <w:spacing w:after="60"/>
        <w:contextualSpacing w:val="0"/>
        <w:jc w:val="both"/>
        <w:rPr>
          <w:rFonts w:ascii="Arial" w:hAnsi="Arial" w:cs="Arial"/>
          <w:vanish/>
        </w:rPr>
      </w:pPr>
    </w:p>
    <w:p w14:paraId="2D49E2E8" w14:textId="549FAA93" w:rsidR="00C010D4" w:rsidRPr="000D585C" w:rsidRDefault="00C010D4" w:rsidP="00374806">
      <w:pPr>
        <w:pStyle w:val="BodyTextIndent"/>
        <w:numPr>
          <w:ilvl w:val="1"/>
          <w:numId w:val="33"/>
        </w:numPr>
        <w:ind w:left="0" w:firstLine="0"/>
        <w:rPr>
          <w:rFonts w:ascii="Arial" w:hAnsi="Arial" w:cs="Arial"/>
          <w:sz w:val="20"/>
        </w:rPr>
      </w:pPr>
      <w:r w:rsidRPr="000D585C">
        <w:rPr>
          <w:rFonts w:ascii="Arial" w:hAnsi="Arial" w:cs="Arial"/>
          <w:sz w:val="20"/>
        </w:rPr>
        <w:t xml:space="preserve">Bet kokios formos korupcija yra netoleruojama. Pirkėjas turi teisę vienašališkai nutraukti Sutartį, jei Tiekėjas (įskaitant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Sutartis nutraukimo patirtus nuostolius.  </w:t>
      </w:r>
    </w:p>
    <w:p w14:paraId="0EC6EB2A" w14:textId="77777777" w:rsidR="00605F30" w:rsidRPr="000D585C" w:rsidRDefault="00605F30" w:rsidP="00605F30">
      <w:pPr>
        <w:pStyle w:val="BodyTextIndent"/>
        <w:spacing w:after="60"/>
        <w:ind w:firstLine="0"/>
        <w:rPr>
          <w:rFonts w:ascii="Arial" w:hAnsi="Arial" w:cs="Arial"/>
          <w:i/>
          <w:sz w:val="20"/>
          <w:u w:val="single"/>
        </w:rPr>
      </w:pPr>
    </w:p>
    <w:p w14:paraId="73AFF7A4" w14:textId="77777777" w:rsidR="00957D63" w:rsidRPr="000D585C" w:rsidRDefault="00957D63" w:rsidP="003C51A7">
      <w:pPr>
        <w:pStyle w:val="BodyTextIndent"/>
        <w:numPr>
          <w:ilvl w:val="0"/>
          <w:numId w:val="33"/>
        </w:numPr>
        <w:spacing w:after="60"/>
        <w:ind w:left="0" w:firstLine="0"/>
        <w:jc w:val="center"/>
        <w:rPr>
          <w:rFonts w:ascii="Arial" w:hAnsi="Arial" w:cs="Arial"/>
          <w:b/>
          <w:sz w:val="20"/>
        </w:rPr>
      </w:pPr>
      <w:r w:rsidRPr="000D585C">
        <w:rPr>
          <w:rFonts w:ascii="Arial" w:hAnsi="Arial" w:cs="Arial"/>
          <w:b/>
          <w:sz w:val="20"/>
        </w:rPr>
        <w:t>PRIEDAI</w:t>
      </w:r>
    </w:p>
    <w:p w14:paraId="091728AF" w14:textId="77777777" w:rsidR="009521A3" w:rsidRPr="000D585C" w:rsidRDefault="009521A3" w:rsidP="003C51A7">
      <w:pPr>
        <w:pStyle w:val="ListParagraph"/>
        <w:numPr>
          <w:ilvl w:val="1"/>
          <w:numId w:val="34"/>
        </w:numPr>
        <w:tabs>
          <w:tab w:val="left" w:pos="0"/>
          <w:tab w:val="left" w:pos="567"/>
        </w:tabs>
        <w:ind w:left="0" w:firstLine="0"/>
        <w:jc w:val="both"/>
        <w:rPr>
          <w:rFonts w:ascii="Arial" w:hAnsi="Arial" w:cs="Arial"/>
          <w:color w:val="000000"/>
        </w:rPr>
      </w:pPr>
      <w:r w:rsidRPr="000D585C">
        <w:rPr>
          <w:rFonts w:ascii="Arial" w:hAnsi="Arial" w:cs="Arial"/>
        </w:rPr>
        <w:t>Kiekvienas šios Sutarties priedas yra neatskiriama jos dalis. Kiekviena Šalis gauna po vieną kiekvieno Sutarties priedo egzempliorių.</w:t>
      </w:r>
    </w:p>
    <w:p w14:paraId="5B0ABE46" w14:textId="77777777" w:rsidR="009A5173" w:rsidRPr="000D585C" w:rsidRDefault="009A5173" w:rsidP="003C51A7">
      <w:pPr>
        <w:pStyle w:val="BodyTextIndent"/>
        <w:numPr>
          <w:ilvl w:val="1"/>
          <w:numId w:val="34"/>
        </w:numPr>
        <w:spacing w:after="60"/>
        <w:ind w:left="0" w:firstLine="0"/>
        <w:rPr>
          <w:rFonts w:ascii="Arial" w:hAnsi="Arial" w:cs="Arial"/>
          <w:sz w:val="20"/>
        </w:rPr>
      </w:pPr>
      <w:r w:rsidRPr="000D585C">
        <w:rPr>
          <w:rFonts w:ascii="Arial" w:hAnsi="Arial" w:cs="Arial"/>
          <w:sz w:val="20"/>
        </w:rPr>
        <w:t>Sutarties priedai yra:</w:t>
      </w:r>
    </w:p>
    <w:p w14:paraId="0FDDC475" w14:textId="77777777" w:rsidR="00BD04E2" w:rsidRPr="000D585C" w:rsidRDefault="00BD04E2" w:rsidP="00BD04E2">
      <w:pPr>
        <w:pStyle w:val="BodyTextIndent"/>
        <w:numPr>
          <w:ilvl w:val="2"/>
          <w:numId w:val="34"/>
        </w:numPr>
        <w:spacing w:after="60"/>
        <w:ind w:left="0" w:firstLine="0"/>
        <w:rPr>
          <w:rFonts w:ascii="Arial" w:hAnsi="Arial" w:cs="Arial"/>
          <w:sz w:val="20"/>
        </w:rPr>
      </w:pPr>
      <w:r w:rsidRPr="000D585C">
        <w:rPr>
          <w:rFonts w:ascii="Arial" w:hAnsi="Arial" w:cs="Arial"/>
          <w:sz w:val="20"/>
        </w:rPr>
        <w:t>Sutarties SD priedas Nr. 1 – „Kontaktiniai asmenys“;</w:t>
      </w:r>
    </w:p>
    <w:p w14:paraId="49C66929" w14:textId="77777777" w:rsidR="00BD04E2" w:rsidRPr="000D585C" w:rsidRDefault="00BD04E2" w:rsidP="00BD04E2">
      <w:pPr>
        <w:pStyle w:val="BodyTextIndent"/>
        <w:numPr>
          <w:ilvl w:val="2"/>
          <w:numId w:val="34"/>
        </w:numPr>
        <w:spacing w:after="60"/>
        <w:ind w:left="0" w:firstLine="0"/>
        <w:rPr>
          <w:rFonts w:ascii="Arial" w:hAnsi="Arial" w:cs="Arial"/>
          <w:sz w:val="20"/>
        </w:rPr>
      </w:pPr>
      <w:r w:rsidRPr="000D585C">
        <w:rPr>
          <w:rFonts w:ascii="Arial" w:hAnsi="Arial" w:cs="Arial"/>
          <w:sz w:val="20"/>
        </w:rPr>
        <w:t xml:space="preserve">Sutarties SD priedas Nr. 2 – „Techninė specifikacija“; </w:t>
      </w:r>
    </w:p>
    <w:p w14:paraId="5BBD2D9F" w14:textId="77777777" w:rsidR="00BD04E2" w:rsidRPr="000D585C" w:rsidRDefault="00BD04E2" w:rsidP="00BD04E2">
      <w:pPr>
        <w:pStyle w:val="BodyTextIndent"/>
        <w:numPr>
          <w:ilvl w:val="2"/>
          <w:numId w:val="34"/>
        </w:numPr>
        <w:spacing w:after="60"/>
        <w:ind w:left="0" w:firstLine="0"/>
        <w:rPr>
          <w:rFonts w:ascii="Arial" w:hAnsi="Arial" w:cs="Arial"/>
          <w:sz w:val="20"/>
        </w:rPr>
      </w:pPr>
      <w:r w:rsidRPr="000D585C">
        <w:rPr>
          <w:rFonts w:ascii="Arial" w:hAnsi="Arial" w:cs="Arial"/>
          <w:sz w:val="20"/>
        </w:rPr>
        <w:lastRenderedPageBreak/>
        <w:t>Sutarties SD priedas Nr. 3 – „Prekių įkainiai“</w:t>
      </w:r>
    </w:p>
    <w:p w14:paraId="4A427515" w14:textId="77777777" w:rsidR="0075554D" w:rsidRPr="000D585C" w:rsidRDefault="0075554D" w:rsidP="0075554D">
      <w:pPr>
        <w:pStyle w:val="BodyTextIndent"/>
        <w:spacing w:after="60"/>
        <w:ind w:firstLine="0"/>
        <w:rPr>
          <w:rFonts w:ascii="Arial" w:hAnsi="Arial" w:cs="Arial"/>
          <w:sz w:val="20"/>
        </w:rPr>
      </w:pPr>
    </w:p>
    <w:p w14:paraId="1D92BF22" w14:textId="77777777" w:rsidR="00DD7E9A" w:rsidRPr="000D585C" w:rsidRDefault="00DD7E9A" w:rsidP="003C51A7">
      <w:pPr>
        <w:numPr>
          <w:ilvl w:val="0"/>
          <w:numId w:val="34"/>
        </w:numPr>
        <w:spacing w:after="60"/>
        <w:ind w:firstLine="0"/>
        <w:jc w:val="center"/>
        <w:rPr>
          <w:rFonts w:ascii="Arial" w:hAnsi="Arial" w:cs="Arial"/>
        </w:rPr>
      </w:pPr>
      <w:bookmarkStart w:id="8" w:name="_Ref322960634"/>
      <w:r w:rsidRPr="000D585C">
        <w:rPr>
          <w:rFonts w:ascii="Arial" w:hAnsi="Arial" w:cs="Arial"/>
          <w:b/>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746BA" w:rsidRPr="000D585C" w14:paraId="37AB5D2F" w14:textId="77777777" w:rsidTr="00F864DB">
        <w:trPr>
          <w:trHeight w:val="4111"/>
        </w:trPr>
        <w:tc>
          <w:tcPr>
            <w:tcW w:w="4790" w:type="dxa"/>
          </w:tcPr>
          <w:p w14:paraId="26AB695D" w14:textId="77777777" w:rsidR="003746BA" w:rsidRPr="000D585C" w:rsidRDefault="003746BA" w:rsidP="003746BA">
            <w:pPr>
              <w:ind w:left="284"/>
              <w:rPr>
                <w:rFonts w:ascii="Arial" w:hAnsi="Arial" w:cs="Arial"/>
                <w:b/>
              </w:rPr>
            </w:pPr>
            <w:r w:rsidRPr="000D585C">
              <w:rPr>
                <w:rFonts w:ascii="Arial" w:hAnsi="Arial" w:cs="Arial"/>
                <w:b/>
              </w:rPr>
              <w:t>Tiekėjas</w:t>
            </w:r>
          </w:p>
          <w:p w14:paraId="18F5CCFC" w14:textId="77777777" w:rsidR="003746BA" w:rsidRPr="000D585C" w:rsidRDefault="003746BA" w:rsidP="003746BA">
            <w:pPr>
              <w:ind w:left="284"/>
              <w:rPr>
                <w:rFonts w:ascii="Arial" w:hAnsi="Arial" w:cs="Arial"/>
                <w:b/>
              </w:rPr>
            </w:pPr>
          </w:p>
          <w:p w14:paraId="28C59BDE" w14:textId="77777777" w:rsidR="003746BA" w:rsidRPr="000D585C" w:rsidRDefault="003746BA" w:rsidP="003746BA">
            <w:pPr>
              <w:rPr>
                <w:rFonts w:ascii="Arial" w:hAnsi="Arial" w:cs="Arial"/>
              </w:rPr>
            </w:pPr>
            <w:r w:rsidRPr="000D585C">
              <w:rPr>
                <w:rFonts w:ascii="Arial" w:hAnsi="Arial" w:cs="Arial"/>
              </w:rPr>
              <w:t>Telia Lietuva, AB</w:t>
            </w:r>
            <w:r w:rsidRPr="000D585C">
              <w:rPr>
                <w:rFonts w:ascii="Arial" w:hAnsi="Arial" w:cs="Arial"/>
              </w:rPr>
              <w:br/>
              <w:t xml:space="preserve">Saltoniškių g.  7A, 03501 Vilnius                         </w:t>
            </w:r>
          </w:p>
          <w:p w14:paraId="3FF94F97" w14:textId="77777777" w:rsidR="003746BA" w:rsidRPr="000D585C" w:rsidRDefault="003746BA" w:rsidP="003746BA">
            <w:pPr>
              <w:rPr>
                <w:rFonts w:ascii="Arial" w:hAnsi="Arial" w:cs="Arial"/>
              </w:rPr>
            </w:pPr>
            <w:r w:rsidRPr="000D585C">
              <w:rPr>
                <w:rFonts w:ascii="Arial" w:hAnsi="Arial" w:cs="Arial"/>
              </w:rPr>
              <w:t>Įmonės kodas 121215434</w:t>
            </w:r>
          </w:p>
          <w:p w14:paraId="5A6F39AF" w14:textId="77777777" w:rsidR="003746BA" w:rsidRPr="000D585C" w:rsidRDefault="003746BA" w:rsidP="003746BA">
            <w:pPr>
              <w:rPr>
                <w:rFonts w:ascii="Arial" w:hAnsi="Arial" w:cs="Arial"/>
              </w:rPr>
            </w:pPr>
            <w:r w:rsidRPr="000D585C">
              <w:rPr>
                <w:rFonts w:ascii="Arial" w:hAnsi="Arial" w:cs="Arial"/>
              </w:rPr>
              <w:t>PVM mokėtojo kodas LT212154314</w:t>
            </w:r>
          </w:p>
          <w:p w14:paraId="7804C2A4" w14:textId="77777777" w:rsidR="003746BA" w:rsidRPr="000D585C" w:rsidRDefault="003746BA" w:rsidP="003746BA">
            <w:pPr>
              <w:rPr>
                <w:rFonts w:ascii="Arial" w:hAnsi="Arial" w:cs="Arial"/>
              </w:rPr>
            </w:pPr>
            <w:r w:rsidRPr="000D585C">
              <w:rPr>
                <w:rFonts w:ascii="Arial" w:hAnsi="Arial" w:cs="Arial"/>
              </w:rPr>
              <w:t>Juridinių asmenų registras</w:t>
            </w:r>
          </w:p>
          <w:p w14:paraId="69AC0623" w14:textId="77777777" w:rsidR="003746BA" w:rsidRPr="000D585C" w:rsidRDefault="003746BA" w:rsidP="003746BA">
            <w:pPr>
              <w:rPr>
                <w:rFonts w:ascii="Arial" w:hAnsi="Arial" w:cs="Arial"/>
              </w:rPr>
            </w:pPr>
            <w:r w:rsidRPr="000D585C">
              <w:rPr>
                <w:rFonts w:ascii="Arial" w:hAnsi="Arial" w:cs="Arial"/>
              </w:rPr>
              <w:t>A.s. LT 777044060000921667</w:t>
            </w:r>
          </w:p>
          <w:p w14:paraId="07745099" w14:textId="77777777" w:rsidR="003746BA" w:rsidRPr="000D585C" w:rsidRDefault="003746BA" w:rsidP="003746BA">
            <w:pPr>
              <w:rPr>
                <w:rFonts w:ascii="Arial" w:hAnsi="Arial" w:cs="Arial"/>
              </w:rPr>
            </w:pPr>
            <w:r w:rsidRPr="000D585C">
              <w:rPr>
                <w:rFonts w:ascii="Arial" w:hAnsi="Arial" w:cs="Arial"/>
              </w:rPr>
              <w:t>AB SEB bankas</w:t>
            </w:r>
          </w:p>
          <w:p w14:paraId="1444B5EE" w14:textId="77777777" w:rsidR="003746BA" w:rsidRPr="000D585C" w:rsidRDefault="003746BA" w:rsidP="003746BA">
            <w:pPr>
              <w:rPr>
                <w:rFonts w:ascii="Arial" w:hAnsi="Arial" w:cs="Arial"/>
                <w:lang w:val="en-US"/>
              </w:rPr>
            </w:pPr>
            <w:r w:rsidRPr="000D585C">
              <w:rPr>
                <w:rFonts w:ascii="Arial" w:hAnsi="Arial" w:cs="Arial"/>
              </w:rPr>
              <w:t xml:space="preserve">Banko kodas </w:t>
            </w:r>
            <w:r w:rsidRPr="000D585C">
              <w:rPr>
                <w:rFonts w:ascii="Arial" w:hAnsi="Arial" w:cs="Arial"/>
                <w:lang w:val="en-US"/>
              </w:rPr>
              <w:t>70440</w:t>
            </w:r>
          </w:p>
          <w:p w14:paraId="2B0435B7" w14:textId="77777777" w:rsidR="003746BA" w:rsidRPr="000D585C" w:rsidRDefault="003746BA" w:rsidP="003746BA">
            <w:pPr>
              <w:rPr>
                <w:rFonts w:ascii="Arial" w:hAnsi="Arial" w:cs="Arial"/>
              </w:rPr>
            </w:pPr>
            <w:r w:rsidRPr="000D585C">
              <w:rPr>
                <w:rFonts w:ascii="Arial" w:hAnsi="Arial" w:cs="Arial"/>
              </w:rPr>
              <w:t>Tel.: 1816</w:t>
            </w:r>
          </w:p>
          <w:p w14:paraId="5B8D878B" w14:textId="77777777" w:rsidR="003746BA" w:rsidRPr="000D585C" w:rsidRDefault="003746BA" w:rsidP="003746BA">
            <w:pPr>
              <w:rPr>
                <w:rFonts w:ascii="Arial" w:hAnsi="Arial" w:cs="Arial"/>
                <w:lang w:val="en-US"/>
              </w:rPr>
            </w:pPr>
            <w:r w:rsidRPr="000D585C">
              <w:rPr>
                <w:rFonts w:ascii="Arial" w:hAnsi="Arial" w:cs="Arial"/>
              </w:rPr>
              <w:t xml:space="preserve">El.p. </w:t>
            </w:r>
            <w:hyperlink r:id="rId14" w:history="1">
              <w:r w:rsidRPr="000D585C">
                <w:rPr>
                  <w:rStyle w:val="Hyperlink"/>
                  <w:rFonts w:ascii="Arial" w:hAnsi="Arial" w:cs="Arial"/>
                </w:rPr>
                <w:t>verslas</w:t>
              </w:r>
              <w:r w:rsidRPr="000D585C">
                <w:rPr>
                  <w:rStyle w:val="Hyperlink"/>
                  <w:rFonts w:ascii="Arial" w:hAnsi="Arial" w:cs="Arial"/>
                  <w:lang w:val="en-US"/>
                </w:rPr>
                <w:t>@</w:t>
              </w:r>
              <w:proofErr w:type="spellStart"/>
              <w:r w:rsidRPr="000D585C">
                <w:rPr>
                  <w:rStyle w:val="Hyperlink"/>
                  <w:rFonts w:ascii="Arial" w:hAnsi="Arial" w:cs="Arial"/>
                  <w:lang w:val="en-US"/>
                </w:rPr>
                <w:t>telia.lt</w:t>
              </w:r>
              <w:proofErr w:type="spellEnd"/>
            </w:hyperlink>
            <w:r w:rsidRPr="000D585C">
              <w:rPr>
                <w:rFonts w:ascii="Arial" w:hAnsi="Arial" w:cs="Arial"/>
                <w:lang w:val="en-US"/>
              </w:rPr>
              <w:t xml:space="preserve"> </w:t>
            </w:r>
          </w:p>
          <w:p w14:paraId="5F95C612" w14:textId="77777777" w:rsidR="003746BA" w:rsidRPr="000D585C" w:rsidRDefault="003746BA" w:rsidP="003746BA">
            <w:pPr>
              <w:tabs>
                <w:tab w:val="left" w:pos="0"/>
              </w:tabs>
              <w:ind w:left="284"/>
              <w:rPr>
                <w:rFonts w:ascii="Arial" w:hAnsi="Arial" w:cs="Arial"/>
                <w:iCs/>
              </w:rPr>
            </w:pPr>
          </w:p>
          <w:p w14:paraId="0FDC93EF" w14:textId="77777777" w:rsidR="003746BA" w:rsidRPr="000D585C" w:rsidRDefault="003746BA" w:rsidP="003746BA">
            <w:pPr>
              <w:tabs>
                <w:tab w:val="left" w:pos="0"/>
              </w:tabs>
              <w:ind w:left="284"/>
              <w:rPr>
                <w:rFonts w:ascii="Arial" w:hAnsi="Arial" w:cs="Arial"/>
                <w:iCs/>
              </w:rPr>
            </w:pPr>
          </w:p>
          <w:p w14:paraId="1C23E0D0" w14:textId="77777777" w:rsidR="003746BA" w:rsidRPr="000D585C" w:rsidRDefault="003746BA" w:rsidP="003746BA">
            <w:pPr>
              <w:tabs>
                <w:tab w:val="left" w:pos="0"/>
              </w:tabs>
              <w:rPr>
                <w:rFonts w:ascii="Arial" w:hAnsi="Arial" w:cs="Arial"/>
                <w:iCs/>
              </w:rPr>
            </w:pPr>
          </w:p>
          <w:p w14:paraId="31701FB8" w14:textId="77777777" w:rsidR="003746BA" w:rsidRPr="000D585C" w:rsidRDefault="003746BA" w:rsidP="003746BA">
            <w:pPr>
              <w:tabs>
                <w:tab w:val="left" w:pos="0"/>
              </w:tabs>
              <w:ind w:left="284"/>
              <w:rPr>
                <w:rFonts w:ascii="Arial" w:hAnsi="Arial" w:cs="Arial"/>
                <w:iCs/>
              </w:rPr>
            </w:pPr>
          </w:p>
          <w:p w14:paraId="357D9BE7" w14:textId="77777777" w:rsidR="003746BA" w:rsidRPr="000D585C" w:rsidRDefault="003746BA" w:rsidP="003746BA">
            <w:pPr>
              <w:tabs>
                <w:tab w:val="left" w:pos="0"/>
              </w:tabs>
              <w:ind w:left="284"/>
              <w:rPr>
                <w:rFonts w:ascii="Arial" w:hAnsi="Arial" w:cs="Arial"/>
                <w:iCs/>
              </w:rPr>
            </w:pPr>
          </w:p>
          <w:p w14:paraId="2ED2C064" w14:textId="77777777" w:rsidR="003746BA" w:rsidRPr="000D585C" w:rsidRDefault="003746BA" w:rsidP="003746BA">
            <w:pPr>
              <w:tabs>
                <w:tab w:val="left" w:pos="0"/>
              </w:tabs>
              <w:ind w:left="284"/>
              <w:rPr>
                <w:rFonts w:ascii="Arial" w:hAnsi="Arial" w:cs="Arial"/>
                <w:iCs/>
              </w:rPr>
            </w:pPr>
          </w:p>
          <w:p w14:paraId="662B7D24" w14:textId="77777777" w:rsidR="003746BA" w:rsidRPr="000D585C" w:rsidRDefault="003746BA" w:rsidP="003746BA">
            <w:pPr>
              <w:tabs>
                <w:tab w:val="left" w:pos="0"/>
                <w:tab w:val="left" w:pos="630"/>
              </w:tabs>
              <w:ind w:left="194"/>
              <w:rPr>
                <w:rFonts w:ascii="Arial" w:hAnsi="Arial" w:cs="Arial"/>
                <w:i/>
              </w:rPr>
            </w:pPr>
            <w:r w:rsidRPr="000D585C">
              <w:rPr>
                <w:rFonts w:ascii="Arial" w:hAnsi="Arial" w:cs="Arial"/>
                <w:i/>
              </w:rPr>
              <w:t>_____________________________________</w:t>
            </w:r>
          </w:p>
          <w:p w14:paraId="2D6CAC7D" w14:textId="77777777" w:rsidR="003746BA" w:rsidRPr="000D585C" w:rsidRDefault="003746BA" w:rsidP="003746BA">
            <w:pPr>
              <w:tabs>
                <w:tab w:val="left" w:pos="0"/>
                <w:tab w:val="left" w:pos="630"/>
              </w:tabs>
              <w:ind w:left="194"/>
              <w:rPr>
                <w:rFonts w:ascii="Arial" w:hAnsi="Arial" w:cs="Arial"/>
                <w:i/>
              </w:rPr>
            </w:pPr>
            <w:r w:rsidRPr="000D585C">
              <w:rPr>
                <w:rFonts w:ascii="Arial" w:hAnsi="Arial" w:cs="Arial"/>
                <w:i/>
              </w:rPr>
              <w:t>(pareigos, vardas, pavardė, parašas)</w:t>
            </w:r>
          </w:p>
          <w:p w14:paraId="3D220C28" w14:textId="77777777" w:rsidR="003746BA" w:rsidRPr="000D585C" w:rsidRDefault="003746BA" w:rsidP="003746BA">
            <w:pPr>
              <w:tabs>
                <w:tab w:val="left" w:pos="0"/>
                <w:tab w:val="left" w:pos="630"/>
              </w:tabs>
              <w:ind w:left="194"/>
              <w:jc w:val="center"/>
              <w:rPr>
                <w:rFonts w:ascii="Arial" w:hAnsi="Arial" w:cs="Arial"/>
              </w:rPr>
            </w:pPr>
          </w:p>
          <w:p w14:paraId="5E391EB7" w14:textId="77777777" w:rsidR="003746BA" w:rsidRPr="000D585C" w:rsidRDefault="003746BA" w:rsidP="003746BA">
            <w:pPr>
              <w:tabs>
                <w:tab w:val="left" w:pos="0"/>
                <w:tab w:val="left" w:pos="630"/>
                <w:tab w:val="left" w:pos="2581"/>
              </w:tabs>
              <w:ind w:left="2581"/>
              <w:jc w:val="center"/>
              <w:rPr>
                <w:rFonts w:ascii="Arial" w:hAnsi="Arial" w:cs="Arial"/>
              </w:rPr>
            </w:pPr>
          </w:p>
        </w:tc>
        <w:tc>
          <w:tcPr>
            <w:tcW w:w="4790" w:type="dxa"/>
          </w:tcPr>
          <w:p w14:paraId="505C378F" w14:textId="77777777" w:rsidR="003746BA" w:rsidRPr="000D585C" w:rsidRDefault="003746BA" w:rsidP="003746BA">
            <w:pPr>
              <w:pStyle w:val="EndnoteText"/>
              <w:ind w:left="194" w:firstLine="0"/>
              <w:jc w:val="left"/>
              <w:rPr>
                <w:rFonts w:ascii="Arial" w:hAnsi="Arial" w:cs="Arial"/>
                <w:b/>
              </w:rPr>
            </w:pPr>
            <w:r w:rsidRPr="000D585C">
              <w:rPr>
                <w:rFonts w:ascii="Arial" w:hAnsi="Arial" w:cs="Arial"/>
                <w:b/>
              </w:rPr>
              <w:t>Pirkėjas</w:t>
            </w:r>
          </w:p>
          <w:p w14:paraId="7CCC440F" w14:textId="77777777" w:rsidR="003746BA" w:rsidRPr="000D585C" w:rsidRDefault="003746BA" w:rsidP="003746BA">
            <w:pPr>
              <w:pStyle w:val="EndnoteText"/>
              <w:ind w:left="194" w:firstLine="0"/>
              <w:jc w:val="left"/>
              <w:rPr>
                <w:rFonts w:ascii="Arial" w:hAnsi="Arial" w:cs="Arial"/>
                <w:b/>
              </w:rPr>
            </w:pPr>
          </w:p>
          <w:p w14:paraId="435BEEDB"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Akcinė bendrovė Lietuvos paštas</w:t>
            </w:r>
          </w:p>
          <w:p w14:paraId="38E727B1"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 xml:space="preserve">J. Jasinskio g. 16, 03500 Vilnius </w:t>
            </w:r>
          </w:p>
          <w:p w14:paraId="16EA8CDE"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Juridinio asmens kodas 121215587</w:t>
            </w:r>
          </w:p>
          <w:p w14:paraId="3F2AD2C7"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PVM mokėtojo kodas LT212155811</w:t>
            </w:r>
          </w:p>
          <w:p w14:paraId="68E4E39F"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A. s. LT71 7044 0600 0018 7388</w:t>
            </w:r>
          </w:p>
          <w:p w14:paraId="2FFD47F8"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AB SEB bankas</w:t>
            </w:r>
          </w:p>
          <w:p w14:paraId="22BEBC94"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Banko kodas 70440</w:t>
            </w:r>
          </w:p>
          <w:p w14:paraId="0A55382F"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Tel. 8 700 55 400</w:t>
            </w:r>
          </w:p>
          <w:p w14:paraId="02592251"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Faks. (8 5) 216 3204</w:t>
            </w:r>
          </w:p>
          <w:p w14:paraId="30863C97" w14:textId="77777777" w:rsidR="003746BA" w:rsidRPr="000D585C" w:rsidRDefault="003746BA" w:rsidP="003746BA">
            <w:pPr>
              <w:tabs>
                <w:tab w:val="left" w:pos="0"/>
                <w:tab w:val="left" w:pos="630"/>
              </w:tabs>
              <w:ind w:left="194"/>
              <w:rPr>
                <w:rFonts w:ascii="Arial" w:hAnsi="Arial" w:cs="Arial"/>
                <w:iCs/>
              </w:rPr>
            </w:pPr>
            <w:r w:rsidRPr="000D585C">
              <w:rPr>
                <w:rFonts w:ascii="Arial" w:hAnsi="Arial" w:cs="Arial"/>
                <w:iCs/>
              </w:rPr>
              <w:t xml:space="preserve">El. paštas </w:t>
            </w:r>
            <w:r w:rsidRPr="000D585C">
              <w:fldChar w:fldCharType="begin"/>
            </w:r>
            <w:r w:rsidRPr="000D585C">
              <w:rPr>
                <w:rFonts w:ascii="Arial" w:hAnsi="Arial" w:cs="Arial"/>
              </w:rPr>
              <w:instrText xml:space="preserve"> HYPERLINK "mailto:info@post.lt" </w:instrText>
            </w:r>
            <w:r w:rsidRPr="000D585C">
              <w:fldChar w:fldCharType="separate"/>
            </w:r>
            <w:r w:rsidRPr="000D585C">
              <w:rPr>
                <w:rStyle w:val="Hyperlink"/>
                <w:rFonts w:ascii="Arial" w:hAnsi="Arial" w:cs="Arial"/>
                <w:iCs/>
              </w:rPr>
              <w:t>info@post.lt</w:t>
            </w:r>
            <w:r w:rsidRPr="000D585C">
              <w:rPr>
                <w:rStyle w:val="Hyperlink"/>
                <w:rFonts w:ascii="Arial" w:hAnsi="Arial" w:cs="Arial"/>
                <w:iCs/>
              </w:rPr>
              <w:fldChar w:fldCharType="end"/>
            </w:r>
          </w:p>
          <w:p w14:paraId="28CF4B6B" w14:textId="77777777" w:rsidR="003746BA" w:rsidRPr="000D585C" w:rsidRDefault="003746BA" w:rsidP="003746BA">
            <w:pPr>
              <w:tabs>
                <w:tab w:val="left" w:pos="0"/>
                <w:tab w:val="left" w:pos="630"/>
              </w:tabs>
              <w:rPr>
                <w:rFonts w:ascii="Arial" w:hAnsi="Arial" w:cs="Arial"/>
              </w:rPr>
            </w:pPr>
          </w:p>
          <w:p w14:paraId="338D1B31" w14:textId="77777777" w:rsidR="003746BA" w:rsidRPr="000D585C" w:rsidRDefault="003746BA" w:rsidP="003746BA">
            <w:pPr>
              <w:tabs>
                <w:tab w:val="left" w:pos="0"/>
                <w:tab w:val="left" w:pos="630"/>
              </w:tabs>
              <w:rPr>
                <w:rFonts w:ascii="Arial" w:hAnsi="Arial" w:cs="Arial"/>
              </w:rPr>
            </w:pPr>
            <w:r w:rsidRPr="000D585C">
              <w:rPr>
                <w:rFonts w:ascii="Arial" w:hAnsi="Arial" w:cs="Arial"/>
              </w:rPr>
              <w:t xml:space="preserve">  </w:t>
            </w:r>
          </w:p>
          <w:p w14:paraId="4C57D284" w14:textId="77250971" w:rsidR="003746BA" w:rsidRPr="000D585C" w:rsidRDefault="003746BA" w:rsidP="00E25535">
            <w:pPr>
              <w:tabs>
                <w:tab w:val="left" w:pos="0"/>
                <w:tab w:val="left" w:pos="630"/>
              </w:tabs>
              <w:rPr>
                <w:rFonts w:ascii="Arial" w:hAnsi="Arial" w:cs="Arial"/>
              </w:rPr>
            </w:pPr>
            <w:r w:rsidRPr="000D585C">
              <w:rPr>
                <w:rFonts w:ascii="Arial" w:hAnsi="Arial" w:cs="Arial"/>
              </w:rPr>
              <w:t xml:space="preserve"> </w:t>
            </w:r>
          </w:p>
          <w:p w14:paraId="6033DD2E" w14:textId="77777777" w:rsidR="003746BA" w:rsidRPr="000D585C" w:rsidRDefault="003746BA" w:rsidP="003746BA">
            <w:pPr>
              <w:tabs>
                <w:tab w:val="left" w:pos="0"/>
                <w:tab w:val="left" w:pos="630"/>
              </w:tabs>
              <w:ind w:left="194"/>
              <w:rPr>
                <w:rFonts w:ascii="Arial" w:hAnsi="Arial" w:cs="Arial"/>
                <w:iCs/>
              </w:rPr>
            </w:pPr>
          </w:p>
          <w:p w14:paraId="40B915A3" w14:textId="77777777" w:rsidR="003746BA" w:rsidRPr="000D585C" w:rsidRDefault="003746BA" w:rsidP="003746BA">
            <w:pPr>
              <w:tabs>
                <w:tab w:val="left" w:pos="0"/>
                <w:tab w:val="left" w:pos="630"/>
              </w:tabs>
              <w:ind w:left="194"/>
              <w:jc w:val="center"/>
              <w:rPr>
                <w:rFonts w:ascii="Arial" w:hAnsi="Arial" w:cs="Arial"/>
                <w:i/>
              </w:rPr>
            </w:pPr>
          </w:p>
          <w:p w14:paraId="177FE596" w14:textId="77777777" w:rsidR="003746BA" w:rsidRPr="000D585C" w:rsidRDefault="003746BA" w:rsidP="003746BA">
            <w:pPr>
              <w:tabs>
                <w:tab w:val="left" w:pos="0"/>
                <w:tab w:val="left" w:pos="630"/>
              </w:tabs>
              <w:ind w:left="194"/>
              <w:jc w:val="center"/>
              <w:rPr>
                <w:rFonts w:ascii="Arial" w:hAnsi="Arial" w:cs="Arial"/>
                <w:i/>
              </w:rPr>
            </w:pPr>
          </w:p>
          <w:p w14:paraId="20975707" w14:textId="77777777" w:rsidR="003746BA" w:rsidRPr="000D585C" w:rsidRDefault="003746BA" w:rsidP="003746BA">
            <w:pPr>
              <w:tabs>
                <w:tab w:val="left" w:pos="0"/>
                <w:tab w:val="left" w:pos="630"/>
              </w:tabs>
              <w:ind w:left="194"/>
              <w:rPr>
                <w:rFonts w:ascii="Arial" w:hAnsi="Arial" w:cs="Arial"/>
                <w:i/>
              </w:rPr>
            </w:pPr>
            <w:r w:rsidRPr="000D585C">
              <w:rPr>
                <w:rFonts w:ascii="Arial" w:hAnsi="Arial" w:cs="Arial"/>
                <w:i/>
              </w:rPr>
              <w:t>_____________________________________</w:t>
            </w:r>
          </w:p>
          <w:p w14:paraId="68F26F79" w14:textId="77777777" w:rsidR="003746BA" w:rsidRPr="000D585C" w:rsidRDefault="003746BA" w:rsidP="003746BA">
            <w:pPr>
              <w:tabs>
                <w:tab w:val="left" w:pos="0"/>
                <w:tab w:val="left" w:pos="630"/>
              </w:tabs>
              <w:ind w:left="194"/>
              <w:rPr>
                <w:rFonts w:ascii="Arial" w:hAnsi="Arial" w:cs="Arial"/>
              </w:rPr>
            </w:pPr>
            <w:r w:rsidRPr="000D585C">
              <w:rPr>
                <w:rFonts w:ascii="Arial" w:hAnsi="Arial" w:cs="Arial"/>
                <w:i/>
              </w:rPr>
              <w:t>(pareigos, vardas, pavardė, parašas)</w:t>
            </w:r>
          </w:p>
        </w:tc>
      </w:tr>
    </w:tbl>
    <w:p w14:paraId="2AFD3BDC" w14:textId="515501B0" w:rsidR="00A267E6" w:rsidRPr="000D585C" w:rsidRDefault="00A267E6" w:rsidP="00394D1E">
      <w:pPr>
        <w:pStyle w:val="BodyTextIndent"/>
        <w:spacing w:after="60"/>
        <w:ind w:firstLine="0"/>
        <w:rPr>
          <w:rFonts w:ascii="Arial" w:hAnsi="Arial" w:cs="Arial"/>
          <w:sz w:val="20"/>
        </w:rPr>
      </w:pPr>
    </w:p>
    <w:p w14:paraId="452E97C0" w14:textId="27808049" w:rsidR="003746BA" w:rsidRPr="000D585C" w:rsidRDefault="003746BA" w:rsidP="00394D1E">
      <w:pPr>
        <w:pStyle w:val="BodyTextIndent"/>
        <w:spacing w:after="60"/>
        <w:ind w:firstLine="0"/>
        <w:rPr>
          <w:rFonts w:ascii="Arial" w:hAnsi="Arial" w:cs="Arial"/>
          <w:sz w:val="20"/>
        </w:rPr>
      </w:pPr>
    </w:p>
    <w:p w14:paraId="07C63AB4" w14:textId="5AC6B81F" w:rsidR="003746BA" w:rsidRPr="000D585C" w:rsidRDefault="003746BA" w:rsidP="00394D1E">
      <w:pPr>
        <w:pStyle w:val="BodyTextIndent"/>
        <w:spacing w:after="60"/>
        <w:ind w:firstLine="0"/>
        <w:rPr>
          <w:rFonts w:ascii="Arial" w:hAnsi="Arial" w:cs="Arial"/>
          <w:sz w:val="20"/>
        </w:rPr>
      </w:pPr>
    </w:p>
    <w:p w14:paraId="149267F6" w14:textId="4FAB1505" w:rsidR="003746BA" w:rsidRPr="000D585C" w:rsidRDefault="003746BA" w:rsidP="00394D1E">
      <w:pPr>
        <w:pStyle w:val="BodyTextIndent"/>
        <w:spacing w:after="60"/>
        <w:ind w:firstLine="0"/>
        <w:rPr>
          <w:rFonts w:ascii="Arial" w:hAnsi="Arial" w:cs="Arial"/>
          <w:sz w:val="20"/>
        </w:rPr>
      </w:pPr>
    </w:p>
    <w:p w14:paraId="715233AF" w14:textId="7995BCBA" w:rsidR="003746BA" w:rsidRPr="000D585C" w:rsidRDefault="003746BA" w:rsidP="00394D1E">
      <w:pPr>
        <w:pStyle w:val="BodyTextIndent"/>
        <w:spacing w:after="60"/>
        <w:ind w:firstLine="0"/>
        <w:rPr>
          <w:rFonts w:ascii="Arial" w:hAnsi="Arial" w:cs="Arial"/>
          <w:sz w:val="20"/>
        </w:rPr>
      </w:pPr>
    </w:p>
    <w:p w14:paraId="00762B07" w14:textId="505D5DF8" w:rsidR="003746BA" w:rsidRPr="000D585C" w:rsidRDefault="003746BA" w:rsidP="00394D1E">
      <w:pPr>
        <w:pStyle w:val="BodyTextIndent"/>
        <w:spacing w:after="60"/>
        <w:ind w:firstLine="0"/>
        <w:rPr>
          <w:rFonts w:ascii="Arial" w:hAnsi="Arial" w:cs="Arial"/>
          <w:sz w:val="20"/>
        </w:rPr>
      </w:pPr>
    </w:p>
    <w:p w14:paraId="28EAD64D" w14:textId="542C19CB" w:rsidR="003746BA" w:rsidRPr="000D585C" w:rsidRDefault="003746BA" w:rsidP="00394D1E">
      <w:pPr>
        <w:pStyle w:val="BodyTextIndent"/>
        <w:spacing w:after="60"/>
        <w:ind w:firstLine="0"/>
        <w:rPr>
          <w:rFonts w:ascii="Arial" w:hAnsi="Arial" w:cs="Arial"/>
          <w:sz w:val="20"/>
        </w:rPr>
      </w:pPr>
    </w:p>
    <w:p w14:paraId="3AE66813" w14:textId="343366E3" w:rsidR="003746BA" w:rsidRPr="000D585C" w:rsidRDefault="003746BA" w:rsidP="00394D1E">
      <w:pPr>
        <w:pStyle w:val="BodyTextIndent"/>
        <w:spacing w:after="60"/>
        <w:ind w:firstLine="0"/>
        <w:rPr>
          <w:rFonts w:ascii="Arial" w:hAnsi="Arial" w:cs="Arial"/>
          <w:sz w:val="20"/>
        </w:rPr>
      </w:pPr>
    </w:p>
    <w:p w14:paraId="32FEDEF8" w14:textId="76BC9506" w:rsidR="003746BA" w:rsidRPr="000D585C" w:rsidRDefault="003746BA" w:rsidP="00394D1E">
      <w:pPr>
        <w:pStyle w:val="BodyTextIndent"/>
        <w:spacing w:after="60"/>
        <w:ind w:firstLine="0"/>
        <w:rPr>
          <w:rFonts w:ascii="Arial" w:hAnsi="Arial" w:cs="Arial"/>
          <w:sz w:val="20"/>
        </w:rPr>
      </w:pPr>
    </w:p>
    <w:p w14:paraId="3BAE0B94" w14:textId="1EFF051C" w:rsidR="003746BA" w:rsidRPr="000D585C" w:rsidRDefault="003746BA" w:rsidP="00394D1E">
      <w:pPr>
        <w:pStyle w:val="BodyTextIndent"/>
        <w:spacing w:after="60"/>
        <w:ind w:firstLine="0"/>
        <w:rPr>
          <w:rFonts w:ascii="Arial" w:hAnsi="Arial" w:cs="Arial"/>
          <w:sz w:val="20"/>
        </w:rPr>
      </w:pPr>
    </w:p>
    <w:p w14:paraId="3873BC91" w14:textId="4B15E5C2" w:rsidR="003746BA" w:rsidRPr="000D585C" w:rsidRDefault="003746BA" w:rsidP="00394D1E">
      <w:pPr>
        <w:pStyle w:val="BodyTextIndent"/>
        <w:spacing w:after="60"/>
        <w:ind w:firstLine="0"/>
        <w:rPr>
          <w:rFonts w:ascii="Arial" w:hAnsi="Arial" w:cs="Arial"/>
          <w:sz w:val="20"/>
        </w:rPr>
      </w:pPr>
    </w:p>
    <w:p w14:paraId="221C3093" w14:textId="2E803CDD" w:rsidR="003746BA" w:rsidRPr="000D585C" w:rsidRDefault="003746BA" w:rsidP="00394D1E">
      <w:pPr>
        <w:pStyle w:val="BodyTextIndent"/>
        <w:spacing w:after="60"/>
        <w:ind w:firstLine="0"/>
        <w:rPr>
          <w:rFonts w:ascii="Arial" w:hAnsi="Arial" w:cs="Arial"/>
          <w:sz w:val="20"/>
        </w:rPr>
      </w:pPr>
    </w:p>
    <w:p w14:paraId="08ABAC60" w14:textId="3D009A4B" w:rsidR="003746BA" w:rsidRPr="000D585C" w:rsidRDefault="003746BA" w:rsidP="00394D1E">
      <w:pPr>
        <w:pStyle w:val="BodyTextIndent"/>
        <w:spacing w:after="60"/>
        <w:ind w:firstLine="0"/>
        <w:rPr>
          <w:rFonts w:ascii="Arial" w:hAnsi="Arial" w:cs="Arial"/>
          <w:sz w:val="20"/>
        </w:rPr>
      </w:pPr>
    </w:p>
    <w:p w14:paraId="5B2C0AA8" w14:textId="43A1BFF3" w:rsidR="003746BA" w:rsidRPr="000D585C" w:rsidRDefault="003746BA" w:rsidP="00394D1E">
      <w:pPr>
        <w:pStyle w:val="BodyTextIndent"/>
        <w:spacing w:after="60"/>
        <w:ind w:firstLine="0"/>
        <w:rPr>
          <w:rFonts w:ascii="Arial" w:hAnsi="Arial" w:cs="Arial"/>
          <w:sz w:val="20"/>
        </w:rPr>
      </w:pPr>
    </w:p>
    <w:p w14:paraId="2F4D9CDA" w14:textId="4F872D4A" w:rsidR="003746BA" w:rsidRPr="000D585C" w:rsidRDefault="003746BA" w:rsidP="00394D1E">
      <w:pPr>
        <w:pStyle w:val="BodyTextIndent"/>
        <w:spacing w:after="60"/>
        <w:ind w:firstLine="0"/>
        <w:rPr>
          <w:rFonts w:ascii="Arial" w:hAnsi="Arial" w:cs="Arial"/>
          <w:sz w:val="20"/>
        </w:rPr>
      </w:pPr>
    </w:p>
    <w:p w14:paraId="0FE13E69" w14:textId="4F240368" w:rsidR="003746BA" w:rsidRPr="000D585C" w:rsidRDefault="003746BA" w:rsidP="00394D1E">
      <w:pPr>
        <w:pStyle w:val="BodyTextIndent"/>
        <w:spacing w:after="60"/>
        <w:ind w:firstLine="0"/>
        <w:rPr>
          <w:rFonts w:ascii="Arial" w:hAnsi="Arial" w:cs="Arial"/>
          <w:sz w:val="20"/>
        </w:rPr>
      </w:pPr>
    </w:p>
    <w:p w14:paraId="33A38EA4" w14:textId="24A3E599" w:rsidR="003746BA" w:rsidRPr="000D585C" w:rsidRDefault="003746BA" w:rsidP="00394D1E">
      <w:pPr>
        <w:pStyle w:val="BodyTextIndent"/>
        <w:spacing w:after="60"/>
        <w:ind w:firstLine="0"/>
        <w:rPr>
          <w:rFonts w:ascii="Arial" w:hAnsi="Arial" w:cs="Arial"/>
          <w:sz w:val="20"/>
        </w:rPr>
      </w:pPr>
    </w:p>
    <w:p w14:paraId="3EABE504" w14:textId="637D9A66" w:rsidR="003746BA" w:rsidRPr="000D585C" w:rsidRDefault="003746BA" w:rsidP="00394D1E">
      <w:pPr>
        <w:pStyle w:val="BodyTextIndent"/>
        <w:spacing w:after="60"/>
        <w:ind w:firstLine="0"/>
        <w:rPr>
          <w:rFonts w:ascii="Arial" w:hAnsi="Arial" w:cs="Arial"/>
          <w:sz w:val="20"/>
        </w:rPr>
      </w:pPr>
    </w:p>
    <w:p w14:paraId="649933FD" w14:textId="646C5131" w:rsidR="003746BA" w:rsidRPr="000D585C" w:rsidRDefault="003746BA" w:rsidP="00394D1E">
      <w:pPr>
        <w:pStyle w:val="BodyTextIndent"/>
        <w:spacing w:after="60"/>
        <w:ind w:firstLine="0"/>
        <w:rPr>
          <w:rFonts w:ascii="Arial" w:hAnsi="Arial" w:cs="Arial"/>
          <w:sz w:val="20"/>
        </w:rPr>
      </w:pPr>
    </w:p>
    <w:p w14:paraId="2A73AE4D" w14:textId="32F29039" w:rsidR="003746BA" w:rsidRPr="000D585C" w:rsidRDefault="003746BA" w:rsidP="00394D1E">
      <w:pPr>
        <w:pStyle w:val="BodyTextIndent"/>
        <w:spacing w:after="60"/>
        <w:ind w:firstLine="0"/>
        <w:rPr>
          <w:rFonts w:ascii="Arial" w:hAnsi="Arial" w:cs="Arial"/>
          <w:sz w:val="20"/>
        </w:rPr>
      </w:pPr>
    </w:p>
    <w:p w14:paraId="1E93A2CA" w14:textId="20D8EF2F" w:rsidR="003746BA" w:rsidRPr="000D585C" w:rsidRDefault="003746BA" w:rsidP="00394D1E">
      <w:pPr>
        <w:pStyle w:val="BodyTextIndent"/>
        <w:spacing w:after="60"/>
        <w:ind w:firstLine="0"/>
        <w:rPr>
          <w:rFonts w:ascii="Arial" w:hAnsi="Arial" w:cs="Arial"/>
          <w:sz w:val="20"/>
        </w:rPr>
      </w:pPr>
    </w:p>
    <w:p w14:paraId="3D5CA2B6" w14:textId="25DAE248" w:rsidR="003746BA" w:rsidRPr="000D585C" w:rsidRDefault="003746BA" w:rsidP="00394D1E">
      <w:pPr>
        <w:pStyle w:val="BodyTextIndent"/>
        <w:spacing w:after="60"/>
        <w:ind w:firstLine="0"/>
        <w:rPr>
          <w:rFonts w:ascii="Arial" w:hAnsi="Arial" w:cs="Arial"/>
          <w:sz w:val="20"/>
        </w:rPr>
      </w:pPr>
    </w:p>
    <w:p w14:paraId="5927A68B" w14:textId="62E82664" w:rsidR="003746BA" w:rsidRDefault="003746BA" w:rsidP="00394D1E">
      <w:pPr>
        <w:pStyle w:val="BodyTextIndent"/>
        <w:spacing w:after="60"/>
        <w:ind w:firstLine="0"/>
        <w:rPr>
          <w:rFonts w:ascii="Arial" w:hAnsi="Arial" w:cs="Arial"/>
          <w:sz w:val="20"/>
        </w:rPr>
      </w:pPr>
    </w:p>
    <w:p w14:paraId="7F15AB5B" w14:textId="7D5BCAE0" w:rsidR="00E25535" w:rsidRDefault="00E25535" w:rsidP="00394D1E">
      <w:pPr>
        <w:pStyle w:val="BodyTextIndent"/>
        <w:spacing w:after="60"/>
        <w:ind w:firstLine="0"/>
        <w:rPr>
          <w:rFonts w:ascii="Arial" w:hAnsi="Arial" w:cs="Arial"/>
          <w:sz w:val="20"/>
        </w:rPr>
      </w:pPr>
    </w:p>
    <w:p w14:paraId="4582E74A" w14:textId="49EFDBB9" w:rsidR="00E25535" w:rsidRDefault="00E25535" w:rsidP="00394D1E">
      <w:pPr>
        <w:pStyle w:val="BodyTextIndent"/>
        <w:spacing w:after="60"/>
        <w:ind w:firstLine="0"/>
        <w:rPr>
          <w:rFonts w:ascii="Arial" w:hAnsi="Arial" w:cs="Arial"/>
          <w:sz w:val="20"/>
        </w:rPr>
      </w:pPr>
    </w:p>
    <w:p w14:paraId="11CD19E2" w14:textId="0466A622" w:rsidR="00E25535" w:rsidRDefault="00E25535" w:rsidP="00394D1E">
      <w:pPr>
        <w:pStyle w:val="BodyTextIndent"/>
        <w:spacing w:after="60"/>
        <w:ind w:firstLine="0"/>
        <w:rPr>
          <w:rFonts w:ascii="Arial" w:hAnsi="Arial" w:cs="Arial"/>
          <w:sz w:val="20"/>
        </w:rPr>
      </w:pPr>
    </w:p>
    <w:p w14:paraId="71000E36" w14:textId="77777777" w:rsidR="00E25535" w:rsidRPr="000D585C" w:rsidRDefault="00E25535" w:rsidP="00394D1E">
      <w:pPr>
        <w:pStyle w:val="BodyTextIndent"/>
        <w:spacing w:after="60"/>
        <w:ind w:firstLine="0"/>
        <w:rPr>
          <w:rFonts w:ascii="Arial" w:hAnsi="Arial" w:cs="Arial"/>
          <w:sz w:val="20"/>
        </w:rPr>
      </w:pPr>
    </w:p>
    <w:p w14:paraId="15778550" w14:textId="25421A1E" w:rsidR="003746BA" w:rsidRPr="000D585C" w:rsidRDefault="003746BA" w:rsidP="00394D1E">
      <w:pPr>
        <w:pStyle w:val="BodyTextIndent"/>
        <w:spacing w:after="60"/>
        <w:ind w:firstLine="0"/>
        <w:rPr>
          <w:rFonts w:ascii="Arial" w:hAnsi="Arial" w:cs="Arial"/>
          <w:sz w:val="20"/>
        </w:rPr>
      </w:pPr>
    </w:p>
    <w:p w14:paraId="73F0B262" w14:textId="73F8505C" w:rsidR="003746BA" w:rsidRPr="000D585C" w:rsidRDefault="003746BA" w:rsidP="00394D1E">
      <w:pPr>
        <w:pStyle w:val="BodyTextIndent"/>
        <w:spacing w:after="60"/>
        <w:ind w:firstLine="0"/>
        <w:rPr>
          <w:rFonts w:ascii="Arial" w:hAnsi="Arial" w:cs="Arial"/>
          <w:sz w:val="20"/>
        </w:rPr>
      </w:pPr>
    </w:p>
    <w:p w14:paraId="7E2CE756" w14:textId="77777777" w:rsidR="003746BA" w:rsidRPr="000D585C" w:rsidRDefault="003746BA" w:rsidP="003746BA">
      <w:pPr>
        <w:spacing w:after="60"/>
        <w:jc w:val="right"/>
        <w:rPr>
          <w:rFonts w:ascii="Arial" w:hAnsi="Arial" w:cs="Arial"/>
          <w:color w:val="000000"/>
        </w:rPr>
      </w:pPr>
      <w:r w:rsidRPr="000D585C">
        <w:rPr>
          <w:rFonts w:ascii="Arial" w:hAnsi="Arial" w:cs="Arial"/>
          <w:color w:val="000000"/>
        </w:rPr>
        <w:lastRenderedPageBreak/>
        <w:t>Sutarties SD priedas Nr. 1</w:t>
      </w:r>
    </w:p>
    <w:p w14:paraId="1BB3BCD7" w14:textId="77777777" w:rsidR="003746BA" w:rsidRPr="000D585C" w:rsidRDefault="003746BA" w:rsidP="003746BA">
      <w:pPr>
        <w:spacing w:after="60"/>
        <w:jc w:val="right"/>
        <w:rPr>
          <w:rFonts w:ascii="Arial" w:hAnsi="Arial" w:cs="Arial"/>
          <w:color w:val="000000"/>
        </w:rPr>
      </w:pPr>
    </w:p>
    <w:p w14:paraId="59603B7A" w14:textId="77777777" w:rsidR="003746BA" w:rsidRPr="000D585C" w:rsidRDefault="003746BA" w:rsidP="003746BA">
      <w:pPr>
        <w:pStyle w:val="BodyTextIndent"/>
        <w:spacing w:after="60"/>
        <w:ind w:right="4298" w:firstLine="0"/>
        <w:jc w:val="center"/>
        <w:rPr>
          <w:rFonts w:ascii="Arial" w:hAnsi="Arial" w:cs="Arial"/>
          <w:b/>
          <w:sz w:val="20"/>
        </w:rPr>
      </w:pPr>
      <w:r w:rsidRPr="000D585C">
        <w:rPr>
          <w:rFonts w:ascii="Arial" w:hAnsi="Arial" w:cs="Arial"/>
          <w:b/>
          <w:sz w:val="20"/>
        </w:rPr>
        <w:t xml:space="preserve">                                                           Kontaktiniai asmenys</w:t>
      </w:r>
    </w:p>
    <w:p w14:paraId="5BD69A13" w14:textId="77777777" w:rsidR="003746BA" w:rsidRPr="000D585C" w:rsidRDefault="003746BA" w:rsidP="003746BA">
      <w:pPr>
        <w:pStyle w:val="BodyTextIndent"/>
        <w:spacing w:after="60"/>
        <w:ind w:right="4298" w:firstLine="0"/>
        <w:jc w:val="center"/>
        <w:rPr>
          <w:rFonts w:ascii="Arial" w:hAnsi="Arial" w:cs="Arial"/>
          <w:sz w:val="20"/>
        </w:rPr>
      </w:pPr>
    </w:p>
    <w:p w14:paraId="52E1B42D" w14:textId="2A2E1FBC" w:rsidR="003746BA" w:rsidRPr="000D585C" w:rsidRDefault="003746BA" w:rsidP="003746BA">
      <w:pPr>
        <w:numPr>
          <w:ilvl w:val="0"/>
          <w:numId w:val="37"/>
        </w:numPr>
        <w:ind w:left="0" w:firstLine="851"/>
        <w:jc w:val="both"/>
        <w:rPr>
          <w:rFonts w:ascii="Arial" w:hAnsi="Arial" w:cs="Arial"/>
          <w:color w:val="000000"/>
        </w:rPr>
      </w:pPr>
      <w:r w:rsidRPr="000D585C">
        <w:rPr>
          <w:rFonts w:ascii="Arial" w:hAnsi="Arial" w:cs="Arial"/>
          <w:color w:val="000000"/>
        </w:rPr>
        <w:t xml:space="preserve">Už Sutarties vykdymą iš Pirkėjo pusės atsakingas – </w:t>
      </w:r>
    </w:p>
    <w:p w14:paraId="37CA040E" w14:textId="46843B59" w:rsidR="003746BA" w:rsidRPr="000D585C" w:rsidRDefault="003746BA" w:rsidP="003746BA">
      <w:pPr>
        <w:numPr>
          <w:ilvl w:val="0"/>
          <w:numId w:val="37"/>
        </w:numPr>
        <w:ind w:left="0" w:firstLine="851"/>
        <w:jc w:val="both"/>
        <w:rPr>
          <w:rFonts w:ascii="Arial" w:hAnsi="Arial" w:cs="Arial"/>
          <w:color w:val="000000"/>
          <w:lang w:val="en-US"/>
        </w:rPr>
      </w:pPr>
      <w:r w:rsidRPr="000D585C">
        <w:rPr>
          <w:rFonts w:ascii="Arial" w:hAnsi="Arial" w:cs="Arial"/>
          <w:color w:val="000000"/>
        </w:rPr>
        <w:t xml:space="preserve">Už Sutarties vykdymą iš Tiekėjo pusės atsakingas – </w:t>
      </w:r>
    </w:p>
    <w:p w14:paraId="182FD5E1" w14:textId="4A8A5C08" w:rsidR="003746BA" w:rsidRPr="000D585C" w:rsidRDefault="003746BA" w:rsidP="00E25535">
      <w:pPr>
        <w:numPr>
          <w:ilvl w:val="0"/>
          <w:numId w:val="37"/>
        </w:numPr>
        <w:ind w:left="0" w:firstLine="851"/>
        <w:rPr>
          <w:rFonts w:ascii="Arial" w:hAnsi="Arial" w:cs="Arial"/>
        </w:rPr>
      </w:pPr>
      <w:r w:rsidRPr="000D585C">
        <w:rPr>
          <w:rFonts w:ascii="Arial" w:hAnsi="Arial" w:cs="Arial"/>
          <w:color w:val="000000"/>
        </w:rPr>
        <w:t>Už Sutarties ir pakeitimų paskelbimą įstatymo nustatyta tvarka atsakinga Pirkėjo atstovė –</w:t>
      </w:r>
    </w:p>
    <w:p w14:paraId="4FEE3885" w14:textId="77777777" w:rsidR="00A267E6" w:rsidRPr="000D585C" w:rsidRDefault="00A267E6" w:rsidP="00394D1E">
      <w:pPr>
        <w:pStyle w:val="BodyTextIndent"/>
        <w:spacing w:after="60"/>
        <w:ind w:firstLine="0"/>
        <w:rPr>
          <w:rFonts w:ascii="Arial" w:hAnsi="Arial" w:cs="Arial"/>
          <w:sz w:val="20"/>
        </w:rPr>
      </w:pPr>
    </w:p>
    <w:p w14:paraId="157024FF" w14:textId="77777777" w:rsidR="00C349CC" w:rsidRPr="000D585C" w:rsidRDefault="005955D0" w:rsidP="000419CB">
      <w:pPr>
        <w:pStyle w:val="BodyTextIndent"/>
        <w:spacing w:after="60"/>
        <w:ind w:left="7920" w:firstLine="0"/>
        <w:rPr>
          <w:rFonts w:ascii="Arial" w:hAnsi="Arial" w:cs="Arial"/>
          <w:sz w:val="20"/>
        </w:rPr>
      </w:pPr>
      <w:r w:rsidRPr="000D585C">
        <w:rPr>
          <w:rFonts w:ascii="Arial" w:hAnsi="Arial" w:cs="Arial"/>
          <w:sz w:val="20"/>
        </w:rPr>
        <w:t xml:space="preserve">        </w:t>
      </w:r>
    </w:p>
    <w:p w14:paraId="073CEC97" w14:textId="3CA69960" w:rsidR="00C349CC" w:rsidRPr="000D585C" w:rsidRDefault="00C349CC">
      <w:pPr>
        <w:rPr>
          <w:rFonts w:ascii="Arial" w:hAnsi="Arial" w:cs="Arial"/>
        </w:rPr>
      </w:pPr>
    </w:p>
    <w:p w14:paraId="5E56CF9D" w14:textId="4367AEC6" w:rsidR="003746BA" w:rsidRPr="000D585C" w:rsidRDefault="003746BA">
      <w:pPr>
        <w:rPr>
          <w:rFonts w:ascii="Arial" w:hAnsi="Arial" w:cs="Arial"/>
        </w:rPr>
      </w:pPr>
    </w:p>
    <w:p w14:paraId="7BA8BB9E" w14:textId="13328680" w:rsidR="003746BA" w:rsidRPr="000D585C" w:rsidRDefault="003746BA">
      <w:pPr>
        <w:rPr>
          <w:rFonts w:ascii="Arial" w:hAnsi="Arial" w:cs="Arial"/>
        </w:rPr>
      </w:pPr>
    </w:p>
    <w:p w14:paraId="145E97C5" w14:textId="0BF12E0C" w:rsidR="003746BA" w:rsidRPr="000D585C" w:rsidRDefault="003746BA">
      <w:pPr>
        <w:rPr>
          <w:rFonts w:ascii="Arial" w:hAnsi="Arial" w:cs="Arial"/>
        </w:rPr>
      </w:pPr>
    </w:p>
    <w:p w14:paraId="3E802ECB" w14:textId="568FF092" w:rsidR="003746BA" w:rsidRPr="000D585C" w:rsidRDefault="003746BA">
      <w:pPr>
        <w:rPr>
          <w:rFonts w:ascii="Arial" w:hAnsi="Arial" w:cs="Arial"/>
        </w:rPr>
      </w:pPr>
    </w:p>
    <w:p w14:paraId="6B0CEE2C" w14:textId="6A1A05B8" w:rsidR="003746BA" w:rsidRPr="000D585C" w:rsidRDefault="003746BA">
      <w:pPr>
        <w:rPr>
          <w:rFonts w:ascii="Arial" w:hAnsi="Arial" w:cs="Arial"/>
        </w:rPr>
      </w:pPr>
    </w:p>
    <w:p w14:paraId="035A47E1" w14:textId="398422A9" w:rsidR="003746BA" w:rsidRPr="000D585C" w:rsidRDefault="003746BA">
      <w:pPr>
        <w:rPr>
          <w:rFonts w:ascii="Arial" w:hAnsi="Arial" w:cs="Arial"/>
        </w:rPr>
      </w:pPr>
    </w:p>
    <w:p w14:paraId="1D326F69" w14:textId="32E8C398" w:rsidR="003746BA" w:rsidRPr="000D585C" w:rsidRDefault="003746BA">
      <w:pPr>
        <w:rPr>
          <w:rFonts w:ascii="Arial" w:hAnsi="Arial" w:cs="Arial"/>
        </w:rPr>
      </w:pPr>
    </w:p>
    <w:p w14:paraId="26A47DC1" w14:textId="0F791F4C" w:rsidR="003746BA" w:rsidRPr="000D585C" w:rsidRDefault="003746BA">
      <w:pPr>
        <w:rPr>
          <w:rFonts w:ascii="Arial" w:hAnsi="Arial" w:cs="Arial"/>
        </w:rPr>
      </w:pPr>
    </w:p>
    <w:p w14:paraId="34B25358" w14:textId="38341B4E" w:rsidR="003746BA" w:rsidRPr="000D585C" w:rsidRDefault="003746BA">
      <w:pPr>
        <w:rPr>
          <w:rFonts w:ascii="Arial" w:hAnsi="Arial" w:cs="Arial"/>
        </w:rPr>
      </w:pPr>
    </w:p>
    <w:p w14:paraId="42084BFD" w14:textId="5357FBC8" w:rsidR="003746BA" w:rsidRPr="000D585C" w:rsidRDefault="003746BA">
      <w:pPr>
        <w:rPr>
          <w:rFonts w:ascii="Arial" w:hAnsi="Arial" w:cs="Arial"/>
        </w:rPr>
      </w:pPr>
    </w:p>
    <w:p w14:paraId="7162FD72" w14:textId="7DA1FDCA" w:rsidR="003746BA" w:rsidRPr="000D585C" w:rsidRDefault="003746BA">
      <w:pPr>
        <w:rPr>
          <w:rFonts w:ascii="Arial" w:hAnsi="Arial" w:cs="Arial"/>
        </w:rPr>
      </w:pPr>
    </w:p>
    <w:p w14:paraId="4A92267E" w14:textId="63DB9034" w:rsidR="003746BA" w:rsidRPr="000D585C" w:rsidRDefault="003746BA">
      <w:pPr>
        <w:rPr>
          <w:rFonts w:ascii="Arial" w:hAnsi="Arial" w:cs="Arial"/>
        </w:rPr>
      </w:pPr>
    </w:p>
    <w:p w14:paraId="79381253" w14:textId="7723E885" w:rsidR="003746BA" w:rsidRPr="000D585C" w:rsidRDefault="003746BA">
      <w:pPr>
        <w:rPr>
          <w:rFonts w:ascii="Arial" w:hAnsi="Arial" w:cs="Arial"/>
        </w:rPr>
      </w:pPr>
    </w:p>
    <w:p w14:paraId="379C2596" w14:textId="7C5ABB4A" w:rsidR="003746BA" w:rsidRPr="000D585C" w:rsidRDefault="003746BA">
      <w:pPr>
        <w:rPr>
          <w:rFonts w:ascii="Arial" w:hAnsi="Arial" w:cs="Arial"/>
        </w:rPr>
      </w:pPr>
    </w:p>
    <w:p w14:paraId="3FCFF0E1" w14:textId="2758D044" w:rsidR="003746BA" w:rsidRPr="000D585C" w:rsidRDefault="003746BA">
      <w:pPr>
        <w:rPr>
          <w:rFonts w:ascii="Arial" w:hAnsi="Arial" w:cs="Arial"/>
        </w:rPr>
      </w:pPr>
    </w:p>
    <w:p w14:paraId="153A8318" w14:textId="00C3E0A7" w:rsidR="003746BA" w:rsidRPr="000D585C" w:rsidRDefault="003746BA">
      <w:pPr>
        <w:rPr>
          <w:rFonts w:ascii="Arial" w:hAnsi="Arial" w:cs="Arial"/>
        </w:rPr>
      </w:pPr>
    </w:p>
    <w:p w14:paraId="758E0B3B" w14:textId="6551C8D9" w:rsidR="003746BA" w:rsidRPr="000D585C" w:rsidRDefault="003746BA">
      <w:pPr>
        <w:rPr>
          <w:rFonts w:ascii="Arial" w:hAnsi="Arial" w:cs="Arial"/>
        </w:rPr>
      </w:pPr>
    </w:p>
    <w:p w14:paraId="0D93204D" w14:textId="604AD9ED" w:rsidR="003746BA" w:rsidRPr="000D585C" w:rsidRDefault="003746BA">
      <w:pPr>
        <w:rPr>
          <w:rFonts w:ascii="Arial" w:hAnsi="Arial" w:cs="Arial"/>
        </w:rPr>
      </w:pPr>
    </w:p>
    <w:p w14:paraId="32973C87" w14:textId="6EF9E24E" w:rsidR="003746BA" w:rsidRPr="000D585C" w:rsidRDefault="003746BA">
      <w:pPr>
        <w:rPr>
          <w:rFonts w:ascii="Arial" w:hAnsi="Arial" w:cs="Arial"/>
        </w:rPr>
      </w:pPr>
    </w:p>
    <w:p w14:paraId="036BAD52" w14:textId="54E4D451" w:rsidR="003746BA" w:rsidRPr="000D585C" w:rsidRDefault="003746BA">
      <w:pPr>
        <w:rPr>
          <w:rFonts w:ascii="Arial" w:hAnsi="Arial" w:cs="Arial"/>
        </w:rPr>
      </w:pPr>
    </w:p>
    <w:p w14:paraId="69B203BC" w14:textId="6D463B1B" w:rsidR="003746BA" w:rsidRPr="000D585C" w:rsidRDefault="003746BA">
      <w:pPr>
        <w:rPr>
          <w:rFonts w:ascii="Arial" w:hAnsi="Arial" w:cs="Arial"/>
        </w:rPr>
      </w:pPr>
    </w:p>
    <w:p w14:paraId="3A5665A8" w14:textId="1F86B8C6" w:rsidR="003746BA" w:rsidRPr="000D585C" w:rsidRDefault="003746BA">
      <w:pPr>
        <w:rPr>
          <w:rFonts w:ascii="Arial" w:hAnsi="Arial" w:cs="Arial"/>
        </w:rPr>
      </w:pPr>
    </w:p>
    <w:p w14:paraId="0E6B3623" w14:textId="420884A7" w:rsidR="003746BA" w:rsidRPr="000D585C" w:rsidRDefault="003746BA">
      <w:pPr>
        <w:rPr>
          <w:rFonts w:ascii="Arial" w:hAnsi="Arial" w:cs="Arial"/>
        </w:rPr>
      </w:pPr>
    </w:p>
    <w:p w14:paraId="5BD5CD63" w14:textId="34353D2F" w:rsidR="003746BA" w:rsidRPr="000D585C" w:rsidRDefault="003746BA">
      <w:pPr>
        <w:rPr>
          <w:rFonts w:ascii="Arial" w:hAnsi="Arial" w:cs="Arial"/>
        </w:rPr>
      </w:pPr>
    </w:p>
    <w:p w14:paraId="79791554" w14:textId="35342EE1" w:rsidR="003746BA" w:rsidRPr="000D585C" w:rsidRDefault="003746BA">
      <w:pPr>
        <w:rPr>
          <w:rFonts w:ascii="Arial" w:hAnsi="Arial" w:cs="Arial"/>
        </w:rPr>
      </w:pPr>
    </w:p>
    <w:p w14:paraId="2DF72EDA" w14:textId="7ECD351D" w:rsidR="003746BA" w:rsidRPr="000D585C" w:rsidRDefault="003746BA">
      <w:pPr>
        <w:rPr>
          <w:rFonts w:ascii="Arial" w:hAnsi="Arial" w:cs="Arial"/>
        </w:rPr>
      </w:pPr>
    </w:p>
    <w:p w14:paraId="217B8429" w14:textId="1A89DEA8" w:rsidR="003746BA" w:rsidRPr="000D585C" w:rsidRDefault="003746BA">
      <w:pPr>
        <w:rPr>
          <w:rFonts w:ascii="Arial" w:hAnsi="Arial" w:cs="Arial"/>
        </w:rPr>
      </w:pPr>
    </w:p>
    <w:p w14:paraId="362F8AA1" w14:textId="58E613C9" w:rsidR="003746BA" w:rsidRPr="000D585C" w:rsidRDefault="003746BA">
      <w:pPr>
        <w:rPr>
          <w:rFonts w:ascii="Arial" w:hAnsi="Arial" w:cs="Arial"/>
        </w:rPr>
      </w:pPr>
    </w:p>
    <w:p w14:paraId="0D91E2EF" w14:textId="30BBA74B" w:rsidR="003746BA" w:rsidRPr="000D585C" w:rsidRDefault="003746BA">
      <w:pPr>
        <w:rPr>
          <w:rFonts w:ascii="Arial" w:hAnsi="Arial" w:cs="Arial"/>
        </w:rPr>
      </w:pPr>
    </w:p>
    <w:p w14:paraId="2A0DB221" w14:textId="6A775335" w:rsidR="003746BA" w:rsidRPr="000D585C" w:rsidRDefault="003746BA">
      <w:pPr>
        <w:rPr>
          <w:rFonts w:ascii="Arial" w:hAnsi="Arial" w:cs="Arial"/>
        </w:rPr>
      </w:pPr>
    </w:p>
    <w:p w14:paraId="7EC0136F" w14:textId="29B67AD8" w:rsidR="003746BA" w:rsidRPr="000D585C" w:rsidRDefault="003746BA">
      <w:pPr>
        <w:rPr>
          <w:rFonts w:ascii="Arial" w:hAnsi="Arial" w:cs="Arial"/>
        </w:rPr>
      </w:pPr>
    </w:p>
    <w:p w14:paraId="58936B23" w14:textId="2A82002C" w:rsidR="003746BA" w:rsidRPr="000D585C" w:rsidRDefault="003746BA">
      <w:pPr>
        <w:rPr>
          <w:rFonts w:ascii="Arial" w:hAnsi="Arial" w:cs="Arial"/>
        </w:rPr>
      </w:pPr>
    </w:p>
    <w:p w14:paraId="584D6562" w14:textId="2C3752CB" w:rsidR="003746BA" w:rsidRPr="000D585C" w:rsidRDefault="003746BA">
      <w:pPr>
        <w:rPr>
          <w:rFonts w:ascii="Arial" w:hAnsi="Arial" w:cs="Arial"/>
        </w:rPr>
      </w:pPr>
    </w:p>
    <w:p w14:paraId="617008B1" w14:textId="220A4B10" w:rsidR="003746BA" w:rsidRPr="000D585C" w:rsidRDefault="003746BA">
      <w:pPr>
        <w:rPr>
          <w:rFonts w:ascii="Arial" w:hAnsi="Arial" w:cs="Arial"/>
        </w:rPr>
      </w:pPr>
    </w:p>
    <w:p w14:paraId="7FEE79B4" w14:textId="7ABFE6DF" w:rsidR="003746BA" w:rsidRPr="000D585C" w:rsidRDefault="003746BA">
      <w:pPr>
        <w:rPr>
          <w:rFonts w:ascii="Arial" w:hAnsi="Arial" w:cs="Arial"/>
        </w:rPr>
      </w:pPr>
    </w:p>
    <w:p w14:paraId="2F08FC36" w14:textId="06C07F8F" w:rsidR="003746BA" w:rsidRPr="000D585C" w:rsidRDefault="003746BA">
      <w:pPr>
        <w:rPr>
          <w:rFonts w:ascii="Arial" w:hAnsi="Arial" w:cs="Arial"/>
        </w:rPr>
      </w:pPr>
    </w:p>
    <w:p w14:paraId="21EA3F8F" w14:textId="329503AD" w:rsidR="003746BA" w:rsidRPr="000D585C" w:rsidRDefault="003746BA">
      <w:pPr>
        <w:rPr>
          <w:rFonts w:ascii="Arial" w:hAnsi="Arial" w:cs="Arial"/>
        </w:rPr>
      </w:pPr>
    </w:p>
    <w:p w14:paraId="19BADC91" w14:textId="30AC5C8D" w:rsidR="003746BA" w:rsidRPr="000D585C" w:rsidRDefault="003746BA">
      <w:pPr>
        <w:rPr>
          <w:rFonts w:ascii="Arial" w:hAnsi="Arial" w:cs="Arial"/>
        </w:rPr>
      </w:pPr>
    </w:p>
    <w:p w14:paraId="5F6757B3" w14:textId="1A9C5D00" w:rsidR="003746BA" w:rsidRPr="000D585C" w:rsidRDefault="003746BA">
      <w:pPr>
        <w:rPr>
          <w:rFonts w:ascii="Arial" w:hAnsi="Arial" w:cs="Arial"/>
        </w:rPr>
      </w:pPr>
    </w:p>
    <w:p w14:paraId="7BA87CD9" w14:textId="09CA8559" w:rsidR="003746BA" w:rsidRPr="000D585C" w:rsidRDefault="003746BA">
      <w:pPr>
        <w:rPr>
          <w:rFonts w:ascii="Arial" w:hAnsi="Arial" w:cs="Arial"/>
        </w:rPr>
      </w:pPr>
    </w:p>
    <w:p w14:paraId="396A6C31" w14:textId="42C56ADE" w:rsidR="003746BA" w:rsidRPr="000D585C" w:rsidRDefault="003746BA">
      <w:pPr>
        <w:rPr>
          <w:rFonts w:ascii="Arial" w:hAnsi="Arial" w:cs="Arial"/>
        </w:rPr>
      </w:pPr>
    </w:p>
    <w:p w14:paraId="2AA1A309" w14:textId="15F868B0" w:rsidR="003746BA" w:rsidRPr="000D585C" w:rsidRDefault="003746BA">
      <w:pPr>
        <w:rPr>
          <w:rFonts w:ascii="Arial" w:hAnsi="Arial" w:cs="Arial"/>
        </w:rPr>
      </w:pPr>
    </w:p>
    <w:p w14:paraId="75D4E84C" w14:textId="03E0ACF1" w:rsidR="003746BA" w:rsidRPr="000D585C" w:rsidRDefault="003746BA">
      <w:pPr>
        <w:rPr>
          <w:rFonts w:ascii="Arial" w:hAnsi="Arial" w:cs="Arial"/>
        </w:rPr>
      </w:pPr>
    </w:p>
    <w:p w14:paraId="5D573A71" w14:textId="7669F749" w:rsidR="003746BA" w:rsidRPr="000D585C" w:rsidRDefault="003746BA">
      <w:pPr>
        <w:rPr>
          <w:rFonts w:ascii="Arial" w:hAnsi="Arial" w:cs="Arial"/>
        </w:rPr>
      </w:pPr>
    </w:p>
    <w:p w14:paraId="5A409D7C" w14:textId="7BE68286" w:rsidR="003746BA" w:rsidRPr="000D585C" w:rsidRDefault="003746BA">
      <w:pPr>
        <w:rPr>
          <w:rFonts w:ascii="Arial" w:hAnsi="Arial" w:cs="Arial"/>
        </w:rPr>
      </w:pPr>
    </w:p>
    <w:p w14:paraId="552A3EC5" w14:textId="50B70194" w:rsidR="003746BA" w:rsidRPr="000D585C" w:rsidRDefault="003746BA">
      <w:pPr>
        <w:rPr>
          <w:rFonts w:ascii="Arial" w:hAnsi="Arial" w:cs="Arial"/>
        </w:rPr>
      </w:pPr>
    </w:p>
    <w:p w14:paraId="17C467D4" w14:textId="38F97F0A" w:rsidR="003746BA" w:rsidRDefault="003746BA">
      <w:pPr>
        <w:rPr>
          <w:rFonts w:ascii="Arial" w:hAnsi="Arial" w:cs="Arial"/>
        </w:rPr>
      </w:pPr>
    </w:p>
    <w:p w14:paraId="568B7E32" w14:textId="40751CA8" w:rsidR="00E25535" w:rsidRDefault="00E25535">
      <w:pPr>
        <w:rPr>
          <w:rFonts w:ascii="Arial" w:hAnsi="Arial" w:cs="Arial"/>
        </w:rPr>
      </w:pPr>
    </w:p>
    <w:p w14:paraId="67D9205C" w14:textId="0FBB66A1" w:rsidR="00E25535" w:rsidRDefault="00E25535">
      <w:pPr>
        <w:rPr>
          <w:rFonts w:ascii="Arial" w:hAnsi="Arial" w:cs="Arial"/>
        </w:rPr>
      </w:pPr>
    </w:p>
    <w:p w14:paraId="235CF5F9" w14:textId="40550FDF" w:rsidR="00E25535" w:rsidRDefault="00E25535">
      <w:pPr>
        <w:rPr>
          <w:rFonts w:ascii="Arial" w:hAnsi="Arial" w:cs="Arial"/>
        </w:rPr>
      </w:pPr>
    </w:p>
    <w:p w14:paraId="1A4EC39E" w14:textId="77777777" w:rsidR="00E25535" w:rsidRPr="000D585C" w:rsidRDefault="00E25535">
      <w:pPr>
        <w:rPr>
          <w:rFonts w:ascii="Arial" w:hAnsi="Arial" w:cs="Arial"/>
        </w:rPr>
      </w:pPr>
      <w:bookmarkStart w:id="9" w:name="_GoBack"/>
      <w:bookmarkEnd w:id="9"/>
    </w:p>
    <w:p w14:paraId="792EC358" w14:textId="77777777" w:rsidR="003746BA" w:rsidRPr="000D585C" w:rsidRDefault="003746BA" w:rsidP="003746BA">
      <w:pPr>
        <w:spacing w:after="60"/>
        <w:jc w:val="right"/>
        <w:rPr>
          <w:rFonts w:ascii="Arial" w:hAnsi="Arial" w:cs="Arial"/>
        </w:rPr>
      </w:pPr>
      <w:r w:rsidRPr="000D585C">
        <w:rPr>
          <w:rFonts w:ascii="Arial" w:hAnsi="Arial" w:cs="Arial"/>
        </w:rPr>
        <w:lastRenderedPageBreak/>
        <w:t>Sutarties SD priedas Nr. 2</w:t>
      </w:r>
    </w:p>
    <w:p w14:paraId="1208FB1C" w14:textId="77777777" w:rsidR="003746BA" w:rsidRPr="000D585C" w:rsidRDefault="003746BA" w:rsidP="003746BA">
      <w:pPr>
        <w:spacing w:after="60"/>
        <w:jc w:val="right"/>
        <w:rPr>
          <w:rFonts w:ascii="Arial" w:hAnsi="Arial" w:cs="Arial"/>
        </w:rPr>
      </w:pPr>
    </w:p>
    <w:p w14:paraId="7D9629A0" w14:textId="77777777" w:rsidR="003746BA" w:rsidRPr="000D585C" w:rsidRDefault="003746BA" w:rsidP="003746BA">
      <w:pPr>
        <w:tabs>
          <w:tab w:val="left" w:pos="8137"/>
        </w:tabs>
        <w:ind w:firstLine="851"/>
        <w:jc w:val="center"/>
        <w:rPr>
          <w:rFonts w:ascii="Arial" w:eastAsia="Calibri" w:hAnsi="Arial" w:cs="Arial"/>
          <w:b/>
          <w:bCs/>
        </w:rPr>
      </w:pPr>
      <w:r w:rsidRPr="000D585C">
        <w:rPr>
          <w:rFonts w:ascii="Arial" w:eastAsia="Calibri" w:hAnsi="Arial" w:cs="Arial"/>
          <w:b/>
          <w:bCs/>
        </w:rPr>
        <w:t>TECHNINĖ SPECIFIKACIJA</w:t>
      </w:r>
    </w:p>
    <w:p w14:paraId="5F04885D" w14:textId="77777777" w:rsidR="003746BA" w:rsidRPr="000D585C" w:rsidRDefault="003746BA" w:rsidP="003746BA">
      <w:pPr>
        <w:tabs>
          <w:tab w:val="left" w:pos="284"/>
        </w:tabs>
        <w:ind w:firstLine="851"/>
        <w:jc w:val="center"/>
        <w:rPr>
          <w:rFonts w:ascii="Arial" w:eastAsia="Calibri" w:hAnsi="Arial" w:cs="Arial"/>
          <w:b/>
          <w:bCs/>
        </w:rPr>
      </w:pPr>
    </w:p>
    <w:p w14:paraId="4BF04AA6" w14:textId="77777777" w:rsidR="003746BA" w:rsidRPr="000D585C" w:rsidRDefault="003746BA" w:rsidP="003746BA">
      <w:pPr>
        <w:numPr>
          <w:ilvl w:val="0"/>
          <w:numId w:val="3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0D585C">
        <w:rPr>
          <w:rFonts w:ascii="Arial" w:eastAsia="Calibri" w:hAnsi="Arial" w:cs="Arial"/>
          <w:b/>
        </w:rPr>
        <w:t>SĄVOKOS IR SUTRUMPINIMAI</w:t>
      </w:r>
    </w:p>
    <w:p w14:paraId="5C6CAD9A" w14:textId="77777777" w:rsidR="003746BA" w:rsidRPr="000D585C" w:rsidRDefault="003746BA" w:rsidP="003746BA">
      <w:pPr>
        <w:numPr>
          <w:ilvl w:val="1"/>
          <w:numId w:val="38"/>
        </w:numPr>
        <w:tabs>
          <w:tab w:val="left" w:pos="567"/>
          <w:tab w:val="left" w:pos="851"/>
        </w:tabs>
        <w:ind w:left="0" w:firstLine="0"/>
        <w:jc w:val="both"/>
        <w:rPr>
          <w:rFonts w:ascii="Arial" w:eastAsia="Calibri" w:hAnsi="Arial" w:cs="Arial"/>
        </w:rPr>
      </w:pPr>
      <w:r w:rsidRPr="000D585C">
        <w:rPr>
          <w:rFonts w:ascii="Arial" w:eastAsia="Calibri" w:hAnsi="Arial" w:cs="Arial"/>
          <w:b/>
        </w:rPr>
        <w:t>Pirkėjas / Perkantysis subjektas – Akcinė bendrovė Lietuvos paštas</w:t>
      </w:r>
    </w:p>
    <w:p w14:paraId="504CCAFB" w14:textId="77777777" w:rsidR="003746BA" w:rsidRPr="000D585C" w:rsidRDefault="003746BA" w:rsidP="003746BA">
      <w:pPr>
        <w:numPr>
          <w:ilvl w:val="1"/>
          <w:numId w:val="38"/>
        </w:numPr>
        <w:tabs>
          <w:tab w:val="left" w:pos="567"/>
          <w:tab w:val="left" w:pos="851"/>
        </w:tabs>
        <w:ind w:left="0" w:firstLine="0"/>
        <w:jc w:val="both"/>
        <w:rPr>
          <w:rFonts w:ascii="Arial" w:eastAsia="Calibri" w:hAnsi="Arial" w:cs="Arial"/>
        </w:rPr>
      </w:pPr>
      <w:r w:rsidRPr="000D585C">
        <w:rPr>
          <w:rFonts w:ascii="Arial" w:eastAsia="Calibri" w:hAnsi="Arial" w:cs="Arial"/>
          <w:b/>
          <w:bCs/>
        </w:rPr>
        <w:t>Tiekėjas</w:t>
      </w:r>
      <w:r w:rsidRPr="000D585C">
        <w:rPr>
          <w:rFonts w:ascii="Arial" w:eastAsia="Calibri" w:hAnsi="Arial" w:cs="Arial"/>
          <w:bCs/>
        </w:rPr>
        <w:t xml:space="preserve"> – </w:t>
      </w:r>
      <w:r w:rsidRPr="000D585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0D585C">
        <w:rPr>
          <w:rFonts w:ascii="Arial" w:eastAsia="Calibri" w:hAnsi="Arial" w:cs="Arial"/>
        </w:rPr>
        <w:t>su kuriuo Pirkėjas sudarys šio Pirkimo sutartį.</w:t>
      </w:r>
      <w:r w:rsidRPr="000D585C">
        <w:rPr>
          <w:rFonts w:ascii="Arial" w:hAnsi="Arial" w:cs="Arial"/>
          <w:color w:val="000000"/>
        </w:rPr>
        <w:t xml:space="preserve"> </w:t>
      </w:r>
    </w:p>
    <w:p w14:paraId="2D13D773" w14:textId="77777777" w:rsidR="003746BA" w:rsidRPr="000D585C" w:rsidRDefault="003746BA" w:rsidP="003746BA">
      <w:pPr>
        <w:numPr>
          <w:ilvl w:val="1"/>
          <w:numId w:val="38"/>
        </w:numPr>
        <w:tabs>
          <w:tab w:val="left" w:pos="567"/>
          <w:tab w:val="left" w:pos="851"/>
        </w:tabs>
        <w:ind w:left="0" w:firstLine="0"/>
        <w:jc w:val="both"/>
        <w:rPr>
          <w:rFonts w:ascii="Arial" w:eastAsia="Calibri" w:hAnsi="Arial" w:cs="Arial"/>
        </w:rPr>
      </w:pPr>
      <w:r w:rsidRPr="000D585C">
        <w:rPr>
          <w:rFonts w:ascii="Arial" w:eastAsia="Calibri" w:hAnsi="Arial" w:cs="Arial"/>
          <w:b/>
        </w:rPr>
        <w:t>Sutartis</w:t>
      </w:r>
      <w:r w:rsidRPr="000D585C">
        <w:rPr>
          <w:rFonts w:ascii="Arial" w:eastAsia="Calibri" w:hAnsi="Arial" w:cs="Arial"/>
        </w:rPr>
        <w:t xml:space="preserve"> – Pirkimo sutartis, sudaroma tarp Tiekėjo ir Pirkėjo dėl šio Pirkimo objekto.</w:t>
      </w:r>
    </w:p>
    <w:p w14:paraId="6D3D2F91" w14:textId="77777777" w:rsidR="003746BA" w:rsidRPr="000D585C" w:rsidRDefault="003746BA" w:rsidP="003746BA">
      <w:pPr>
        <w:tabs>
          <w:tab w:val="left" w:pos="284"/>
        </w:tabs>
        <w:ind w:firstLine="851"/>
        <w:jc w:val="center"/>
        <w:rPr>
          <w:rFonts w:ascii="Arial" w:eastAsia="Calibri" w:hAnsi="Arial" w:cs="Arial"/>
          <w:b/>
          <w:bCs/>
        </w:rPr>
      </w:pPr>
    </w:p>
    <w:p w14:paraId="5F56B0E1" w14:textId="77777777" w:rsidR="003746BA" w:rsidRPr="000D585C" w:rsidRDefault="003746BA" w:rsidP="003746BA">
      <w:pPr>
        <w:numPr>
          <w:ilvl w:val="0"/>
          <w:numId w:val="3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0D585C">
        <w:rPr>
          <w:rFonts w:ascii="Arial" w:eastAsia="Calibri" w:hAnsi="Arial" w:cs="Arial"/>
          <w:b/>
        </w:rPr>
        <w:t>PIRKIMO OBJEKTAS</w:t>
      </w:r>
    </w:p>
    <w:p w14:paraId="1BCC9476" w14:textId="77777777" w:rsidR="003746BA" w:rsidRPr="000D585C" w:rsidRDefault="003746BA" w:rsidP="003746BA">
      <w:pPr>
        <w:pStyle w:val="ListParagraph"/>
        <w:numPr>
          <w:ilvl w:val="1"/>
          <w:numId w:val="39"/>
        </w:numPr>
        <w:tabs>
          <w:tab w:val="left" w:pos="567"/>
        </w:tabs>
        <w:ind w:left="0" w:firstLine="0"/>
        <w:jc w:val="both"/>
        <w:rPr>
          <w:rFonts w:ascii="Arial" w:hAnsi="Arial" w:cs="Arial"/>
          <w:color w:val="000000" w:themeColor="text1"/>
        </w:rPr>
      </w:pPr>
      <w:r w:rsidRPr="000D585C">
        <w:rPr>
          <w:rFonts w:ascii="Arial" w:hAnsi="Arial" w:cs="Arial"/>
          <w:color w:val="000000" w:themeColor="text1"/>
        </w:rPr>
        <w:t>Pirkimo objektas – Premium klasės kompiuteriai testavimui (toliau – prekės).</w:t>
      </w:r>
    </w:p>
    <w:p w14:paraId="12683BDA" w14:textId="77777777" w:rsidR="003746BA" w:rsidRPr="000D585C" w:rsidRDefault="003746BA" w:rsidP="003746BA">
      <w:pPr>
        <w:pStyle w:val="ListParagraph"/>
        <w:numPr>
          <w:ilvl w:val="1"/>
          <w:numId w:val="39"/>
        </w:numPr>
        <w:tabs>
          <w:tab w:val="left" w:pos="567"/>
        </w:tabs>
        <w:ind w:left="0" w:firstLine="0"/>
        <w:jc w:val="both"/>
        <w:rPr>
          <w:rFonts w:ascii="Arial" w:hAnsi="Arial" w:cs="Arial"/>
          <w:color w:val="000000" w:themeColor="text1"/>
        </w:rPr>
      </w:pPr>
      <w:r w:rsidRPr="000D585C">
        <w:rPr>
          <w:rFonts w:ascii="Arial" w:hAnsi="Arial" w:cs="Arial"/>
          <w:color w:val="000000" w:themeColor="text1"/>
        </w:rPr>
        <w:t>Pirkimo objektas į pirkimo objekto dalis neskaidomas, todėl Tiekėjas privalo teikti pasiūlymą visai žemiau nurodytai pirkimo objekto apimčiai.</w:t>
      </w:r>
    </w:p>
    <w:p w14:paraId="43CCCA86" w14:textId="77777777" w:rsidR="003746BA" w:rsidRPr="000D585C" w:rsidRDefault="003746BA" w:rsidP="003746BA">
      <w:pPr>
        <w:pStyle w:val="ListParagraph"/>
        <w:numPr>
          <w:ilvl w:val="0"/>
          <w:numId w:val="40"/>
        </w:numPr>
        <w:tabs>
          <w:tab w:val="left" w:pos="567"/>
        </w:tabs>
        <w:ind w:left="0" w:firstLine="0"/>
        <w:jc w:val="both"/>
        <w:rPr>
          <w:rFonts w:ascii="Arial" w:hAnsi="Arial" w:cs="Arial"/>
          <w:vanish/>
          <w:color w:val="000000" w:themeColor="text1"/>
        </w:rPr>
      </w:pPr>
    </w:p>
    <w:p w14:paraId="22825697" w14:textId="77777777" w:rsidR="003746BA" w:rsidRPr="000D585C" w:rsidRDefault="003746BA" w:rsidP="003746BA">
      <w:pPr>
        <w:pStyle w:val="ListParagraph"/>
        <w:numPr>
          <w:ilvl w:val="1"/>
          <w:numId w:val="40"/>
        </w:numPr>
        <w:tabs>
          <w:tab w:val="left" w:pos="567"/>
        </w:tabs>
        <w:ind w:left="0" w:firstLine="0"/>
        <w:jc w:val="both"/>
        <w:rPr>
          <w:rFonts w:ascii="Arial" w:hAnsi="Arial" w:cs="Arial"/>
          <w:vanish/>
          <w:color w:val="000000" w:themeColor="text1"/>
        </w:rPr>
      </w:pPr>
    </w:p>
    <w:p w14:paraId="7D40A582" w14:textId="77777777" w:rsidR="003746BA" w:rsidRPr="000D585C" w:rsidRDefault="003746BA" w:rsidP="003746BA">
      <w:pPr>
        <w:pStyle w:val="ListParagraph"/>
        <w:numPr>
          <w:ilvl w:val="1"/>
          <w:numId w:val="40"/>
        </w:numPr>
        <w:tabs>
          <w:tab w:val="left" w:pos="567"/>
        </w:tabs>
        <w:ind w:left="0" w:firstLine="0"/>
        <w:jc w:val="both"/>
        <w:rPr>
          <w:rFonts w:ascii="Arial" w:hAnsi="Arial" w:cs="Arial"/>
          <w:color w:val="000000" w:themeColor="text1"/>
        </w:rPr>
      </w:pPr>
      <w:r w:rsidRPr="000D585C">
        <w:rPr>
          <w:rFonts w:ascii="Arial" w:hAnsi="Arial" w:cs="Arial"/>
          <w:color w:val="000000" w:themeColor="text1"/>
        </w:rPr>
        <w:t>Prekių tiekimo laikotarpis – 30 k.d. nuo Sutarties įsigaliojimo dienos.</w:t>
      </w:r>
    </w:p>
    <w:p w14:paraId="341A7772" w14:textId="77777777" w:rsidR="003746BA" w:rsidRPr="000D585C" w:rsidRDefault="003746BA" w:rsidP="003746BA">
      <w:pPr>
        <w:pStyle w:val="ListParagraph"/>
        <w:numPr>
          <w:ilvl w:val="0"/>
          <w:numId w:val="42"/>
        </w:numPr>
        <w:tabs>
          <w:tab w:val="left" w:pos="567"/>
        </w:tabs>
        <w:ind w:left="0" w:firstLine="0"/>
        <w:jc w:val="both"/>
        <w:rPr>
          <w:rFonts w:ascii="Arial" w:hAnsi="Arial" w:cs="Arial"/>
          <w:vanish/>
          <w:color w:val="000000" w:themeColor="text1"/>
        </w:rPr>
      </w:pPr>
    </w:p>
    <w:p w14:paraId="766516C5" w14:textId="77777777" w:rsidR="003746BA" w:rsidRPr="000D585C" w:rsidRDefault="003746BA" w:rsidP="003746BA">
      <w:pPr>
        <w:pStyle w:val="ListParagraph"/>
        <w:numPr>
          <w:ilvl w:val="1"/>
          <w:numId w:val="42"/>
        </w:numPr>
        <w:tabs>
          <w:tab w:val="left" w:pos="567"/>
        </w:tabs>
        <w:ind w:left="0" w:firstLine="0"/>
        <w:jc w:val="both"/>
        <w:rPr>
          <w:rFonts w:ascii="Arial" w:hAnsi="Arial" w:cs="Arial"/>
          <w:vanish/>
          <w:color w:val="000000" w:themeColor="text1"/>
        </w:rPr>
      </w:pPr>
    </w:p>
    <w:p w14:paraId="1F2772EA" w14:textId="77777777" w:rsidR="003746BA" w:rsidRPr="000D585C" w:rsidRDefault="003746BA" w:rsidP="003746BA">
      <w:pPr>
        <w:pStyle w:val="ListParagraph"/>
        <w:numPr>
          <w:ilvl w:val="1"/>
          <w:numId w:val="42"/>
        </w:numPr>
        <w:tabs>
          <w:tab w:val="left" w:pos="567"/>
        </w:tabs>
        <w:ind w:left="0" w:firstLine="0"/>
        <w:jc w:val="both"/>
        <w:rPr>
          <w:rFonts w:ascii="Arial" w:hAnsi="Arial" w:cs="Arial"/>
          <w:color w:val="000000" w:themeColor="text1"/>
        </w:rPr>
      </w:pPr>
      <w:r w:rsidRPr="000D585C">
        <w:rPr>
          <w:rFonts w:ascii="Arial" w:hAnsi="Arial" w:cs="Arial"/>
          <w:color w:val="000000" w:themeColor="text1"/>
        </w:rPr>
        <w:t xml:space="preserve">Prekių pristatymo vieta </w:t>
      </w:r>
      <w:r w:rsidRPr="000D585C">
        <w:rPr>
          <w:rFonts w:ascii="Arial" w:hAnsi="Arial" w:cs="Arial"/>
          <w:i/>
          <w:color w:val="000000" w:themeColor="text1"/>
        </w:rPr>
        <w:t>-</w:t>
      </w:r>
      <w:r w:rsidRPr="000D585C">
        <w:rPr>
          <w:rFonts w:ascii="Arial" w:hAnsi="Arial" w:cs="Arial"/>
          <w:color w:val="000000" w:themeColor="text1"/>
        </w:rPr>
        <w:t xml:space="preserve"> J. Jasinskio g. 16, Vilnius.</w:t>
      </w:r>
    </w:p>
    <w:p w14:paraId="47702B7C" w14:textId="77777777" w:rsidR="003746BA" w:rsidRPr="000D585C" w:rsidRDefault="003746BA" w:rsidP="003746BA">
      <w:pPr>
        <w:pStyle w:val="ListParagraph"/>
        <w:numPr>
          <w:ilvl w:val="1"/>
          <w:numId w:val="42"/>
        </w:numPr>
        <w:tabs>
          <w:tab w:val="left" w:pos="567"/>
        </w:tabs>
        <w:ind w:left="0" w:firstLine="0"/>
        <w:jc w:val="both"/>
        <w:rPr>
          <w:rFonts w:ascii="Arial" w:hAnsi="Arial" w:cs="Arial"/>
          <w:color w:val="000000" w:themeColor="text1"/>
        </w:rPr>
      </w:pPr>
      <w:r w:rsidRPr="000D585C">
        <w:rPr>
          <w:rFonts w:ascii="Arial" w:hAnsi="Arial" w:cs="Arial"/>
          <w:color w:val="000000" w:themeColor="text1"/>
        </w:rPr>
        <w:t>Prieš pristatydamas prekes Tiekėjas privalo susisiekti su AB Lietuvos paštas atsakingais darbuotojais ir susitarti dėl prekių pristatymo dienos ir laiko.</w:t>
      </w:r>
    </w:p>
    <w:p w14:paraId="354121E5" w14:textId="77777777" w:rsidR="003746BA" w:rsidRPr="000D585C" w:rsidRDefault="003746BA" w:rsidP="003746BA">
      <w:pPr>
        <w:jc w:val="both"/>
        <w:rPr>
          <w:rFonts w:ascii="Arial" w:hAnsi="Arial" w:cs="Arial"/>
          <w:i/>
          <w:color w:val="000000" w:themeColor="text1"/>
        </w:rPr>
      </w:pPr>
      <w:r w:rsidRPr="000D585C">
        <w:rPr>
          <w:rFonts w:ascii="Arial" w:hAnsi="Arial" w:cs="Arial"/>
          <w:color w:val="000000" w:themeColor="text1"/>
        </w:rPr>
        <w:t xml:space="preserve">2.6. Prekių apimtys: </w:t>
      </w:r>
    </w:p>
    <w:p w14:paraId="1EBE0C9C" w14:textId="77777777" w:rsidR="003746BA" w:rsidRPr="000D585C" w:rsidRDefault="003746BA" w:rsidP="003746BA">
      <w:pPr>
        <w:jc w:val="both"/>
        <w:rPr>
          <w:rFonts w:ascii="Arial" w:hAnsi="Arial" w:cs="Arial"/>
          <w:iCs/>
          <w:color w:val="000000" w:themeColor="text1"/>
        </w:rPr>
      </w:pPr>
    </w:p>
    <w:p w14:paraId="7BF67BE8" w14:textId="77777777" w:rsidR="003746BA" w:rsidRPr="000D585C" w:rsidRDefault="003746BA" w:rsidP="003746BA">
      <w:pPr>
        <w:jc w:val="center"/>
        <w:rPr>
          <w:rFonts w:ascii="Arial" w:hAnsi="Arial" w:cs="Arial"/>
          <w:b/>
          <w:iCs/>
          <w:color w:val="000000" w:themeColor="text1"/>
        </w:rPr>
      </w:pPr>
      <w:r w:rsidRPr="000D585C">
        <w:rPr>
          <w:rFonts w:ascii="Arial" w:hAnsi="Arial" w:cs="Arial"/>
          <w:b/>
          <w:iCs/>
          <w:color w:val="000000" w:themeColor="text1"/>
        </w:rPr>
        <w:t>Kai perkamos prekės</w:t>
      </w:r>
    </w:p>
    <w:p w14:paraId="39FC7F2C" w14:textId="77777777" w:rsidR="003746BA" w:rsidRPr="000D585C" w:rsidRDefault="003746BA" w:rsidP="003746BA">
      <w:pPr>
        <w:jc w:val="right"/>
        <w:rPr>
          <w:rFonts w:ascii="Arial" w:hAnsi="Arial" w:cs="Arial"/>
          <w:b/>
        </w:rPr>
      </w:pPr>
      <w:r w:rsidRPr="000D585C">
        <w:rPr>
          <w:rFonts w:ascii="Arial" w:hAnsi="Arial" w:cs="Arial"/>
          <w:b/>
        </w:rPr>
        <w:t xml:space="preserve">1 lentelė. </w:t>
      </w:r>
    </w:p>
    <w:tbl>
      <w:tblPr>
        <w:tblStyle w:val="TableGrid"/>
        <w:tblW w:w="5000" w:type="pct"/>
        <w:tblLook w:val="04A0" w:firstRow="1" w:lastRow="0" w:firstColumn="1" w:lastColumn="0" w:noHBand="0" w:noVBand="1"/>
      </w:tblPr>
      <w:tblGrid>
        <w:gridCol w:w="1166"/>
        <w:gridCol w:w="2426"/>
        <w:gridCol w:w="1541"/>
        <w:gridCol w:w="1272"/>
        <w:gridCol w:w="1228"/>
        <w:gridCol w:w="1995"/>
      </w:tblGrid>
      <w:tr w:rsidR="003746BA" w:rsidRPr="000D585C" w14:paraId="0BC66A5C" w14:textId="77777777" w:rsidTr="00F864DB">
        <w:trPr>
          <w:trHeight w:val="20"/>
        </w:trPr>
        <w:tc>
          <w:tcPr>
            <w:tcW w:w="1216" w:type="dxa"/>
            <w:vMerge w:val="restart"/>
            <w:vAlign w:val="center"/>
          </w:tcPr>
          <w:p w14:paraId="26A7999F" w14:textId="77777777" w:rsidR="003746BA" w:rsidRPr="000D585C" w:rsidRDefault="003746BA" w:rsidP="00F864DB">
            <w:pPr>
              <w:jc w:val="center"/>
              <w:rPr>
                <w:rFonts w:ascii="Arial" w:hAnsi="Arial" w:cs="Arial"/>
                <w:b/>
              </w:rPr>
            </w:pPr>
            <w:r w:rsidRPr="000D585C">
              <w:rPr>
                <w:rFonts w:ascii="Arial" w:hAnsi="Arial" w:cs="Arial"/>
                <w:b/>
              </w:rPr>
              <w:t>Eil. Nr.</w:t>
            </w:r>
          </w:p>
        </w:tc>
        <w:tc>
          <w:tcPr>
            <w:tcW w:w="2530" w:type="dxa"/>
            <w:vMerge w:val="restart"/>
            <w:vAlign w:val="center"/>
          </w:tcPr>
          <w:p w14:paraId="06BD2C0D" w14:textId="77777777" w:rsidR="003746BA" w:rsidRPr="000D585C" w:rsidRDefault="003746BA" w:rsidP="00F864DB">
            <w:pPr>
              <w:jc w:val="center"/>
              <w:rPr>
                <w:rFonts w:ascii="Arial" w:hAnsi="Arial" w:cs="Arial"/>
                <w:b/>
              </w:rPr>
            </w:pPr>
            <w:r w:rsidRPr="000D585C">
              <w:rPr>
                <w:rFonts w:ascii="Arial" w:hAnsi="Arial" w:cs="Arial"/>
                <w:b/>
              </w:rPr>
              <w:t>Prekės pavadinimas</w:t>
            </w:r>
          </w:p>
        </w:tc>
        <w:tc>
          <w:tcPr>
            <w:tcW w:w="1592" w:type="dxa"/>
            <w:vMerge w:val="restart"/>
            <w:vAlign w:val="center"/>
          </w:tcPr>
          <w:p w14:paraId="224FA68C" w14:textId="77777777" w:rsidR="003746BA" w:rsidRPr="000D585C" w:rsidRDefault="003746BA" w:rsidP="00F864DB">
            <w:pPr>
              <w:jc w:val="center"/>
              <w:rPr>
                <w:rFonts w:ascii="Arial" w:hAnsi="Arial" w:cs="Arial"/>
                <w:b/>
              </w:rPr>
            </w:pPr>
            <w:r w:rsidRPr="000D585C">
              <w:rPr>
                <w:rFonts w:ascii="Arial" w:hAnsi="Arial" w:cs="Arial"/>
                <w:b/>
              </w:rPr>
              <w:t>Prekių kiekis (vnt; pakuotė; pora ar kt. )</w:t>
            </w:r>
          </w:p>
        </w:tc>
        <w:tc>
          <w:tcPr>
            <w:tcW w:w="2295" w:type="dxa"/>
            <w:gridSpan w:val="2"/>
            <w:tcBorders>
              <w:bottom w:val="single" w:sz="4" w:space="0" w:color="auto"/>
            </w:tcBorders>
            <w:vAlign w:val="center"/>
          </w:tcPr>
          <w:p w14:paraId="64B508B2" w14:textId="77777777" w:rsidR="003746BA" w:rsidRPr="000D585C" w:rsidRDefault="003746BA" w:rsidP="00F864DB">
            <w:pPr>
              <w:jc w:val="center"/>
              <w:rPr>
                <w:rFonts w:ascii="Arial" w:hAnsi="Arial" w:cs="Arial"/>
                <w:b/>
              </w:rPr>
            </w:pPr>
            <w:r w:rsidRPr="000D585C">
              <w:rPr>
                <w:rFonts w:ascii="Arial" w:hAnsi="Arial" w:cs="Arial"/>
                <w:b/>
              </w:rPr>
              <w:t>Užsakymų teikimas</w:t>
            </w:r>
          </w:p>
        </w:tc>
        <w:tc>
          <w:tcPr>
            <w:tcW w:w="1995" w:type="dxa"/>
            <w:vMerge w:val="restart"/>
            <w:vAlign w:val="center"/>
          </w:tcPr>
          <w:p w14:paraId="101B8B94" w14:textId="77777777" w:rsidR="003746BA" w:rsidRPr="000D585C" w:rsidRDefault="003746BA" w:rsidP="00F864DB">
            <w:pPr>
              <w:jc w:val="center"/>
              <w:rPr>
                <w:rFonts w:ascii="Arial" w:hAnsi="Arial" w:cs="Arial"/>
                <w:b/>
              </w:rPr>
            </w:pPr>
            <w:r w:rsidRPr="000D585C">
              <w:rPr>
                <w:rFonts w:ascii="Arial" w:hAnsi="Arial" w:cs="Arial"/>
                <w:b/>
                <w:color w:val="000000" w:themeColor="text1"/>
              </w:rPr>
              <w:t>Prekių pristatymo/tiekimo terminas nuo Sutarties įsigaliojimo ( d.d. )</w:t>
            </w:r>
          </w:p>
        </w:tc>
      </w:tr>
      <w:tr w:rsidR="003746BA" w:rsidRPr="000D585C" w14:paraId="2B2D651D" w14:textId="77777777" w:rsidTr="00F864DB">
        <w:trPr>
          <w:trHeight w:val="2044"/>
        </w:trPr>
        <w:tc>
          <w:tcPr>
            <w:tcW w:w="1216" w:type="dxa"/>
            <w:vMerge/>
            <w:vAlign w:val="center"/>
          </w:tcPr>
          <w:p w14:paraId="55EB0ABC" w14:textId="77777777" w:rsidR="003746BA" w:rsidRPr="000D585C" w:rsidRDefault="003746BA" w:rsidP="00F864DB">
            <w:pPr>
              <w:jc w:val="center"/>
              <w:rPr>
                <w:rFonts w:ascii="Arial" w:hAnsi="Arial" w:cs="Arial"/>
              </w:rPr>
            </w:pPr>
          </w:p>
        </w:tc>
        <w:tc>
          <w:tcPr>
            <w:tcW w:w="2530" w:type="dxa"/>
            <w:vMerge/>
            <w:vAlign w:val="center"/>
          </w:tcPr>
          <w:p w14:paraId="3507BACB" w14:textId="77777777" w:rsidR="003746BA" w:rsidRPr="000D585C" w:rsidRDefault="003746BA" w:rsidP="00F864DB">
            <w:pPr>
              <w:jc w:val="center"/>
              <w:rPr>
                <w:rFonts w:ascii="Arial" w:hAnsi="Arial" w:cs="Arial"/>
              </w:rPr>
            </w:pPr>
          </w:p>
        </w:tc>
        <w:tc>
          <w:tcPr>
            <w:tcW w:w="1592" w:type="dxa"/>
            <w:vMerge/>
            <w:vAlign w:val="center"/>
          </w:tcPr>
          <w:p w14:paraId="0495D830" w14:textId="77777777" w:rsidR="003746BA" w:rsidRPr="000D585C" w:rsidRDefault="003746BA" w:rsidP="00F864DB">
            <w:pPr>
              <w:jc w:val="center"/>
              <w:rPr>
                <w:rFonts w:ascii="Arial" w:hAnsi="Arial" w:cs="Arial"/>
              </w:rPr>
            </w:pPr>
          </w:p>
        </w:tc>
        <w:tc>
          <w:tcPr>
            <w:tcW w:w="1222" w:type="dxa"/>
            <w:tcBorders>
              <w:top w:val="single" w:sz="4" w:space="0" w:color="auto"/>
              <w:right w:val="single" w:sz="4" w:space="0" w:color="auto"/>
            </w:tcBorders>
            <w:vAlign w:val="center"/>
          </w:tcPr>
          <w:p w14:paraId="03936622" w14:textId="77777777" w:rsidR="003746BA" w:rsidRPr="000D585C" w:rsidRDefault="003746BA" w:rsidP="00F864DB">
            <w:pPr>
              <w:jc w:val="center"/>
              <w:rPr>
                <w:rFonts w:ascii="Arial" w:hAnsi="Arial" w:cs="Arial"/>
                <w:b/>
              </w:rPr>
            </w:pPr>
            <w:r w:rsidRPr="000D585C">
              <w:rPr>
                <w:rFonts w:ascii="Arial" w:hAnsi="Arial" w:cs="Arial"/>
                <w:b/>
              </w:rPr>
              <w:t>Taip (žymėti, jei prekių užsakymai bus teikiami pagal poreikį, periodiškai ar kt.)*</w:t>
            </w:r>
          </w:p>
        </w:tc>
        <w:tc>
          <w:tcPr>
            <w:tcW w:w="1073" w:type="dxa"/>
            <w:tcBorders>
              <w:top w:val="single" w:sz="4" w:space="0" w:color="auto"/>
              <w:left w:val="single" w:sz="4" w:space="0" w:color="auto"/>
            </w:tcBorders>
            <w:vAlign w:val="center"/>
          </w:tcPr>
          <w:p w14:paraId="48C1DEC6" w14:textId="77777777" w:rsidR="003746BA" w:rsidRPr="000D585C" w:rsidRDefault="003746BA" w:rsidP="00F864DB">
            <w:pPr>
              <w:jc w:val="center"/>
              <w:rPr>
                <w:rFonts w:ascii="Arial" w:hAnsi="Arial" w:cs="Arial"/>
                <w:b/>
              </w:rPr>
            </w:pPr>
            <w:r w:rsidRPr="000D585C">
              <w:rPr>
                <w:rFonts w:ascii="Arial" w:hAnsi="Arial" w:cs="Arial"/>
                <w:b/>
              </w:rPr>
              <w:t>Ne (žymėti, jei nurodytu laiku bus pristatytas visas perkamas prekių kiekis)**</w:t>
            </w:r>
          </w:p>
        </w:tc>
        <w:tc>
          <w:tcPr>
            <w:tcW w:w="1995" w:type="dxa"/>
            <w:vMerge/>
            <w:vAlign w:val="center"/>
          </w:tcPr>
          <w:p w14:paraId="508C2327" w14:textId="77777777" w:rsidR="003746BA" w:rsidRPr="000D585C" w:rsidRDefault="003746BA" w:rsidP="00F864DB">
            <w:pPr>
              <w:jc w:val="center"/>
              <w:rPr>
                <w:rFonts w:ascii="Arial" w:hAnsi="Arial" w:cs="Arial"/>
              </w:rPr>
            </w:pPr>
          </w:p>
        </w:tc>
      </w:tr>
      <w:tr w:rsidR="003746BA" w:rsidRPr="000D585C" w14:paraId="7BE24891" w14:textId="77777777" w:rsidTr="00F864DB">
        <w:trPr>
          <w:trHeight w:val="20"/>
        </w:trPr>
        <w:tc>
          <w:tcPr>
            <w:tcW w:w="1216" w:type="dxa"/>
          </w:tcPr>
          <w:p w14:paraId="078CCA21" w14:textId="77777777" w:rsidR="003746BA" w:rsidRPr="000D585C" w:rsidRDefault="003746BA" w:rsidP="00F864DB">
            <w:pPr>
              <w:ind w:firstLine="313"/>
              <w:rPr>
                <w:rFonts w:ascii="Arial" w:hAnsi="Arial" w:cs="Arial"/>
              </w:rPr>
            </w:pPr>
            <w:r w:rsidRPr="000D585C">
              <w:rPr>
                <w:rFonts w:ascii="Arial" w:hAnsi="Arial" w:cs="Arial"/>
              </w:rPr>
              <w:t>1.</w:t>
            </w:r>
          </w:p>
        </w:tc>
        <w:tc>
          <w:tcPr>
            <w:tcW w:w="2530" w:type="dxa"/>
          </w:tcPr>
          <w:p w14:paraId="3F32F721" w14:textId="77777777" w:rsidR="003746BA" w:rsidRPr="000D585C" w:rsidRDefault="003746BA" w:rsidP="00F864DB">
            <w:pPr>
              <w:jc w:val="both"/>
              <w:rPr>
                <w:rFonts w:ascii="Arial" w:hAnsi="Arial" w:cs="Arial"/>
              </w:rPr>
            </w:pPr>
            <w:r w:rsidRPr="000D585C">
              <w:rPr>
                <w:rFonts w:ascii="Arial" w:hAnsi="Arial" w:cs="Arial"/>
                <w:color w:val="000000" w:themeColor="text1"/>
              </w:rPr>
              <w:t>Premium klasės kompiuteriai testavimui</w:t>
            </w:r>
          </w:p>
        </w:tc>
        <w:tc>
          <w:tcPr>
            <w:tcW w:w="1592" w:type="dxa"/>
          </w:tcPr>
          <w:p w14:paraId="213F8E19" w14:textId="77777777" w:rsidR="003746BA" w:rsidRPr="000D585C" w:rsidRDefault="003746BA" w:rsidP="00F864DB">
            <w:pPr>
              <w:jc w:val="both"/>
              <w:rPr>
                <w:rFonts w:ascii="Arial" w:hAnsi="Arial" w:cs="Arial"/>
              </w:rPr>
            </w:pPr>
            <w:r w:rsidRPr="000D585C">
              <w:rPr>
                <w:rFonts w:ascii="Arial" w:hAnsi="Arial" w:cs="Arial"/>
              </w:rPr>
              <w:t>4 vnt.</w:t>
            </w:r>
          </w:p>
        </w:tc>
        <w:tc>
          <w:tcPr>
            <w:tcW w:w="1222" w:type="dxa"/>
            <w:tcBorders>
              <w:right w:val="single" w:sz="4" w:space="0" w:color="auto"/>
            </w:tcBorders>
            <w:vAlign w:val="center"/>
          </w:tcPr>
          <w:p w14:paraId="1E3B1825" w14:textId="77777777" w:rsidR="003746BA" w:rsidRPr="000D585C" w:rsidRDefault="003746BA" w:rsidP="00F864DB">
            <w:pPr>
              <w:jc w:val="center"/>
              <w:rPr>
                <w:rFonts w:ascii="Arial" w:hAnsi="Arial" w:cs="Arial"/>
              </w:rPr>
            </w:pPr>
            <w:r w:rsidRPr="000D585C">
              <w:rPr>
                <w:rFonts w:ascii="Segoe UI Symbol" w:eastAsia="MS Gothic" w:hAnsi="Segoe UI Symbol" w:cs="Segoe UI Symbol"/>
                <w:bCs/>
              </w:rPr>
              <w:t>☐</w:t>
            </w:r>
          </w:p>
        </w:tc>
        <w:tc>
          <w:tcPr>
            <w:tcW w:w="1073" w:type="dxa"/>
            <w:tcBorders>
              <w:left w:val="single" w:sz="4" w:space="0" w:color="auto"/>
            </w:tcBorders>
            <w:vAlign w:val="center"/>
          </w:tcPr>
          <w:p w14:paraId="5C1A0CB8" w14:textId="77777777" w:rsidR="003746BA" w:rsidRPr="000D585C" w:rsidRDefault="003746BA" w:rsidP="00F864DB">
            <w:pPr>
              <w:jc w:val="center"/>
              <w:rPr>
                <w:rFonts w:ascii="Arial" w:hAnsi="Arial" w:cs="Arial"/>
              </w:rPr>
            </w:pPr>
            <w:r w:rsidRPr="000D585C">
              <w:rPr>
                <w:rFonts w:ascii="Segoe UI Symbol" w:eastAsia="MS Gothic" w:hAnsi="Segoe UI Symbol" w:cs="Segoe UI Symbol"/>
                <w:bCs/>
                <w:color w:val="000000" w:themeColor="text1"/>
                <w:highlight w:val="black"/>
              </w:rPr>
              <w:t>☐</w:t>
            </w:r>
          </w:p>
        </w:tc>
        <w:tc>
          <w:tcPr>
            <w:tcW w:w="1995" w:type="dxa"/>
          </w:tcPr>
          <w:p w14:paraId="6E66E168" w14:textId="77777777" w:rsidR="003746BA" w:rsidRPr="000D585C" w:rsidRDefault="003746BA" w:rsidP="00F864DB">
            <w:pPr>
              <w:rPr>
                <w:rFonts w:ascii="Arial" w:hAnsi="Arial" w:cs="Arial"/>
              </w:rPr>
            </w:pPr>
            <w:r w:rsidRPr="000D585C">
              <w:rPr>
                <w:rFonts w:ascii="Arial" w:hAnsi="Arial" w:cs="Arial"/>
              </w:rPr>
              <w:t>30 k.d. nuo Sutarties įsigaliojimo dienos</w:t>
            </w:r>
          </w:p>
        </w:tc>
      </w:tr>
    </w:tbl>
    <w:p w14:paraId="3306D132" w14:textId="77777777" w:rsidR="003746BA" w:rsidRPr="000D585C" w:rsidRDefault="003746BA" w:rsidP="003746BA">
      <w:pPr>
        <w:spacing w:before="120" w:after="120"/>
        <w:rPr>
          <w:rFonts w:ascii="Arial" w:hAnsi="Arial" w:cs="Arial"/>
          <w:b/>
          <w:i/>
          <w:color w:val="00B0F0"/>
        </w:rPr>
      </w:pPr>
    </w:p>
    <w:p w14:paraId="27944202" w14:textId="77777777" w:rsidR="003746BA" w:rsidRPr="000D585C" w:rsidRDefault="003746BA" w:rsidP="003746BA">
      <w:pPr>
        <w:pStyle w:val="ListParagraph"/>
        <w:ind w:left="0"/>
        <w:jc w:val="both"/>
        <w:rPr>
          <w:rFonts w:ascii="Arial" w:hAnsi="Arial" w:cs="Arial"/>
          <w:color w:val="000000" w:themeColor="text1"/>
        </w:rPr>
      </w:pPr>
      <w:r w:rsidRPr="000D585C">
        <w:rPr>
          <w:rFonts w:ascii="Arial" w:hAnsi="Arial" w:cs="Arial"/>
        </w:rPr>
        <w:t xml:space="preserve">2.7. </w:t>
      </w:r>
      <w:r w:rsidRPr="000D585C">
        <w:rPr>
          <w:rFonts w:ascii="Arial" w:hAnsi="Arial" w:cs="Arial"/>
          <w:color w:val="000000" w:themeColor="text1"/>
        </w:rPr>
        <w:t>Aukščiau esančioje lentelėje nurodytas prekių kiekis yra tikslus ir vykdant Sutartį nesikeis. Pirkėjas įsipareigoja pirkti būtent tokį kiekį prekių.</w:t>
      </w:r>
    </w:p>
    <w:p w14:paraId="7DB50E34" w14:textId="77777777" w:rsidR="003746BA" w:rsidRPr="000D585C" w:rsidRDefault="003746BA" w:rsidP="003746BA">
      <w:pPr>
        <w:jc w:val="both"/>
        <w:rPr>
          <w:rFonts w:ascii="Arial" w:hAnsi="Arial" w:cs="Arial"/>
          <w:color w:val="000000" w:themeColor="text1"/>
        </w:rPr>
      </w:pPr>
    </w:p>
    <w:p w14:paraId="25EEEC09" w14:textId="77777777" w:rsidR="003746BA" w:rsidRPr="000D585C" w:rsidRDefault="003746BA" w:rsidP="003746BA">
      <w:pPr>
        <w:pStyle w:val="ListParagraph"/>
        <w:ind w:left="0"/>
        <w:jc w:val="both"/>
        <w:rPr>
          <w:rFonts w:ascii="Arial" w:hAnsi="Arial" w:cs="Arial"/>
          <w:color w:val="000000" w:themeColor="text1"/>
        </w:rPr>
      </w:pPr>
      <w:r w:rsidRPr="000D585C">
        <w:rPr>
          <w:rFonts w:ascii="Arial" w:hAnsi="Arial" w:cs="Arial"/>
          <w:color w:val="000000" w:themeColor="text1"/>
        </w:rPr>
        <w:t>2.8. Užsakymų teikimo tvarka:</w:t>
      </w:r>
    </w:p>
    <w:p w14:paraId="59E1D495" w14:textId="77777777" w:rsidR="003746BA" w:rsidRPr="000D585C" w:rsidRDefault="003746BA" w:rsidP="003746BA">
      <w:pPr>
        <w:pStyle w:val="ListParagraph"/>
        <w:ind w:left="0"/>
        <w:jc w:val="both"/>
        <w:rPr>
          <w:rFonts w:ascii="Arial" w:hAnsi="Arial" w:cs="Arial"/>
          <w:color w:val="000000" w:themeColor="text1"/>
        </w:rPr>
      </w:pPr>
      <w:r w:rsidRPr="000D585C">
        <w:rPr>
          <w:rFonts w:ascii="Arial" w:hAnsi="Arial" w:cs="Arial"/>
          <w:color w:val="000000" w:themeColor="text1"/>
        </w:rPr>
        <w:t xml:space="preserve">2.8.1. užsakymai Sutarties galiojimo laikotarpiu </w:t>
      </w:r>
      <w:r w:rsidRPr="000D585C">
        <w:rPr>
          <w:rFonts w:ascii="Arial" w:hAnsi="Arial" w:cs="Arial"/>
          <w:color w:val="000000" w:themeColor="text1"/>
          <w:u w:val="single"/>
        </w:rPr>
        <w:t>neteikiami</w:t>
      </w:r>
      <w:r w:rsidRPr="000D585C">
        <w:rPr>
          <w:rFonts w:ascii="Arial" w:hAnsi="Arial" w:cs="Arial"/>
          <w:color w:val="000000" w:themeColor="text1"/>
        </w:rPr>
        <w:t>. Tiekėjas nuo Sutarties įsigaliojimo per 30 (trisdešimt) darbo dienų įsipareigoja pristatyti prekes. Prekės turi būti pristatytos per 2.3 punkte nustatytą terminą.</w:t>
      </w:r>
    </w:p>
    <w:p w14:paraId="47A544A0" w14:textId="77777777" w:rsidR="003746BA" w:rsidRPr="000D585C" w:rsidRDefault="003746BA" w:rsidP="003746BA">
      <w:pPr>
        <w:tabs>
          <w:tab w:val="left" w:pos="709"/>
        </w:tabs>
        <w:ind w:firstLine="851"/>
        <w:contextualSpacing/>
        <w:rPr>
          <w:rFonts w:ascii="Arial" w:eastAsia="Calibri" w:hAnsi="Arial" w:cs="Arial"/>
          <w:b/>
        </w:rPr>
      </w:pPr>
    </w:p>
    <w:p w14:paraId="2A468891" w14:textId="77777777" w:rsidR="003746BA" w:rsidRPr="000D585C" w:rsidRDefault="003746BA" w:rsidP="003746BA">
      <w:pPr>
        <w:numPr>
          <w:ilvl w:val="0"/>
          <w:numId w:val="41"/>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color w:val="000000" w:themeColor="text1"/>
        </w:rPr>
      </w:pPr>
      <w:r w:rsidRPr="000D585C">
        <w:rPr>
          <w:rFonts w:ascii="Arial" w:eastAsia="Calibri" w:hAnsi="Arial" w:cs="Arial"/>
          <w:b/>
          <w:color w:val="000000" w:themeColor="text1"/>
        </w:rPr>
        <w:t xml:space="preserve">REIKALAVIMAI PREKĖMS </w:t>
      </w:r>
    </w:p>
    <w:p w14:paraId="6EF1DF5D" w14:textId="77777777" w:rsidR="003746BA" w:rsidRPr="000D585C" w:rsidRDefault="003746BA" w:rsidP="003746BA">
      <w:pPr>
        <w:jc w:val="both"/>
        <w:rPr>
          <w:rFonts w:ascii="Arial" w:hAnsi="Arial" w:cs="Arial"/>
        </w:rPr>
      </w:pPr>
    </w:p>
    <w:p w14:paraId="5012F7EF" w14:textId="77777777" w:rsidR="003746BA" w:rsidRPr="000D585C" w:rsidRDefault="003746BA" w:rsidP="003746BA">
      <w:pPr>
        <w:jc w:val="center"/>
        <w:rPr>
          <w:rFonts w:ascii="Arial" w:hAnsi="Arial" w:cs="Arial"/>
          <w:b/>
          <w:bCs/>
        </w:rPr>
      </w:pPr>
      <w:r w:rsidRPr="000D585C">
        <w:rPr>
          <w:rFonts w:ascii="Arial" w:hAnsi="Arial" w:cs="Arial"/>
          <w:b/>
          <w:bCs/>
        </w:rPr>
        <w:t xml:space="preserve">PREMIUM KLASĖS KOMPIUTERIŲ REIKALAVIMAI </w:t>
      </w:r>
    </w:p>
    <w:tbl>
      <w:tblPr>
        <w:tblW w:w="9634" w:type="dxa"/>
        <w:tblLook w:val="04A0" w:firstRow="1" w:lastRow="0" w:firstColumn="1" w:lastColumn="0" w:noHBand="0" w:noVBand="1"/>
      </w:tblPr>
      <w:tblGrid>
        <w:gridCol w:w="761"/>
        <w:gridCol w:w="3912"/>
        <w:gridCol w:w="4961"/>
      </w:tblGrid>
      <w:tr w:rsidR="003746BA" w:rsidRPr="000D585C" w14:paraId="6E7467CE"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2BE5D20" w14:textId="77777777" w:rsidR="003746BA" w:rsidRPr="000D585C" w:rsidRDefault="003746BA" w:rsidP="00F864DB">
            <w:pPr>
              <w:rPr>
                <w:rFonts w:ascii="Arial" w:hAnsi="Arial" w:cs="Arial"/>
                <w:b/>
                <w:bCs/>
                <w:color w:val="000000"/>
                <w:lang w:eastAsia="lt-LT"/>
              </w:rPr>
            </w:pPr>
            <w:r w:rsidRPr="000D585C">
              <w:rPr>
                <w:rFonts w:ascii="Arial" w:hAnsi="Arial" w:cs="Arial"/>
                <w:b/>
                <w:bCs/>
                <w:color w:val="000000"/>
                <w:lang w:eastAsia="lt-LT"/>
              </w:rPr>
              <w:t>Eil. Nr.</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5C074B2C" w14:textId="77777777" w:rsidR="003746BA" w:rsidRPr="000D585C" w:rsidRDefault="003746BA" w:rsidP="00F864DB">
            <w:pPr>
              <w:rPr>
                <w:rFonts w:ascii="Arial" w:hAnsi="Arial" w:cs="Arial"/>
                <w:b/>
                <w:bCs/>
              </w:rPr>
            </w:pPr>
            <w:r w:rsidRPr="000D585C">
              <w:rPr>
                <w:rFonts w:ascii="Arial" w:hAnsi="Arial" w:cs="Arial"/>
                <w:b/>
                <w:bCs/>
              </w:rPr>
              <w:t>Techninis parametras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1EDBB9D2" w14:textId="77777777" w:rsidR="003746BA" w:rsidRPr="000D585C" w:rsidRDefault="003746BA" w:rsidP="00F864DB">
            <w:pPr>
              <w:jc w:val="both"/>
              <w:rPr>
                <w:rFonts w:ascii="Arial" w:hAnsi="Arial" w:cs="Arial"/>
                <w:b/>
                <w:bCs/>
                <w:color w:val="000000"/>
                <w:lang w:eastAsia="lt-LT"/>
              </w:rPr>
            </w:pPr>
            <w:r w:rsidRPr="000D585C">
              <w:rPr>
                <w:rFonts w:ascii="Arial" w:hAnsi="Arial" w:cs="Arial"/>
                <w:b/>
                <w:bCs/>
                <w:color w:val="000000"/>
                <w:lang w:eastAsia="lt-LT"/>
              </w:rPr>
              <w:t xml:space="preserve"> Aprašymas ir reikalavimai (pateiktos nuorodos į standartus/ technologijas/ prekės ženklus yra tik rekomendacinio pobūdžio, todėl standartai/ technologijos/ prekės ženklai galima būti pakeisti lygiaverčiais)</w:t>
            </w:r>
          </w:p>
        </w:tc>
      </w:tr>
      <w:tr w:rsidR="003746BA" w:rsidRPr="000D585C" w14:paraId="69D5567A"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2BF44B9"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7EBC1C7C" w14:textId="77777777" w:rsidR="003746BA" w:rsidRPr="000D585C" w:rsidRDefault="003746BA" w:rsidP="00F864DB">
            <w:pPr>
              <w:rPr>
                <w:rFonts w:ascii="Arial" w:hAnsi="Arial" w:cs="Arial"/>
                <w:b/>
                <w:bCs/>
              </w:rPr>
            </w:pPr>
            <w:r w:rsidRPr="000D585C">
              <w:rPr>
                <w:rFonts w:ascii="Arial" w:hAnsi="Arial" w:cs="Arial"/>
                <w:b/>
                <w:bCs/>
              </w:rPr>
              <w:t xml:space="preserve">Procesorius: </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119DB27E"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Ne mažiau kaip x64, turi palaikyti 32 ir 64 bitų opercines sistemas ir takomąsias programas</w:t>
            </w:r>
          </w:p>
        </w:tc>
      </w:tr>
      <w:tr w:rsidR="003746BA" w:rsidRPr="000D585C" w14:paraId="2C6AE561"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386363D5" w14:textId="77777777" w:rsidR="003746BA" w:rsidRPr="000D585C" w:rsidRDefault="003746BA" w:rsidP="00F864DB">
            <w:pPr>
              <w:rPr>
                <w:rFonts w:ascii="Arial" w:hAnsi="Arial" w:cs="Arial"/>
                <w:color w:val="000000"/>
                <w:lang w:eastAsia="lt-LT"/>
              </w:rPr>
            </w:pP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57F9B03A" w14:textId="77777777" w:rsidR="003746BA" w:rsidRPr="000D585C" w:rsidRDefault="003746BA" w:rsidP="00F864DB">
            <w:pPr>
              <w:rPr>
                <w:rFonts w:ascii="Arial" w:hAnsi="Arial" w:cs="Arial"/>
                <w:b/>
                <w:bCs/>
              </w:rPr>
            </w:pP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20EA96B6"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Nešiojamo kompiuterio procesorius ne mažiau keturių branduolių, x86 su 64 bitų atminties adresavimu, palaikantis dažnio mažinimo (esant nedideliam apkrovimui) ir virtualizacijos technologijas. Ne mažiau </w:t>
            </w:r>
            <w:r w:rsidRPr="000D585C">
              <w:rPr>
                <w:rFonts w:ascii="Arial" w:hAnsi="Arial" w:cs="Arial"/>
                <w:color w:val="000000"/>
                <w:lang w:eastAsia="lt-LT"/>
              </w:rPr>
              <w:lastRenderedPageBreak/>
              <w:t>kaip 6950 taškų +/- 2</w:t>
            </w:r>
            <w:r w:rsidRPr="000D585C">
              <w:rPr>
                <w:rFonts w:ascii="Arial" w:hAnsi="Arial" w:cs="Arial"/>
                <w:color w:val="000000"/>
                <w:lang w:val="en-US" w:eastAsia="lt-LT"/>
              </w:rPr>
              <w:t xml:space="preserve">% </w:t>
            </w:r>
            <w:proofErr w:type="spellStart"/>
            <w:r w:rsidRPr="000D585C">
              <w:rPr>
                <w:rFonts w:ascii="Arial" w:hAnsi="Arial" w:cs="Arial"/>
                <w:color w:val="000000"/>
                <w:lang w:val="en-US" w:eastAsia="lt-LT"/>
              </w:rPr>
              <w:t>paklaida</w:t>
            </w:r>
            <w:proofErr w:type="spellEnd"/>
            <w:r w:rsidRPr="000D585C">
              <w:rPr>
                <w:rFonts w:ascii="Arial" w:hAnsi="Arial" w:cs="Arial"/>
                <w:color w:val="000000"/>
                <w:lang w:eastAsia="lt-LT"/>
              </w:rPr>
              <w:t xml:space="preserve"> pagal testą </w:t>
            </w:r>
            <w:r w:rsidRPr="000D585C">
              <w:rPr>
                <w:rFonts w:ascii="Arial" w:hAnsi="Arial" w:cs="Arial"/>
                <w:color w:val="000000"/>
                <w:lang w:eastAsia="lt-LT"/>
              </w:rPr>
              <w:br/>
              <w:t xml:space="preserve">„Passmark CPU Mark v10“. </w:t>
            </w:r>
          </w:p>
          <w:p w14:paraId="62A47E56"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Nurodyti procesoriaus gamintoją, tipą, pavadinimą, dažnį, spartinančiosios atminties dydį. </w:t>
            </w:r>
          </w:p>
          <w:p w14:paraId="5B8F8840"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Procesoriaus išleidimo data turi būti ne ankstensė nei 2019 metai III ketvirtis. </w:t>
            </w:r>
          </w:p>
        </w:tc>
      </w:tr>
      <w:tr w:rsidR="003746BA" w:rsidRPr="000D585C" w14:paraId="7651C3FD"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1BEE83D2" w14:textId="77777777" w:rsidR="003746BA" w:rsidRPr="000D585C" w:rsidRDefault="003746BA" w:rsidP="00F864DB">
            <w:pPr>
              <w:rPr>
                <w:rFonts w:ascii="Arial" w:hAnsi="Arial" w:cs="Arial"/>
                <w:color w:val="000000"/>
                <w:lang w:eastAsia="lt-LT"/>
              </w:rPr>
            </w:pP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2843D101" w14:textId="77777777" w:rsidR="003746BA" w:rsidRPr="000D585C" w:rsidRDefault="003746BA" w:rsidP="00F864DB">
            <w:pPr>
              <w:rPr>
                <w:rFonts w:ascii="Arial" w:hAnsi="Arial" w:cs="Arial"/>
                <w:b/>
                <w:bCs/>
              </w:rPr>
            </w:pP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4CB5D24D"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Procesoriaus sparta negali būti dirbtinai padidinta.</w:t>
            </w:r>
          </w:p>
        </w:tc>
      </w:tr>
      <w:tr w:rsidR="003746BA" w:rsidRPr="000D585C" w14:paraId="3E77BE84"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39D8AFF4"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48E304F9" w14:textId="77777777" w:rsidR="003746BA" w:rsidRPr="000D585C" w:rsidRDefault="003746BA" w:rsidP="00F864DB">
            <w:pPr>
              <w:rPr>
                <w:rFonts w:ascii="Arial" w:hAnsi="Arial" w:cs="Arial"/>
                <w:b/>
                <w:bCs/>
              </w:rPr>
            </w:pPr>
            <w:r w:rsidRPr="000D585C">
              <w:rPr>
                <w:rFonts w:ascii="Arial" w:hAnsi="Arial" w:cs="Arial"/>
                <w:b/>
                <w:bCs/>
              </w:rPr>
              <w:t>Operatyvioji atmintis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48429C6C"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Ne mažiau kaip 16 GB.</w:t>
            </w:r>
          </w:p>
        </w:tc>
      </w:tr>
      <w:tr w:rsidR="003746BA" w:rsidRPr="000D585C" w14:paraId="00F3C8B5"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12D49B48"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3.</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0155DE05" w14:textId="77777777" w:rsidR="003746BA" w:rsidRPr="000D585C" w:rsidRDefault="003746BA" w:rsidP="00F864DB">
            <w:pPr>
              <w:rPr>
                <w:rFonts w:ascii="Arial" w:hAnsi="Arial" w:cs="Arial"/>
                <w:b/>
                <w:bCs/>
              </w:rPr>
            </w:pPr>
            <w:r w:rsidRPr="000D585C">
              <w:rPr>
                <w:rFonts w:ascii="Arial" w:hAnsi="Arial" w:cs="Arial"/>
                <w:b/>
                <w:bCs/>
              </w:rPr>
              <w:t>Standusis diskas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56331685"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Ne mažiau 512 GB SSD NVMe PCIe 3.0 x4 arba lygiavertis.</w:t>
            </w:r>
          </w:p>
        </w:tc>
      </w:tr>
      <w:tr w:rsidR="003746BA" w:rsidRPr="000D585C" w14:paraId="70C4F31B"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23678546"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4.</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557086C7" w14:textId="77777777" w:rsidR="003746BA" w:rsidRPr="000D585C" w:rsidRDefault="003746BA" w:rsidP="00F864DB">
            <w:pPr>
              <w:rPr>
                <w:rFonts w:ascii="Arial" w:hAnsi="Arial" w:cs="Arial"/>
                <w:b/>
                <w:bCs/>
              </w:rPr>
            </w:pPr>
            <w:r w:rsidRPr="000D585C">
              <w:rPr>
                <w:rFonts w:ascii="Arial" w:hAnsi="Arial" w:cs="Arial"/>
                <w:b/>
                <w:bCs/>
              </w:rPr>
              <w:t>Ethernet adapteris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58EF560C"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Integruota arba realizuojamas per specialų adapterį RJ45 (neprivalomas, įsigyjamas atskirai), ne prastesnių parametrų kaip 10/100/1000 Mbps.</w:t>
            </w:r>
          </w:p>
        </w:tc>
      </w:tr>
      <w:tr w:rsidR="003746BA" w:rsidRPr="000D585C" w14:paraId="33ACFECE"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4EAF5076"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5.</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36AEB03C" w14:textId="77777777" w:rsidR="003746BA" w:rsidRPr="000D585C" w:rsidRDefault="003746BA" w:rsidP="00F864DB">
            <w:pPr>
              <w:rPr>
                <w:rFonts w:ascii="Arial" w:hAnsi="Arial" w:cs="Arial"/>
                <w:b/>
                <w:bCs/>
              </w:rPr>
            </w:pPr>
            <w:r w:rsidRPr="000D585C">
              <w:rPr>
                <w:rFonts w:ascii="Arial" w:hAnsi="Arial" w:cs="Arial"/>
                <w:b/>
                <w:bCs/>
              </w:rPr>
              <w:t>Bevielio tinklo adapteris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66ABC0D1"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Integruotas tinklo adapteris, palaikantis WLAN 802.11 ax 2x2, turintis integruotas į korpusą antenas.</w:t>
            </w:r>
          </w:p>
          <w:p w14:paraId="6610F5A7"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Vidinis LTE/4G modemas.</w:t>
            </w:r>
          </w:p>
        </w:tc>
      </w:tr>
      <w:tr w:rsidR="003746BA" w:rsidRPr="000D585C" w14:paraId="201CA91C"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EB7F756"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6.</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42985132" w14:textId="77777777" w:rsidR="003746BA" w:rsidRPr="000D585C" w:rsidRDefault="003746BA" w:rsidP="00F864DB">
            <w:pPr>
              <w:rPr>
                <w:rFonts w:ascii="Arial" w:hAnsi="Arial" w:cs="Arial"/>
                <w:b/>
                <w:bCs/>
              </w:rPr>
            </w:pPr>
            <w:r w:rsidRPr="000D585C">
              <w:rPr>
                <w:rFonts w:ascii="Arial" w:hAnsi="Arial" w:cs="Arial"/>
                <w:b/>
                <w:bCs/>
              </w:rPr>
              <w:t>„Bluetooth" adapteris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686FB26B"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Ne blogiau kaip 5.0.</w:t>
            </w:r>
          </w:p>
        </w:tc>
      </w:tr>
      <w:tr w:rsidR="003746BA" w:rsidRPr="000D585C" w14:paraId="261F4236"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69062C7"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7.</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6C2A2A55" w14:textId="77777777" w:rsidR="003746BA" w:rsidRPr="000D585C" w:rsidRDefault="003746BA" w:rsidP="00F864DB">
            <w:pPr>
              <w:rPr>
                <w:rFonts w:ascii="Arial" w:hAnsi="Arial" w:cs="Arial"/>
                <w:b/>
                <w:bCs/>
              </w:rPr>
            </w:pPr>
            <w:r w:rsidRPr="000D585C">
              <w:rPr>
                <w:rFonts w:ascii="Arial" w:hAnsi="Arial" w:cs="Arial"/>
                <w:b/>
                <w:bCs/>
              </w:rPr>
              <w:t>Vaizdo plokštė</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28A6E801"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Vaizdo plokštė su išorine DisplayPort (gali būti mini) ir/arba jungtimi HDMI, palaikanti ne prastesnę nei 4k (24Hz) raišką. USB-C jungtis, palaikanti ne prastesnę nei 5k (60Hz) raišką.  </w:t>
            </w:r>
          </w:p>
        </w:tc>
      </w:tr>
      <w:tr w:rsidR="003746BA" w:rsidRPr="000D585C" w14:paraId="4427DFA2"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183BCEE9"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8.</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497D8A73" w14:textId="77777777" w:rsidR="003746BA" w:rsidRPr="000D585C" w:rsidRDefault="003746BA" w:rsidP="00F864DB">
            <w:pPr>
              <w:rPr>
                <w:rFonts w:ascii="Arial" w:hAnsi="Arial" w:cs="Arial"/>
                <w:b/>
                <w:bCs/>
              </w:rPr>
            </w:pPr>
            <w:r w:rsidRPr="000D585C">
              <w:rPr>
                <w:rFonts w:ascii="Arial" w:hAnsi="Arial" w:cs="Arial"/>
                <w:b/>
                <w:bCs/>
              </w:rPr>
              <w:t>Garso plokštė</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70353464"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Integruota stereo arba geresnė.</w:t>
            </w:r>
          </w:p>
        </w:tc>
      </w:tr>
      <w:tr w:rsidR="003746BA" w:rsidRPr="000D585C" w14:paraId="18FB8D82"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48BB14B4"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9.</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4C1628D6" w14:textId="77777777" w:rsidR="003746BA" w:rsidRPr="000D585C" w:rsidRDefault="003746BA" w:rsidP="00F864DB">
            <w:pPr>
              <w:rPr>
                <w:rFonts w:ascii="Arial" w:hAnsi="Arial" w:cs="Arial"/>
                <w:b/>
                <w:bCs/>
              </w:rPr>
            </w:pPr>
            <w:r w:rsidRPr="000D585C">
              <w:rPr>
                <w:rFonts w:ascii="Arial" w:hAnsi="Arial" w:cs="Arial"/>
                <w:b/>
                <w:bCs/>
              </w:rPr>
              <w:t>Garsiakalbis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092985B8"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Integruoti stereo garsiakalbiai - ne mažiau 2 vnt., kiekvieno galia ne mažesnė kaip 2W.</w:t>
            </w:r>
          </w:p>
        </w:tc>
      </w:tr>
      <w:tr w:rsidR="003746BA" w:rsidRPr="000D585C" w14:paraId="1E8EA14F"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5706768"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10.</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443BB694" w14:textId="77777777" w:rsidR="003746BA" w:rsidRPr="000D585C" w:rsidRDefault="003746BA" w:rsidP="00F864DB">
            <w:pPr>
              <w:rPr>
                <w:rFonts w:ascii="Arial" w:hAnsi="Arial" w:cs="Arial"/>
                <w:b/>
                <w:bCs/>
              </w:rPr>
            </w:pPr>
            <w:r w:rsidRPr="000D585C">
              <w:rPr>
                <w:rFonts w:ascii="Arial" w:hAnsi="Arial" w:cs="Arial"/>
                <w:b/>
                <w:bCs/>
              </w:rPr>
              <w:t>Mikrofonas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41D835A4"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Integruoti ne mažiau kaip keturi mikrofonai.</w:t>
            </w:r>
          </w:p>
        </w:tc>
      </w:tr>
      <w:tr w:rsidR="003746BA" w:rsidRPr="000D585C" w14:paraId="7DEA877A"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60CF072C"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11.</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01531B06" w14:textId="77777777" w:rsidR="003746BA" w:rsidRPr="000D585C" w:rsidRDefault="003746BA" w:rsidP="00F864DB">
            <w:pPr>
              <w:rPr>
                <w:rFonts w:ascii="Arial" w:hAnsi="Arial" w:cs="Arial"/>
                <w:b/>
                <w:bCs/>
              </w:rPr>
            </w:pPr>
            <w:r w:rsidRPr="000D585C">
              <w:rPr>
                <w:rFonts w:ascii="Arial" w:hAnsi="Arial" w:cs="Arial"/>
                <w:b/>
                <w:bCs/>
              </w:rPr>
              <w:t>Ekrano technologija</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6C406834"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LED-backlit, IPS, neblizgus ekranas (anti-glare), 400 nits.</w:t>
            </w:r>
          </w:p>
        </w:tc>
      </w:tr>
      <w:tr w:rsidR="003746BA" w:rsidRPr="000D585C" w14:paraId="63D15036"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295C50FA"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12.</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559B51D3" w14:textId="77777777" w:rsidR="003746BA" w:rsidRPr="000D585C" w:rsidRDefault="003746BA" w:rsidP="00F864DB">
            <w:pPr>
              <w:rPr>
                <w:rFonts w:ascii="Arial" w:hAnsi="Arial" w:cs="Arial"/>
                <w:b/>
                <w:bCs/>
              </w:rPr>
            </w:pPr>
            <w:r w:rsidRPr="000D585C">
              <w:rPr>
                <w:rFonts w:ascii="Arial" w:hAnsi="Arial" w:cs="Arial"/>
                <w:b/>
                <w:bCs/>
              </w:rPr>
              <w:t>Įstrižainė</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429EDEAC"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Ne mažiau 13.8" ir ne daugiau 14.1"</w:t>
            </w:r>
          </w:p>
        </w:tc>
      </w:tr>
      <w:tr w:rsidR="003746BA" w:rsidRPr="000D585C" w14:paraId="1B84BB05"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6FFF1EC0"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13.</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294BA49C" w14:textId="77777777" w:rsidR="003746BA" w:rsidRPr="000D585C" w:rsidRDefault="003746BA" w:rsidP="00F864DB">
            <w:pPr>
              <w:rPr>
                <w:rFonts w:ascii="Arial" w:hAnsi="Arial" w:cs="Arial"/>
                <w:b/>
                <w:bCs/>
              </w:rPr>
            </w:pPr>
            <w:r w:rsidRPr="000D585C">
              <w:rPr>
                <w:rFonts w:ascii="Arial" w:hAnsi="Arial" w:cs="Arial"/>
                <w:b/>
                <w:bCs/>
              </w:rPr>
              <w:t>Raiška</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55F6CE0F"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Ne blogiau kaip 1920x1080. </w:t>
            </w:r>
          </w:p>
          <w:p w14:paraId="784C0A09"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Integruota kamera ne blogesnė kaip IR ir 720p su Windows Hello palaikymu.</w:t>
            </w:r>
          </w:p>
          <w:p w14:paraId="1829ED63"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Mechaninis kameros užraktas.</w:t>
            </w:r>
          </w:p>
        </w:tc>
      </w:tr>
      <w:tr w:rsidR="003746BA" w:rsidRPr="000D585C" w14:paraId="11AC54FC"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4E07704E"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14.</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0E6C30BD" w14:textId="77777777" w:rsidR="003746BA" w:rsidRPr="000D585C" w:rsidRDefault="003746BA" w:rsidP="00F864DB">
            <w:pPr>
              <w:rPr>
                <w:rFonts w:ascii="Arial" w:hAnsi="Arial" w:cs="Arial"/>
                <w:b/>
                <w:bCs/>
              </w:rPr>
            </w:pPr>
            <w:r w:rsidRPr="000D585C">
              <w:rPr>
                <w:rFonts w:ascii="Arial" w:hAnsi="Arial" w:cs="Arial"/>
                <w:b/>
                <w:bCs/>
              </w:rPr>
              <w:t>Klaviatūra</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67967250"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Kompiuteris turi turėti integruotą pilno dydžio klaviatūrą, kurios klavišų išdėstymas atitiktų Windows keyboard / US English layout išdėstymą. Atspari apliejimui, integruotas LED pašvietimas.  </w:t>
            </w:r>
          </w:p>
        </w:tc>
      </w:tr>
      <w:tr w:rsidR="003746BA" w:rsidRPr="000D585C" w14:paraId="04D3B32F"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1B450CEF"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15.</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430DE7F1" w14:textId="77777777" w:rsidR="003746BA" w:rsidRPr="000D585C" w:rsidRDefault="003746BA" w:rsidP="00F864DB">
            <w:pPr>
              <w:rPr>
                <w:rFonts w:ascii="Arial" w:hAnsi="Arial" w:cs="Arial"/>
                <w:b/>
                <w:bCs/>
              </w:rPr>
            </w:pPr>
            <w:r w:rsidRPr="000D585C">
              <w:rPr>
                <w:rFonts w:ascii="Arial" w:hAnsi="Arial" w:cs="Arial"/>
                <w:b/>
                <w:bCs/>
              </w:rPr>
              <w:t>Manipuliatorius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0787EE75"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Sensorinis (touchpad) ir svirtinis (pointstick).</w:t>
            </w:r>
          </w:p>
        </w:tc>
      </w:tr>
      <w:tr w:rsidR="003746BA" w:rsidRPr="000D585C" w14:paraId="6CB20F85"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488DB9C9"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16.</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001D3834" w14:textId="77777777" w:rsidR="003746BA" w:rsidRPr="000D585C" w:rsidRDefault="003746BA" w:rsidP="00F864DB">
            <w:pPr>
              <w:rPr>
                <w:rFonts w:ascii="Arial" w:hAnsi="Arial" w:cs="Arial"/>
                <w:b/>
                <w:bCs/>
              </w:rPr>
            </w:pPr>
            <w:r w:rsidRPr="000D585C">
              <w:rPr>
                <w:rFonts w:ascii="Arial" w:hAnsi="Arial" w:cs="Arial"/>
                <w:b/>
                <w:bCs/>
              </w:rPr>
              <w:t>Integruoti prievadai:</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7C01D0BE"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Į kompiuterio korpusą turi būti integruota ne mažiau kaip: 1 vnt.  DisplayPort (gali būti mini) ir/arba HDMI jungtis, 2 vnt. USB 3.2 (Type-A jungtis), 2 vnt. USB-C 3.2 G2 Thunderbolt 3, 1 vnt. ausinių „line-out“ ir mikrofono jungtis, sąsajų išplėtimo jungtis (ne per USB) (angl. „docking station“). Visos nurodytos jungtys ir prievadai turi būti išvesti į kompiuterio korpuso išorinę dalį. </w:t>
            </w:r>
          </w:p>
        </w:tc>
      </w:tr>
      <w:tr w:rsidR="003746BA" w:rsidRPr="000D585C" w14:paraId="4B39B912"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60A4B58" w14:textId="77777777" w:rsidR="003746BA" w:rsidRPr="000D585C" w:rsidRDefault="003746BA" w:rsidP="00F864DB">
            <w:pPr>
              <w:rPr>
                <w:rFonts w:ascii="Arial" w:hAnsi="Arial" w:cs="Arial"/>
                <w:color w:val="000000"/>
                <w:lang w:eastAsia="lt-LT"/>
              </w:rPr>
            </w:pP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53F92358" w14:textId="77777777" w:rsidR="003746BA" w:rsidRPr="000D585C" w:rsidRDefault="003746BA" w:rsidP="00F864DB">
            <w:pPr>
              <w:rPr>
                <w:rFonts w:ascii="Arial" w:hAnsi="Arial" w:cs="Arial"/>
                <w:b/>
                <w:bCs/>
              </w:rPr>
            </w:pP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17CDBF89"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Šio reikalavimo įvykdymui negalima naudoti tarpinių įrenginių ar adapterių (dirbtinai padidinti nesamų jungčių, prievadų skaičių).</w:t>
            </w:r>
          </w:p>
        </w:tc>
      </w:tr>
      <w:tr w:rsidR="003746BA" w:rsidRPr="000D585C" w14:paraId="2077F5EC"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07DBA44"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17.</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725F6431" w14:textId="77777777" w:rsidR="003746BA" w:rsidRPr="000D585C" w:rsidRDefault="003746BA" w:rsidP="00F864DB">
            <w:pPr>
              <w:rPr>
                <w:rFonts w:ascii="Arial" w:hAnsi="Arial" w:cs="Arial"/>
                <w:b/>
                <w:bCs/>
              </w:rPr>
            </w:pPr>
            <w:r w:rsidRPr="000D585C">
              <w:rPr>
                <w:rFonts w:ascii="Arial" w:hAnsi="Arial" w:cs="Arial"/>
                <w:b/>
                <w:bCs/>
              </w:rPr>
              <w:t>Maitinimo tinklo adapteris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5093B36C"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Turi būti pateikiamas to pačio gamintojo kaip ir kompiuteris USB-C tipo maitinimo šaltinis arba markiruota gamintojo ženklu.</w:t>
            </w:r>
          </w:p>
          <w:p w14:paraId="4D5712C5"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Turi palaikyti greitą baterijos įkrovimą ne blogiau kaip nuo 0% iki 80% per 1 val.</w:t>
            </w:r>
          </w:p>
        </w:tc>
      </w:tr>
      <w:tr w:rsidR="003746BA" w:rsidRPr="000D585C" w14:paraId="550F334D"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352216DB"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18.</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77D3AB45" w14:textId="77777777" w:rsidR="003746BA" w:rsidRPr="000D585C" w:rsidRDefault="003746BA" w:rsidP="00F864DB">
            <w:pPr>
              <w:rPr>
                <w:rFonts w:ascii="Arial" w:hAnsi="Arial" w:cs="Arial"/>
                <w:b/>
                <w:bCs/>
              </w:rPr>
            </w:pPr>
            <w:r w:rsidRPr="000D585C">
              <w:rPr>
                <w:rFonts w:ascii="Arial" w:hAnsi="Arial" w:cs="Arial"/>
                <w:b/>
                <w:bCs/>
              </w:rPr>
              <w:t>Baterija</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0E5E5C7F"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Darbo laikas pagal MobileMark2018 su visiškai pakrauta baterija ne mažiau kaip 13 valandųarba papildomai turi būti pateiktas mobilus įkrovėjas-baterija (angl. „Notebook power bank“).</w:t>
            </w:r>
          </w:p>
        </w:tc>
      </w:tr>
      <w:tr w:rsidR="003746BA" w:rsidRPr="000D585C" w14:paraId="2EC70E70"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432FEF88"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19.</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21051717" w14:textId="77777777" w:rsidR="003746BA" w:rsidRPr="000D585C" w:rsidRDefault="003746BA" w:rsidP="00F864DB">
            <w:pPr>
              <w:rPr>
                <w:rFonts w:ascii="Arial" w:hAnsi="Arial" w:cs="Arial"/>
                <w:b/>
                <w:bCs/>
              </w:rPr>
            </w:pPr>
            <w:r w:rsidRPr="000D585C">
              <w:rPr>
                <w:rFonts w:ascii="Arial" w:hAnsi="Arial" w:cs="Arial"/>
                <w:b/>
                <w:bCs/>
              </w:rPr>
              <w:t>Mechaninės priemonės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5B53894C"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Galimybė prirakinti Kensington Lock tipo lynu.</w:t>
            </w:r>
          </w:p>
        </w:tc>
      </w:tr>
      <w:tr w:rsidR="003746BA" w:rsidRPr="000D585C" w14:paraId="57302E9F"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2581B2C2"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20.</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7BB38EAB" w14:textId="77777777" w:rsidR="003746BA" w:rsidRPr="000D585C" w:rsidRDefault="003746BA" w:rsidP="00F864DB">
            <w:pPr>
              <w:rPr>
                <w:rFonts w:ascii="Arial" w:hAnsi="Arial" w:cs="Arial"/>
                <w:b/>
                <w:bCs/>
              </w:rPr>
            </w:pPr>
            <w:r w:rsidRPr="000D585C">
              <w:rPr>
                <w:rFonts w:ascii="Arial" w:hAnsi="Arial" w:cs="Arial"/>
                <w:b/>
                <w:bCs/>
              </w:rPr>
              <w:t>Kodavimas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3275404A"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TPM 2.0 saugos mikroschema.</w:t>
            </w:r>
          </w:p>
        </w:tc>
      </w:tr>
      <w:tr w:rsidR="003746BA" w:rsidRPr="000D585C" w14:paraId="4451D646"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6E797E7F"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21.</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45F6CE30" w14:textId="77777777" w:rsidR="003746BA" w:rsidRPr="000D585C" w:rsidRDefault="003746BA" w:rsidP="00F864DB">
            <w:pPr>
              <w:rPr>
                <w:rFonts w:ascii="Arial" w:hAnsi="Arial" w:cs="Arial"/>
                <w:b/>
                <w:bCs/>
              </w:rPr>
            </w:pPr>
            <w:r w:rsidRPr="000D585C">
              <w:rPr>
                <w:rFonts w:ascii="Arial" w:hAnsi="Arial" w:cs="Arial"/>
                <w:b/>
                <w:bCs/>
              </w:rPr>
              <w:t>Slaptažodžiai</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2850F19D"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Įjungimo slaptažodis (Power-on password); konfigūravimo slaptažodis (Setup Password).</w:t>
            </w:r>
          </w:p>
        </w:tc>
      </w:tr>
      <w:tr w:rsidR="003746BA" w:rsidRPr="000D585C" w14:paraId="405159DA"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129604CA"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lastRenderedPageBreak/>
              <w:t>22.</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20426631" w14:textId="77777777" w:rsidR="003746BA" w:rsidRPr="000D585C" w:rsidRDefault="003746BA" w:rsidP="00F864DB">
            <w:pPr>
              <w:rPr>
                <w:rFonts w:ascii="Arial" w:hAnsi="Arial" w:cs="Arial"/>
                <w:b/>
                <w:bCs/>
              </w:rPr>
            </w:pPr>
            <w:r w:rsidRPr="000D585C">
              <w:rPr>
                <w:rFonts w:ascii="Arial" w:hAnsi="Arial" w:cs="Arial"/>
                <w:b/>
                <w:bCs/>
              </w:rPr>
              <w:t>Kompiuterio svoris ir aukštis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2E57311B"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Ne daugiau kaip 1,1 kg su baterija.</w:t>
            </w:r>
          </w:p>
          <w:p w14:paraId="6203A156"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Kompiuterio korpuso aukštis ne didesnis kaip 15 mm.</w:t>
            </w:r>
          </w:p>
        </w:tc>
      </w:tr>
      <w:tr w:rsidR="003746BA" w:rsidRPr="000D585C" w14:paraId="1087E14D"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0BF0D278"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23.</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30C70A01" w14:textId="77777777" w:rsidR="003746BA" w:rsidRPr="000D585C" w:rsidRDefault="003746BA" w:rsidP="00F864DB">
            <w:pPr>
              <w:rPr>
                <w:rFonts w:ascii="Arial" w:hAnsi="Arial" w:cs="Arial"/>
                <w:b/>
                <w:bCs/>
              </w:rPr>
            </w:pPr>
            <w:r w:rsidRPr="000D585C">
              <w:rPr>
                <w:rFonts w:ascii="Arial" w:hAnsi="Arial" w:cs="Arial"/>
                <w:b/>
                <w:bCs/>
              </w:rPr>
              <w:t>Operacinė sistema</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5ED79BFB"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MS Windows 10 Pro arba lygiavertė.</w:t>
            </w:r>
          </w:p>
        </w:tc>
      </w:tr>
      <w:tr w:rsidR="003746BA" w:rsidRPr="000D585C" w14:paraId="0D596ADC"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47DAF6C7"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24.</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363A05C9" w14:textId="77777777" w:rsidR="003746BA" w:rsidRPr="000D585C" w:rsidRDefault="003746BA" w:rsidP="00F864DB">
            <w:pPr>
              <w:rPr>
                <w:rFonts w:ascii="Arial" w:hAnsi="Arial" w:cs="Arial"/>
                <w:b/>
                <w:bCs/>
              </w:rPr>
            </w:pPr>
            <w:r w:rsidRPr="000D585C">
              <w:rPr>
                <w:rFonts w:ascii="Arial" w:hAnsi="Arial" w:cs="Arial"/>
                <w:b/>
                <w:bCs/>
              </w:rPr>
              <w:t>Sąsajų išplėtimo stotelė (docking station).</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6AFCD386"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Sąsajų išplėtimo stotelė turi užtikrinti nešiojamojo kompiuterio baterijos įkrovimą.</w:t>
            </w:r>
          </w:p>
          <w:p w14:paraId="004B9DEA"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Integruotos jungtys: ne mažiau kaip 4 vnt. USB 3.1, 2 vnt. USB-C, 2 vnt. DisplayPort ir 1 vnt. HDMI (ne blogiau kaip 3 monitoriai 4k prie 60Hz).</w:t>
            </w:r>
          </w:p>
          <w:p w14:paraId="6FF5D293"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Ausinių ir mikrofono jungtis arba kombinuota.</w:t>
            </w:r>
          </w:p>
          <w:p w14:paraId="449C56ED"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Sujungimų stotelė turi turėti Ethernet tinklo lizdą RJ45 10/100/1000. Tinklo jungtis peradresuoti kompiuterio MAC adresą. Turi palaikyti PXE ir WOL funkcionalumą.</w:t>
            </w:r>
          </w:p>
          <w:p w14:paraId="3CBF9E2F"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Komplektuojamas su maitinimo šaltiniu.</w:t>
            </w:r>
          </w:p>
          <w:p w14:paraId="1E2453FB"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Galimybė prirakinti Kensington Lock arba lygiaverčiu tipo lynu.</w:t>
            </w:r>
          </w:p>
          <w:p w14:paraId="72B69507"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Turi būti galimybė užrakinti stotelę, taip apsaugant kompiuterį nuo atjungimo. Turi būti pridėti ne mažiau kaip du rakinimo raktai.</w:t>
            </w:r>
          </w:p>
          <w:p w14:paraId="61802D5E"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Turi būti suteikiama ne trumpesnė kaip 36 mėnesių gamintojo garantija. </w:t>
            </w:r>
          </w:p>
        </w:tc>
      </w:tr>
      <w:tr w:rsidR="003746BA" w:rsidRPr="000D585C" w14:paraId="7CB2F308"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3A652921"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25.</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55E79B19" w14:textId="77777777" w:rsidR="003746BA" w:rsidRPr="000D585C" w:rsidRDefault="003746BA" w:rsidP="00F864DB">
            <w:pPr>
              <w:rPr>
                <w:rFonts w:ascii="Arial" w:hAnsi="Arial" w:cs="Arial"/>
                <w:b/>
                <w:bCs/>
              </w:rPr>
            </w:pPr>
            <w:r w:rsidRPr="000D585C">
              <w:rPr>
                <w:rFonts w:ascii="Arial" w:hAnsi="Arial" w:cs="Arial"/>
                <w:b/>
                <w:bCs/>
              </w:rPr>
              <w:t>Gaminio atsparumo reikalavimai</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3135EC31"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Atitikimas MIL-SPEC 810G standartui.</w:t>
            </w:r>
          </w:p>
        </w:tc>
      </w:tr>
      <w:tr w:rsidR="003746BA" w:rsidRPr="000D585C" w14:paraId="0C5193D0"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782274EF"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26.</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5CECFEEA" w14:textId="77777777" w:rsidR="003746BA" w:rsidRPr="000D585C" w:rsidRDefault="003746BA" w:rsidP="00F864DB">
            <w:pPr>
              <w:rPr>
                <w:rFonts w:ascii="Arial" w:hAnsi="Arial" w:cs="Arial"/>
                <w:b/>
                <w:bCs/>
              </w:rPr>
            </w:pPr>
            <w:r w:rsidRPr="000D585C">
              <w:rPr>
                <w:rFonts w:ascii="Arial" w:hAnsi="Arial" w:cs="Arial"/>
                <w:b/>
                <w:bCs/>
              </w:rPr>
              <w:t>Sertifikavimo reikalavimai</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0AFC4E39"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Privalo atitikti: ISO9001 gamybos kokybės standartą; Sertifikatai: Energy Star 8.0, EPEAT Gold, CE arba lygiaverčiai. Kompiuteriai turi būti sertifikuoti darbui su MS Windows 10 operacine sistema.</w:t>
            </w:r>
          </w:p>
        </w:tc>
      </w:tr>
      <w:tr w:rsidR="003746BA" w:rsidRPr="000D585C" w14:paraId="6AA759FB"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30A04165"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27.</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0EF98754" w14:textId="77777777" w:rsidR="003746BA" w:rsidRPr="000D585C" w:rsidRDefault="003746BA" w:rsidP="00F864DB">
            <w:pPr>
              <w:rPr>
                <w:rFonts w:ascii="Arial" w:hAnsi="Arial" w:cs="Arial"/>
                <w:b/>
                <w:bCs/>
              </w:rPr>
            </w:pPr>
            <w:r w:rsidRPr="000D585C">
              <w:rPr>
                <w:rFonts w:ascii="Arial" w:hAnsi="Arial" w:cs="Arial"/>
                <w:b/>
                <w:bCs/>
              </w:rPr>
              <w:t>Suderinamumas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15C94782" w14:textId="77777777" w:rsidR="003746BA" w:rsidRPr="000D585C" w:rsidRDefault="003746BA" w:rsidP="00F864DB">
            <w:pPr>
              <w:jc w:val="both"/>
              <w:rPr>
                <w:rFonts w:ascii="Arial" w:hAnsi="Arial" w:cs="Arial"/>
                <w:color w:val="000000"/>
              </w:rPr>
            </w:pPr>
            <w:r w:rsidRPr="000D585C">
              <w:rPr>
                <w:rFonts w:ascii="Arial" w:hAnsi="Arial" w:cs="Arial"/>
                <w:color w:val="000000"/>
              </w:rPr>
              <w:t xml:space="preserve">Visa siūloma įranga turi būti vieno gamintojo ir pažymėta gamintojo prekiniu ženklu, tam kad būtų užtikrintas maksimalus sistemos komponentų suderinamumas. Įrenginių korpuso žymėjimas ir logotipai turi būti originalūs, negali būti perdarytų kitų gamintojų logotipų. Kompiuterį sudarantys aparatiniai komponentai privalo būti pilnai sumontuoti į kompiuterį gamintojo gamykloje. Visi kompiuterio įrenginiai (sisteminis blokas, </w:t>
            </w:r>
            <w:r w:rsidRPr="000D585C">
              <w:rPr>
                <w:rFonts w:ascii="Arial" w:hAnsi="Arial" w:cs="Arial"/>
              </w:rPr>
              <w:t>klaviatūra, pelė, SSD</w:t>
            </w:r>
            <w:r w:rsidRPr="000D585C">
              <w:rPr>
                <w:rFonts w:ascii="Arial" w:hAnsi="Arial" w:cs="Arial"/>
                <w:color w:val="000000"/>
              </w:rPr>
              <w:t>) turi būti ženklinti CE ženklu.</w:t>
            </w:r>
          </w:p>
          <w:p w14:paraId="65C8FD39"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Įranga turi būti nauja ir skirta Pirkėjui.</w:t>
            </w:r>
          </w:p>
        </w:tc>
      </w:tr>
      <w:tr w:rsidR="003746BA" w:rsidRPr="000D585C" w14:paraId="66E9993F" w14:textId="77777777" w:rsidTr="00F864DB">
        <w:trPr>
          <w:trHeight w:val="261"/>
        </w:trPr>
        <w:tc>
          <w:tcPr>
            <w:tcW w:w="761" w:type="dxa"/>
            <w:tcBorders>
              <w:top w:val="single" w:sz="4" w:space="0" w:color="auto"/>
              <w:left w:val="single" w:sz="4" w:space="0" w:color="auto"/>
              <w:bottom w:val="single" w:sz="4" w:space="0" w:color="auto"/>
              <w:right w:val="single" w:sz="4" w:space="0" w:color="auto"/>
            </w:tcBorders>
          </w:tcPr>
          <w:p w14:paraId="3133F010" w14:textId="77777777" w:rsidR="003746BA" w:rsidRPr="000D585C" w:rsidRDefault="003746BA" w:rsidP="00F864DB">
            <w:pPr>
              <w:rPr>
                <w:rFonts w:ascii="Arial" w:hAnsi="Arial" w:cs="Arial"/>
                <w:color w:val="000000"/>
                <w:lang w:eastAsia="lt-LT"/>
              </w:rPr>
            </w:pPr>
            <w:r w:rsidRPr="000D585C">
              <w:rPr>
                <w:rFonts w:ascii="Arial" w:hAnsi="Arial" w:cs="Arial"/>
                <w:color w:val="000000"/>
                <w:lang w:eastAsia="lt-LT"/>
              </w:rPr>
              <w:t>28.</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14:paraId="308D75A6" w14:textId="77777777" w:rsidR="003746BA" w:rsidRPr="000D585C" w:rsidRDefault="003746BA" w:rsidP="00F864DB">
            <w:pPr>
              <w:rPr>
                <w:rFonts w:ascii="Arial" w:hAnsi="Arial" w:cs="Arial"/>
                <w:b/>
                <w:bCs/>
              </w:rPr>
            </w:pPr>
            <w:r w:rsidRPr="000D585C">
              <w:rPr>
                <w:rFonts w:ascii="Arial" w:hAnsi="Arial" w:cs="Arial"/>
                <w:b/>
                <w:bCs/>
              </w:rPr>
              <w:t>Garantinis laikotarpis</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3DE720FF" w14:textId="77777777" w:rsidR="003746BA" w:rsidRPr="000D585C" w:rsidRDefault="003746BA" w:rsidP="00F864DB">
            <w:pPr>
              <w:jc w:val="both"/>
              <w:rPr>
                <w:rFonts w:ascii="Arial" w:hAnsi="Arial" w:cs="Arial"/>
                <w:color w:val="000000"/>
                <w:lang w:eastAsia="lt-LT"/>
              </w:rPr>
            </w:pPr>
            <w:r w:rsidRPr="000D585C">
              <w:rPr>
                <w:rFonts w:ascii="Arial" w:hAnsi="Arial" w:cs="Arial"/>
                <w:color w:val="000000"/>
                <w:lang w:eastAsia="lt-LT"/>
              </w:rPr>
              <w:t xml:space="preserve">Visoms siūlomoms prekėms turi būti suteikiama ne mažesnė kaip 36 mėnesių (baterijai 12 mėn.) gamintojo garantija. Garantinės priežiūros laikotarpiu gamintojo garantuojamas nemokamas dalių tiekimas ir nemokami remonto darbai. </w:t>
            </w:r>
          </w:p>
        </w:tc>
      </w:tr>
    </w:tbl>
    <w:p w14:paraId="2AA8F216" w14:textId="77777777" w:rsidR="003746BA" w:rsidRPr="000D585C" w:rsidRDefault="003746BA" w:rsidP="003746BA">
      <w:pPr>
        <w:rPr>
          <w:rFonts w:ascii="Arial" w:hAnsi="Arial" w:cs="Arial"/>
        </w:rPr>
      </w:pPr>
    </w:p>
    <w:p w14:paraId="19C6C2E0" w14:textId="6099ABE9" w:rsidR="003746BA" w:rsidRPr="000D585C" w:rsidRDefault="003746BA">
      <w:pPr>
        <w:rPr>
          <w:rFonts w:ascii="Arial" w:hAnsi="Arial" w:cs="Arial"/>
        </w:rPr>
      </w:pPr>
    </w:p>
    <w:p w14:paraId="0264E8F5" w14:textId="7449B446" w:rsidR="003746BA" w:rsidRPr="000D585C" w:rsidRDefault="003746BA">
      <w:pPr>
        <w:rPr>
          <w:rFonts w:ascii="Arial" w:hAnsi="Arial" w:cs="Arial"/>
        </w:rPr>
      </w:pPr>
    </w:p>
    <w:p w14:paraId="4A95E741" w14:textId="73D582E6" w:rsidR="003746BA" w:rsidRPr="000D585C" w:rsidRDefault="003746BA">
      <w:pPr>
        <w:rPr>
          <w:rFonts w:ascii="Arial" w:hAnsi="Arial" w:cs="Arial"/>
        </w:rPr>
      </w:pPr>
    </w:p>
    <w:p w14:paraId="610BAD09" w14:textId="17FA194C" w:rsidR="003746BA" w:rsidRPr="000D585C" w:rsidRDefault="003746BA">
      <w:pPr>
        <w:rPr>
          <w:rFonts w:ascii="Arial" w:hAnsi="Arial" w:cs="Arial"/>
        </w:rPr>
      </w:pPr>
    </w:p>
    <w:p w14:paraId="70A94914" w14:textId="2965879E" w:rsidR="003746BA" w:rsidRPr="000D585C" w:rsidRDefault="003746BA">
      <w:pPr>
        <w:rPr>
          <w:rFonts w:ascii="Arial" w:hAnsi="Arial" w:cs="Arial"/>
        </w:rPr>
      </w:pPr>
    </w:p>
    <w:p w14:paraId="37107BE9" w14:textId="0E6E6660" w:rsidR="003746BA" w:rsidRPr="000D585C" w:rsidRDefault="003746BA">
      <w:pPr>
        <w:rPr>
          <w:rFonts w:ascii="Arial" w:hAnsi="Arial" w:cs="Arial"/>
        </w:rPr>
      </w:pPr>
    </w:p>
    <w:p w14:paraId="3C5A245A" w14:textId="6931625D" w:rsidR="003746BA" w:rsidRPr="000D585C" w:rsidRDefault="003746BA">
      <w:pPr>
        <w:rPr>
          <w:rFonts w:ascii="Arial" w:hAnsi="Arial" w:cs="Arial"/>
        </w:rPr>
      </w:pPr>
    </w:p>
    <w:p w14:paraId="2697898A" w14:textId="1E84415C" w:rsidR="003746BA" w:rsidRPr="000D585C" w:rsidRDefault="003746BA">
      <w:pPr>
        <w:rPr>
          <w:rFonts w:ascii="Arial" w:hAnsi="Arial" w:cs="Arial"/>
        </w:rPr>
      </w:pPr>
    </w:p>
    <w:p w14:paraId="52CC322C" w14:textId="7EADB452" w:rsidR="003746BA" w:rsidRPr="000D585C" w:rsidRDefault="003746BA">
      <w:pPr>
        <w:rPr>
          <w:rFonts w:ascii="Arial" w:hAnsi="Arial" w:cs="Arial"/>
        </w:rPr>
      </w:pPr>
    </w:p>
    <w:p w14:paraId="68EBB508" w14:textId="358CEEDD" w:rsidR="003746BA" w:rsidRPr="000D585C" w:rsidRDefault="003746BA">
      <w:pPr>
        <w:rPr>
          <w:rFonts w:ascii="Arial" w:hAnsi="Arial" w:cs="Arial"/>
        </w:rPr>
      </w:pPr>
    </w:p>
    <w:p w14:paraId="7AB470E5" w14:textId="775BEE82" w:rsidR="003746BA" w:rsidRPr="000D585C" w:rsidRDefault="003746BA">
      <w:pPr>
        <w:rPr>
          <w:rFonts w:ascii="Arial" w:hAnsi="Arial" w:cs="Arial"/>
        </w:rPr>
      </w:pPr>
    </w:p>
    <w:p w14:paraId="1CD9F208" w14:textId="7026D9AC" w:rsidR="003746BA" w:rsidRPr="000D585C" w:rsidRDefault="003746BA">
      <w:pPr>
        <w:rPr>
          <w:rFonts w:ascii="Arial" w:hAnsi="Arial" w:cs="Arial"/>
        </w:rPr>
      </w:pPr>
    </w:p>
    <w:p w14:paraId="1D79813D" w14:textId="595FCE69" w:rsidR="003746BA" w:rsidRPr="000D585C" w:rsidRDefault="003746BA">
      <w:pPr>
        <w:rPr>
          <w:rFonts w:ascii="Arial" w:hAnsi="Arial" w:cs="Arial"/>
        </w:rPr>
      </w:pPr>
    </w:p>
    <w:p w14:paraId="4B7E7666" w14:textId="4D91023E" w:rsidR="003746BA" w:rsidRPr="000D585C" w:rsidRDefault="003746BA">
      <w:pPr>
        <w:rPr>
          <w:rFonts w:ascii="Arial" w:hAnsi="Arial" w:cs="Arial"/>
        </w:rPr>
      </w:pPr>
    </w:p>
    <w:p w14:paraId="4F0FE089" w14:textId="2F25C3B5" w:rsidR="003746BA" w:rsidRPr="000D585C" w:rsidRDefault="003746BA">
      <w:pPr>
        <w:rPr>
          <w:rFonts w:ascii="Arial" w:hAnsi="Arial" w:cs="Arial"/>
        </w:rPr>
      </w:pPr>
    </w:p>
    <w:p w14:paraId="56D1CBB9" w14:textId="4981514C" w:rsidR="003746BA" w:rsidRPr="000D585C" w:rsidRDefault="003746BA">
      <w:pPr>
        <w:rPr>
          <w:rFonts w:ascii="Arial" w:hAnsi="Arial" w:cs="Arial"/>
        </w:rPr>
      </w:pPr>
    </w:p>
    <w:p w14:paraId="0118A954" w14:textId="2A24B164" w:rsidR="003746BA" w:rsidRPr="000D585C" w:rsidRDefault="003746BA">
      <w:pPr>
        <w:rPr>
          <w:rFonts w:ascii="Arial" w:hAnsi="Arial" w:cs="Arial"/>
        </w:rPr>
      </w:pPr>
    </w:p>
    <w:p w14:paraId="5CB613CE" w14:textId="5022C04E" w:rsidR="003746BA" w:rsidRPr="000D585C" w:rsidRDefault="003746BA">
      <w:pPr>
        <w:rPr>
          <w:rFonts w:ascii="Arial" w:hAnsi="Arial" w:cs="Arial"/>
        </w:rPr>
      </w:pPr>
    </w:p>
    <w:p w14:paraId="3EA6273B" w14:textId="5CDB5617" w:rsidR="003746BA" w:rsidRPr="000D585C" w:rsidRDefault="003746BA">
      <w:pPr>
        <w:rPr>
          <w:rFonts w:ascii="Arial" w:hAnsi="Arial" w:cs="Arial"/>
        </w:rPr>
      </w:pPr>
    </w:p>
    <w:p w14:paraId="5E6955E6" w14:textId="77777777" w:rsidR="003746BA" w:rsidRPr="000D585C" w:rsidRDefault="003746BA" w:rsidP="003746BA">
      <w:pPr>
        <w:tabs>
          <w:tab w:val="left" w:pos="0"/>
          <w:tab w:val="left" w:pos="567"/>
        </w:tabs>
        <w:jc w:val="right"/>
        <w:rPr>
          <w:rFonts w:ascii="Arial" w:hAnsi="Arial" w:cs="Arial"/>
        </w:rPr>
      </w:pPr>
      <w:r w:rsidRPr="000D585C">
        <w:rPr>
          <w:rFonts w:ascii="Arial" w:hAnsi="Arial" w:cs="Arial"/>
        </w:rPr>
        <w:lastRenderedPageBreak/>
        <w:t>Sutarties SD priedas Nr. 3</w:t>
      </w:r>
    </w:p>
    <w:p w14:paraId="0A115085" w14:textId="77777777" w:rsidR="003746BA" w:rsidRPr="000D585C" w:rsidRDefault="003746BA" w:rsidP="003746BA">
      <w:pPr>
        <w:rPr>
          <w:rFonts w:ascii="Arial" w:hAnsi="Arial" w:cs="Arial"/>
        </w:rPr>
      </w:pPr>
    </w:p>
    <w:p w14:paraId="554AAA60" w14:textId="77777777" w:rsidR="003746BA" w:rsidRPr="000D585C" w:rsidRDefault="003746BA" w:rsidP="003746BA">
      <w:pPr>
        <w:pStyle w:val="BodyTextIndent"/>
        <w:spacing w:after="60"/>
        <w:ind w:firstLine="0"/>
        <w:jc w:val="center"/>
        <w:rPr>
          <w:rFonts w:ascii="Arial" w:hAnsi="Arial" w:cs="Arial"/>
          <w:b/>
          <w:bCs/>
          <w:sz w:val="20"/>
        </w:rPr>
      </w:pPr>
      <w:r w:rsidRPr="000D585C">
        <w:rPr>
          <w:rFonts w:ascii="Arial" w:hAnsi="Arial" w:cs="Arial"/>
          <w:b/>
          <w:bCs/>
          <w:sz w:val="20"/>
        </w:rPr>
        <w:t>Prekių įkainiai</w:t>
      </w:r>
    </w:p>
    <w:tbl>
      <w:tblPr>
        <w:tblW w:w="10799" w:type="dxa"/>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673"/>
        <w:gridCol w:w="1771"/>
        <w:gridCol w:w="1948"/>
        <w:gridCol w:w="1063"/>
        <w:gridCol w:w="1062"/>
        <w:gridCol w:w="1595"/>
      </w:tblGrid>
      <w:tr w:rsidR="003746BA" w:rsidRPr="000D585C" w14:paraId="42AC4EA6" w14:textId="77777777" w:rsidTr="003746BA">
        <w:trPr>
          <w:trHeight w:val="2374"/>
        </w:trPr>
        <w:tc>
          <w:tcPr>
            <w:tcW w:w="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09DC1" w14:textId="77777777" w:rsidR="003746BA" w:rsidRPr="000D585C" w:rsidRDefault="003746BA" w:rsidP="00F864DB">
            <w:pPr>
              <w:jc w:val="center"/>
              <w:rPr>
                <w:rFonts w:ascii="Arial" w:hAnsi="Arial" w:cs="Arial"/>
                <w:color w:val="000000" w:themeColor="text1"/>
              </w:rPr>
            </w:pPr>
            <w:r w:rsidRPr="000D585C">
              <w:rPr>
                <w:rFonts w:ascii="Arial" w:hAnsi="Arial" w:cs="Arial"/>
                <w:color w:val="000000" w:themeColor="text1"/>
              </w:rPr>
              <w:t>Eil. Nr.</w:t>
            </w:r>
          </w:p>
        </w:tc>
        <w:tc>
          <w:tcPr>
            <w:tcW w:w="2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0ABBD" w14:textId="77777777" w:rsidR="003746BA" w:rsidRPr="000D585C" w:rsidRDefault="003746BA" w:rsidP="00F864DB">
            <w:pPr>
              <w:jc w:val="center"/>
              <w:rPr>
                <w:rFonts w:ascii="Arial" w:hAnsi="Arial" w:cs="Arial"/>
                <w:color w:val="000000" w:themeColor="text1"/>
              </w:rPr>
            </w:pPr>
            <w:r w:rsidRPr="000D585C">
              <w:rPr>
                <w:rFonts w:ascii="Arial" w:hAnsi="Arial" w:cs="Arial"/>
                <w:color w:val="000000" w:themeColor="text1"/>
                <w:spacing w:val="-4"/>
              </w:rPr>
              <w:t>Prekių</w:t>
            </w:r>
            <w:r w:rsidRPr="000D585C">
              <w:rPr>
                <w:rFonts w:ascii="Arial" w:hAnsi="Arial" w:cs="Arial"/>
                <w:color w:val="000000" w:themeColor="text1"/>
              </w:rPr>
              <w:t xml:space="preserve"> pavadinimas</w:t>
            </w:r>
          </w:p>
        </w:tc>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93519" w14:textId="77777777" w:rsidR="003746BA" w:rsidRPr="000D585C" w:rsidRDefault="003746BA" w:rsidP="00F864DB">
            <w:pPr>
              <w:tabs>
                <w:tab w:val="left" w:pos="200"/>
              </w:tabs>
              <w:jc w:val="center"/>
              <w:rPr>
                <w:rFonts w:ascii="Arial" w:hAnsi="Arial" w:cs="Arial"/>
                <w:color w:val="000000" w:themeColor="text1"/>
                <w:lang w:eastAsia="lt-LT"/>
              </w:rPr>
            </w:pPr>
          </w:p>
          <w:p w14:paraId="05F6C5D8" w14:textId="77777777" w:rsidR="003746BA" w:rsidRPr="000D585C" w:rsidRDefault="003746BA" w:rsidP="00F864DB">
            <w:pPr>
              <w:tabs>
                <w:tab w:val="left" w:pos="200"/>
              </w:tabs>
              <w:jc w:val="center"/>
              <w:rPr>
                <w:rFonts w:ascii="Arial" w:hAnsi="Arial" w:cs="Arial"/>
                <w:color w:val="000000" w:themeColor="text1"/>
                <w:lang w:eastAsia="lt-LT"/>
              </w:rPr>
            </w:pPr>
          </w:p>
          <w:p w14:paraId="6710A710" w14:textId="77777777" w:rsidR="003746BA" w:rsidRPr="000D585C" w:rsidRDefault="003746BA" w:rsidP="00F864DB">
            <w:pPr>
              <w:jc w:val="center"/>
              <w:rPr>
                <w:rFonts w:ascii="Arial" w:hAnsi="Arial" w:cs="Arial"/>
                <w:color w:val="000000" w:themeColor="text1"/>
              </w:rPr>
            </w:pPr>
            <w:r w:rsidRPr="000D585C">
              <w:rPr>
                <w:rFonts w:ascii="Arial" w:hAnsi="Arial" w:cs="Arial"/>
                <w:color w:val="000000" w:themeColor="text1"/>
                <w:lang w:eastAsia="lt-LT"/>
              </w:rPr>
              <w:t>Siūlomos prekės gamintojas ir modelis</w:t>
            </w:r>
          </w:p>
        </w:tc>
        <w:tc>
          <w:tcPr>
            <w:tcW w:w="1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6087A" w14:textId="77777777" w:rsidR="003746BA" w:rsidRPr="000D585C" w:rsidRDefault="003746BA" w:rsidP="00F864DB">
            <w:pPr>
              <w:jc w:val="center"/>
              <w:rPr>
                <w:rFonts w:ascii="Arial" w:hAnsi="Arial" w:cs="Arial"/>
                <w:color w:val="000000" w:themeColor="text1"/>
              </w:rPr>
            </w:pPr>
          </w:p>
          <w:p w14:paraId="07DFE6DF" w14:textId="77777777" w:rsidR="003746BA" w:rsidRPr="000D585C" w:rsidRDefault="003746BA" w:rsidP="00F864DB">
            <w:pPr>
              <w:jc w:val="center"/>
              <w:rPr>
                <w:rFonts w:ascii="Arial" w:hAnsi="Arial" w:cs="Arial"/>
                <w:color w:val="000000" w:themeColor="text1"/>
              </w:rPr>
            </w:pPr>
          </w:p>
          <w:p w14:paraId="33A8B57B" w14:textId="77777777" w:rsidR="003746BA" w:rsidRPr="000D585C" w:rsidRDefault="003746BA" w:rsidP="00F864DB">
            <w:pPr>
              <w:jc w:val="center"/>
              <w:rPr>
                <w:rFonts w:ascii="Arial" w:hAnsi="Arial" w:cs="Arial"/>
                <w:color w:val="000000" w:themeColor="text1"/>
              </w:rPr>
            </w:pPr>
            <w:r w:rsidRPr="000D585C">
              <w:rPr>
                <w:rFonts w:ascii="Arial" w:hAnsi="Arial" w:cs="Arial"/>
                <w:color w:val="000000" w:themeColor="text1"/>
              </w:rPr>
              <w:t>Siūlomo procesoriaus duomenys</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6F990" w14:textId="77777777" w:rsidR="003746BA" w:rsidRPr="000D585C" w:rsidRDefault="003746BA" w:rsidP="00F864DB">
            <w:pPr>
              <w:jc w:val="center"/>
              <w:rPr>
                <w:rFonts w:ascii="Arial" w:hAnsi="Arial" w:cs="Arial"/>
                <w:color w:val="000000" w:themeColor="text1"/>
              </w:rPr>
            </w:pPr>
            <w:r w:rsidRPr="000D585C">
              <w:rPr>
                <w:rFonts w:ascii="Arial" w:hAnsi="Arial" w:cs="Arial"/>
                <w:color w:val="000000" w:themeColor="text1"/>
              </w:rPr>
              <w:t>Mato vnt.</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0E6E6" w14:textId="77777777" w:rsidR="003746BA" w:rsidRPr="000D585C" w:rsidRDefault="003746BA" w:rsidP="00F864DB">
            <w:pPr>
              <w:tabs>
                <w:tab w:val="left" w:pos="200"/>
              </w:tabs>
              <w:jc w:val="center"/>
              <w:rPr>
                <w:rFonts w:ascii="Arial" w:hAnsi="Arial" w:cs="Arial"/>
                <w:color w:val="000000" w:themeColor="text1"/>
                <w:lang w:eastAsia="lt-LT"/>
              </w:rPr>
            </w:pPr>
          </w:p>
          <w:p w14:paraId="3206DA60" w14:textId="77777777" w:rsidR="003746BA" w:rsidRPr="000D585C" w:rsidRDefault="003746BA" w:rsidP="00F864DB">
            <w:pPr>
              <w:tabs>
                <w:tab w:val="left" w:pos="200"/>
              </w:tabs>
              <w:jc w:val="center"/>
              <w:rPr>
                <w:rFonts w:ascii="Arial" w:hAnsi="Arial" w:cs="Arial"/>
                <w:color w:val="000000" w:themeColor="text1"/>
                <w:lang w:eastAsia="lt-LT"/>
              </w:rPr>
            </w:pPr>
          </w:p>
          <w:p w14:paraId="4BF46007" w14:textId="77777777" w:rsidR="003746BA" w:rsidRPr="000D585C" w:rsidRDefault="003746BA" w:rsidP="00F864DB">
            <w:pPr>
              <w:tabs>
                <w:tab w:val="left" w:pos="200"/>
              </w:tabs>
              <w:jc w:val="center"/>
              <w:rPr>
                <w:rFonts w:ascii="Arial" w:hAnsi="Arial" w:cs="Arial"/>
                <w:color w:val="000000" w:themeColor="text1"/>
                <w:lang w:eastAsia="lt-LT"/>
              </w:rPr>
            </w:pPr>
          </w:p>
          <w:p w14:paraId="7914CD7F" w14:textId="77777777" w:rsidR="003746BA" w:rsidRPr="000D585C" w:rsidRDefault="003746BA" w:rsidP="00F864DB">
            <w:pPr>
              <w:tabs>
                <w:tab w:val="left" w:pos="200"/>
              </w:tabs>
              <w:jc w:val="center"/>
              <w:rPr>
                <w:rFonts w:ascii="Arial" w:hAnsi="Arial" w:cs="Arial"/>
                <w:color w:val="000000" w:themeColor="text1"/>
                <w:lang w:eastAsia="lt-LT"/>
              </w:rPr>
            </w:pPr>
          </w:p>
          <w:p w14:paraId="2E1C82FD" w14:textId="77777777" w:rsidR="003746BA" w:rsidRPr="000D585C" w:rsidRDefault="003746BA" w:rsidP="00F864DB">
            <w:pPr>
              <w:tabs>
                <w:tab w:val="left" w:pos="200"/>
              </w:tabs>
              <w:jc w:val="center"/>
              <w:rPr>
                <w:rFonts w:ascii="Arial" w:hAnsi="Arial" w:cs="Arial"/>
                <w:color w:val="000000" w:themeColor="text1"/>
              </w:rPr>
            </w:pPr>
            <w:r w:rsidRPr="000D585C">
              <w:rPr>
                <w:rFonts w:ascii="Arial" w:hAnsi="Arial" w:cs="Arial"/>
                <w:color w:val="000000" w:themeColor="text1"/>
                <w:lang w:eastAsia="lt-LT"/>
              </w:rPr>
              <w:t>Kiekis*</w:t>
            </w:r>
          </w:p>
        </w:tc>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9F583" w14:textId="77777777" w:rsidR="003746BA" w:rsidRPr="000D585C" w:rsidRDefault="003746BA" w:rsidP="00F864DB">
            <w:pPr>
              <w:tabs>
                <w:tab w:val="left" w:pos="200"/>
              </w:tabs>
              <w:jc w:val="center"/>
              <w:rPr>
                <w:rFonts w:ascii="Arial" w:hAnsi="Arial" w:cs="Arial"/>
                <w:color w:val="000000" w:themeColor="text1"/>
              </w:rPr>
            </w:pPr>
            <w:r w:rsidRPr="000D585C">
              <w:rPr>
                <w:rFonts w:ascii="Arial" w:hAnsi="Arial" w:cs="Arial"/>
                <w:color w:val="000000" w:themeColor="text1"/>
              </w:rPr>
              <w:t>1 vnt. kaina EUR be PVM</w:t>
            </w:r>
          </w:p>
        </w:tc>
      </w:tr>
      <w:tr w:rsidR="003746BA" w:rsidRPr="000D585C" w14:paraId="540D1EDF" w14:textId="77777777" w:rsidTr="003746BA">
        <w:trPr>
          <w:trHeight w:val="447"/>
        </w:trPr>
        <w:tc>
          <w:tcPr>
            <w:tcW w:w="687" w:type="dxa"/>
            <w:tcBorders>
              <w:top w:val="single" w:sz="4" w:space="0" w:color="auto"/>
              <w:left w:val="single" w:sz="4" w:space="0" w:color="auto"/>
              <w:bottom w:val="single" w:sz="4" w:space="0" w:color="auto"/>
              <w:right w:val="single" w:sz="4" w:space="0" w:color="auto"/>
            </w:tcBorders>
          </w:tcPr>
          <w:p w14:paraId="675208A6" w14:textId="77777777" w:rsidR="003746BA" w:rsidRPr="000D585C" w:rsidRDefault="003746BA" w:rsidP="00F864DB">
            <w:pPr>
              <w:jc w:val="center"/>
              <w:rPr>
                <w:rFonts w:ascii="Arial" w:hAnsi="Arial" w:cs="Arial"/>
                <w:i/>
                <w:color w:val="000000" w:themeColor="text1"/>
              </w:rPr>
            </w:pPr>
            <w:r w:rsidRPr="000D585C">
              <w:rPr>
                <w:rFonts w:ascii="Arial" w:hAnsi="Arial" w:cs="Arial"/>
                <w:i/>
                <w:color w:val="000000" w:themeColor="text1"/>
              </w:rPr>
              <w:t>1</w:t>
            </w:r>
          </w:p>
        </w:tc>
        <w:tc>
          <w:tcPr>
            <w:tcW w:w="2673" w:type="dxa"/>
            <w:tcBorders>
              <w:top w:val="single" w:sz="4" w:space="0" w:color="auto"/>
              <w:left w:val="single" w:sz="4" w:space="0" w:color="auto"/>
              <w:bottom w:val="single" w:sz="4" w:space="0" w:color="auto"/>
              <w:right w:val="single" w:sz="4" w:space="0" w:color="auto"/>
            </w:tcBorders>
          </w:tcPr>
          <w:p w14:paraId="5122BA0C" w14:textId="77777777" w:rsidR="003746BA" w:rsidRPr="000D585C" w:rsidRDefault="003746BA" w:rsidP="00F864DB">
            <w:pPr>
              <w:jc w:val="center"/>
              <w:rPr>
                <w:rFonts w:ascii="Arial" w:hAnsi="Arial" w:cs="Arial"/>
                <w:i/>
                <w:color w:val="000000" w:themeColor="text1"/>
              </w:rPr>
            </w:pPr>
            <w:r w:rsidRPr="000D585C">
              <w:rPr>
                <w:rFonts w:ascii="Arial" w:hAnsi="Arial" w:cs="Arial"/>
                <w:i/>
                <w:color w:val="000000" w:themeColor="text1"/>
              </w:rPr>
              <w:t>2</w:t>
            </w:r>
          </w:p>
        </w:tc>
        <w:tc>
          <w:tcPr>
            <w:tcW w:w="1771" w:type="dxa"/>
            <w:tcBorders>
              <w:top w:val="single" w:sz="4" w:space="0" w:color="auto"/>
              <w:left w:val="single" w:sz="4" w:space="0" w:color="auto"/>
              <w:bottom w:val="single" w:sz="4" w:space="0" w:color="auto"/>
              <w:right w:val="single" w:sz="4" w:space="0" w:color="auto"/>
            </w:tcBorders>
          </w:tcPr>
          <w:p w14:paraId="3C482DDC" w14:textId="77777777" w:rsidR="003746BA" w:rsidRPr="000D585C" w:rsidRDefault="003746BA" w:rsidP="00F864DB">
            <w:pPr>
              <w:jc w:val="center"/>
              <w:rPr>
                <w:rFonts w:ascii="Arial" w:hAnsi="Arial" w:cs="Arial"/>
                <w:i/>
                <w:color w:val="000000" w:themeColor="text1"/>
              </w:rPr>
            </w:pPr>
            <w:r w:rsidRPr="000D585C">
              <w:rPr>
                <w:rFonts w:ascii="Arial" w:hAnsi="Arial" w:cs="Arial"/>
                <w:i/>
                <w:color w:val="000000" w:themeColor="text1"/>
                <w:lang w:val="en-US"/>
              </w:rPr>
              <w:t>3</w:t>
            </w:r>
          </w:p>
        </w:tc>
        <w:tc>
          <w:tcPr>
            <w:tcW w:w="1948" w:type="dxa"/>
            <w:tcBorders>
              <w:top w:val="single" w:sz="4" w:space="0" w:color="auto"/>
              <w:left w:val="single" w:sz="4" w:space="0" w:color="auto"/>
              <w:bottom w:val="single" w:sz="4" w:space="0" w:color="auto"/>
              <w:right w:val="single" w:sz="4" w:space="0" w:color="auto"/>
            </w:tcBorders>
          </w:tcPr>
          <w:p w14:paraId="3814200C" w14:textId="77777777" w:rsidR="003746BA" w:rsidRPr="000D585C" w:rsidRDefault="003746BA" w:rsidP="00F864DB">
            <w:pPr>
              <w:jc w:val="center"/>
              <w:rPr>
                <w:rFonts w:ascii="Arial" w:hAnsi="Arial" w:cs="Arial"/>
                <w:i/>
                <w:color w:val="000000" w:themeColor="text1"/>
              </w:rPr>
            </w:pPr>
            <w:r w:rsidRPr="000D585C">
              <w:rPr>
                <w:rFonts w:ascii="Arial" w:hAnsi="Arial" w:cs="Arial"/>
                <w:i/>
                <w:color w:val="000000" w:themeColor="text1"/>
              </w:rPr>
              <w:t>4</w:t>
            </w:r>
          </w:p>
        </w:tc>
        <w:tc>
          <w:tcPr>
            <w:tcW w:w="1063" w:type="dxa"/>
            <w:tcBorders>
              <w:top w:val="single" w:sz="4" w:space="0" w:color="auto"/>
              <w:left w:val="single" w:sz="4" w:space="0" w:color="auto"/>
              <w:bottom w:val="single" w:sz="4" w:space="0" w:color="auto"/>
              <w:right w:val="single" w:sz="4" w:space="0" w:color="auto"/>
            </w:tcBorders>
          </w:tcPr>
          <w:p w14:paraId="771E3F01" w14:textId="77777777" w:rsidR="003746BA" w:rsidRPr="000D585C" w:rsidRDefault="003746BA" w:rsidP="00F864DB">
            <w:pPr>
              <w:jc w:val="center"/>
              <w:rPr>
                <w:rFonts w:ascii="Arial" w:hAnsi="Arial" w:cs="Arial"/>
                <w:i/>
                <w:color w:val="000000" w:themeColor="text1"/>
              </w:rPr>
            </w:pPr>
            <w:r w:rsidRPr="000D585C">
              <w:rPr>
                <w:rFonts w:ascii="Arial" w:hAnsi="Arial" w:cs="Arial"/>
                <w:i/>
                <w:color w:val="000000" w:themeColor="text1"/>
              </w:rPr>
              <w:t>5</w:t>
            </w:r>
          </w:p>
        </w:tc>
        <w:tc>
          <w:tcPr>
            <w:tcW w:w="1062" w:type="dxa"/>
            <w:tcBorders>
              <w:top w:val="single" w:sz="4" w:space="0" w:color="auto"/>
              <w:left w:val="single" w:sz="4" w:space="0" w:color="auto"/>
              <w:bottom w:val="single" w:sz="4" w:space="0" w:color="auto"/>
              <w:right w:val="single" w:sz="4" w:space="0" w:color="auto"/>
            </w:tcBorders>
          </w:tcPr>
          <w:p w14:paraId="5E63F09D" w14:textId="77777777" w:rsidR="003746BA" w:rsidRPr="000D585C" w:rsidRDefault="003746BA" w:rsidP="00F864DB">
            <w:pPr>
              <w:jc w:val="center"/>
              <w:rPr>
                <w:rFonts w:ascii="Arial" w:hAnsi="Arial" w:cs="Arial"/>
                <w:i/>
                <w:color w:val="000000" w:themeColor="text1"/>
                <w:lang w:val="en-US"/>
              </w:rPr>
            </w:pPr>
            <w:r w:rsidRPr="000D585C">
              <w:rPr>
                <w:rFonts w:ascii="Arial" w:hAnsi="Arial" w:cs="Arial"/>
                <w:i/>
                <w:color w:val="000000" w:themeColor="text1"/>
                <w:lang w:val="en-US"/>
              </w:rPr>
              <w:t>6</w:t>
            </w:r>
          </w:p>
        </w:tc>
        <w:tc>
          <w:tcPr>
            <w:tcW w:w="1595" w:type="dxa"/>
            <w:tcBorders>
              <w:top w:val="single" w:sz="4" w:space="0" w:color="auto"/>
              <w:left w:val="single" w:sz="4" w:space="0" w:color="auto"/>
              <w:bottom w:val="single" w:sz="4" w:space="0" w:color="auto"/>
              <w:right w:val="single" w:sz="4" w:space="0" w:color="auto"/>
            </w:tcBorders>
          </w:tcPr>
          <w:p w14:paraId="3B129C90" w14:textId="77777777" w:rsidR="003746BA" w:rsidRPr="000D585C" w:rsidRDefault="003746BA" w:rsidP="00F864DB">
            <w:pPr>
              <w:jc w:val="center"/>
              <w:rPr>
                <w:rFonts w:ascii="Arial" w:hAnsi="Arial" w:cs="Arial"/>
                <w:i/>
                <w:color w:val="000000" w:themeColor="text1"/>
              </w:rPr>
            </w:pPr>
            <w:r w:rsidRPr="000D585C">
              <w:rPr>
                <w:rFonts w:ascii="Arial" w:hAnsi="Arial" w:cs="Arial"/>
                <w:i/>
                <w:color w:val="000000" w:themeColor="text1"/>
              </w:rPr>
              <w:t>7</w:t>
            </w:r>
          </w:p>
        </w:tc>
      </w:tr>
      <w:tr w:rsidR="003746BA" w:rsidRPr="000D585C" w14:paraId="27C4AC4B" w14:textId="77777777" w:rsidTr="003746BA">
        <w:trPr>
          <w:trHeight w:val="423"/>
        </w:trPr>
        <w:tc>
          <w:tcPr>
            <w:tcW w:w="687" w:type="dxa"/>
            <w:tcBorders>
              <w:top w:val="single" w:sz="4" w:space="0" w:color="auto"/>
              <w:left w:val="single" w:sz="4" w:space="0" w:color="auto"/>
              <w:bottom w:val="single" w:sz="4" w:space="0" w:color="auto"/>
              <w:right w:val="single" w:sz="4" w:space="0" w:color="auto"/>
            </w:tcBorders>
          </w:tcPr>
          <w:p w14:paraId="166633B2" w14:textId="77777777" w:rsidR="003746BA" w:rsidRPr="000D585C" w:rsidRDefault="003746BA" w:rsidP="00F864DB">
            <w:pPr>
              <w:jc w:val="both"/>
              <w:rPr>
                <w:rFonts w:ascii="Arial" w:hAnsi="Arial" w:cs="Arial"/>
                <w:color w:val="000000" w:themeColor="text1"/>
                <w:lang w:val="en-US"/>
              </w:rPr>
            </w:pPr>
            <w:r w:rsidRPr="000D585C">
              <w:rPr>
                <w:rFonts w:ascii="Arial" w:hAnsi="Arial" w:cs="Arial"/>
                <w:color w:val="000000" w:themeColor="text1"/>
                <w:lang w:val="en-US"/>
              </w:rPr>
              <w:t>1.</w:t>
            </w:r>
          </w:p>
        </w:tc>
        <w:tc>
          <w:tcPr>
            <w:tcW w:w="2673" w:type="dxa"/>
            <w:tcBorders>
              <w:top w:val="single" w:sz="4" w:space="0" w:color="auto"/>
              <w:left w:val="single" w:sz="4" w:space="0" w:color="auto"/>
              <w:bottom w:val="single" w:sz="4" w:space="0" w:color="auto"/>
              <w:right w:val="single" w:sz="4" w:space="0" w:color="auto"/>
            </w:tcBorders>
          </w:tcPr>
          <w:p w14:paraId="69D9EF9B" w14:textId="77777777" w:rsidR="003746BA" w:rsidRPr="000D585C" w:rsidRDefault="003746BA" w:rsidP="00F864DB">
            <w:pPr>
              <w:jc w:val="both"/>
              <w:rPr>
                <w:rFonts w:ascii="Arial" w:hAnsi="Arial" w:cs="Arial"/>
                <w:color w:val="000000" w:themeColor="text1"/>
              </w:rPr>
            </w:pPr>
            <w:r w:rsidRPr="000D585C">
              <w:rPr>
                <w:rFonts w:ascii="Arial" w:hAnsi="Arial" w:cs="Arial"/>
                <w:color w:val="000000" w:themeColor="text1"/>
              </w:rPr>
              <w:t>Premium klasės kompiuteriai</w:t>
            </w:r>
          </w:p>
        </w:tc>
        <w:tc>
          <w:tcPr>
            <w:tcW w:w="1771" w:type="dxa"/>
            <w:tcBorders>
              <w:top w:val="single" w:sz="4" w:space="0" w:color="auto"/>
              <w:left w:val="single" w:sz="4" w:space="0" w:color="auto"/>
              <w:bottom w:val="single" w:sz="4" w:space="0" w:color="auto"/>
              <w:right w:val="single" w:sz="4" w:space="0" w:color="auto"/>
            </w:tcBorders>
          </w:tcPr>
          <w:p w14:paraId="68C9F322" w14:textId="3FF66217" w:rsidR="003746BA" w:rsidRPr="000D585C" w:rsidRDefault="003746BA" w:rsidP="00F864DB">
            <w:pPr>
              <w:jc w:val="both"/>
              <w:rPr>
                <w:rFonts w:ascii="Arial" w:hAnsi="Arial" w:cs="Arial"/>
                <w:color w:val="000000" w:themeColor="text1"/>
              </w:rPr>
            </w:pPr>
            <w:r w:rsidRPr="000D585C">
              <w:rPr>
                <w:rFonts w:ascii="Arial" w:hAnsi="Arial" w:cs="Arial"/>
                <w:color w:val="000000"/>
              </w:rPr>
              <w:t>ThinkPad X1 Carbon Gen8</w:t>
            </w:r>
          </w:p>
        </w:tc>
        <w:tc>
          <w:tcPr>
            <w:tcW w:w="1948" w:type="dxa"/>
            <w:tcBorders>
              <w:top w:val="single" w:sz="4" w:space="0" w:color="auto"/>
              <w:left w:val="single" w:sz="4" w:space="0" w:color="auto"/>
              <w:bottom w:val="single" w:sz="4" w:space="0" w:color="auto"/>
              <w:right w:val="single" w:sz="4" w:space="0" w:color="auto"/>
            </w:tcBorders>
          </w:tcPr>
          <w:p w14:paraId="268159C9" w14:textId="3BFD3181" w:rsidR="003746BA" w:rsidRPr="000D585C" w:rsidRDefault="003746BA" w:rsidP="00F864DB">
            <w:pPr>
              <w:jc w:val="both"/>
              <w:rPr>
                <w:rFonts w:ascii="Arial" w:hAnsi="Arial" w:cs="Arial"/>
                <w:color w:val="000000" w:themeColor="text1"/>
              </w:rPr>
            </w:pPr>
            <w:r w:rsidRPr="000D585C">
              <w:rPr>
                <w:rFonts w:ascii="Arial" w:hAnsi="Arial" w:cs="Arial"/>
                <w:color w:val="000000" w:themeColor="text1"/>
              </w:rPr>
              <w:t>Intel Core i7-10510U, nešiojamo kompiuterio procesorius, dažnis 1.80 GHz, sparčiosios atminties dydis 8MB</w:t>
            </w:r>
          </w:p>
        </w:tc>
        <w:tc>
          <w:tcPr>
            <w:tcW w:w="1063" w:type="dxa"/>
            <w:tcBorders>
              <w:top w:val="single" w:sz="4" w:space="0" w:color="auto"/>
              <w:left w:val="single" w:sz="4" w:space="0" w:color="auto"/>
              <w:bottom w:val="single" w:sz="4" w:space="0" w:color="auto"/>
              <w:right w:val="single" w:sz="4" w:space="0" w:color="auto"/>
            </w:tcBorders>
          </w:tcPr>
          <w:p w14:paraId="4B5E4637" w14:textId="77777777" w:rsidR="003746BA" w:rsidRPr="000D585C" w:rsidRDefault="003746BA" w:rsidP="00F864DB">
            <w:pPr>
              <w:jc w:val="both"/>
              <w:rPr>
                <w:rFonts w:ascii="Arial" w:hAnsi="Arial" w:cs="Arial"/>
                <w:color w:val="000000" w:themeColor="text1"/>
                <w:lang w:val="en-US"/>
              </w:rPr>
            </w:pPr>
            <w:r w:rsidRPr="000D585C">
              <w:rPr>
                <w:rFonts w:ascii="Arial" w:hAnsi="Arial" w:cs="Arial"/>
                <w:color w:val="000000" w:themeColor="text1"/>
              </w:rPr>
              <w:t>Vnt.</w:t>
            </w:r>
          </w:p>
        </w:tc>
        <w:tc>
          <w:tcPr>
            <w:tcW w:w="1062" w:type="dxa"/>
            <w:tcBorders>
              <w:top w:val="single" w:sz="4" w:space="0" w:color="auto"/>
              <w:left w:val="single" w:sz="4" w:space="0" w:color="auto"/>
              <w:bottom w:val="single" w:sz="4" w:space="0" w:color="auto"/>
              <w:right w:val="single" w:sz="4" w:space="0" w:color="auto"/>
            </w:tcBorders>
          </w:tcPr>
          <w:p w14:paraId="7AB88FC8" w14:textId="77777777" w:rsidR="003746BA" w:rsidRPr="000D585C" w:rsidRDefault="003746BA" w:rsidP="00F864DB">
            <w:pPr>
              <w:jc w:val="both"/>
              <w:rPr>
                <w:rFonts w:ascii="Arial" w:hAnsi="Arial" w:cs="Arial"/>
                <w:color w:val="000000" w:themeColor="text1"/>
              </w:rPr>
            </w:pPr>
            <w:r w:rsidRPr="000D585C">
              <w:rPr>
                <w:rFonts w:ascii="Arial" w:hAnsi="Arial" w:cs="Arial"/>
                <w:color w:val="000000"/>
              </w:rPr>
              <w:t xml:space="preserve">     4</w:t>
            </w:r>
          </w:p>
        </w:tc>
        <w:tc>
          <w:tcPr>
            <w:tcW w:w="1595" w:type="dxa"/>
            <w:tcBorders>
              <w:top w:val="single" w:sz="4" w:space="0" w:color="auto"/>
              <w:left w:val="single" w:sz="4" w:space="0" w:color="auto"/>
              <w:bottom w:val="single" w:sz="4" w:space="0" w:color="auto"/>
              <w:right w:val="single" w:sz="4" w:space="0" w:color="auto"/>
            </w:tcBorders>
          </w:tcPr>
          <w:p w14:paraId="1570E9C3" w14:textId="21315288" w:rsidR="003746BA" w:rsidRPr="000D585C" w:rsidRDefault="003746BA" w:rsidP="000D585C">
            <w:pPr>
              <w:jc w:val="center"/>
              <w:rPr>
                <w:rFonts w:ascii="Arial" w:hAnsi="Arial" w:cs="Arial"/>
                <w:color w:val="000000" w:themeColor="text1"/>
              </w:rPr>
            </w:pPr>
            <w:r w:rsidRPr="000D585C">
              <w:rPr>
                <w:rFonts w:ascii="Arial" w:hAnsi="Arial" w:cs="Arial"/>
                <w:color w:val="000000" w:themeColor="text1"/>
              </w:rPr>
              <w:t>1 899,00</w:t>
            </w:r>
          </w:p>
        </w:tc>
      </w:tr>
    </w:tbl>
    <w:p w14:paraId="65829A61" w14:textId="405D719C" w:rsidR="003746BA" w:rsidRPr="000D585C" w:rsidRDefault="003746BA">
      <w:pPr>
        <w:rPr>
          <w:rFonts w:ascii="Arial" w:hAnsi="Arial" w:cs="Arial"/>
        </w:rPr>
      </w:pPr>
    </w:p>
    <w:p w14:paraId="2D90742D" w14:textId="77777777" w:rsidR="003746BA" w:rsidRPr="000D585C" w:rsidRDefault="003746BA" w:rsidP="003746BA">
      <w:pPr>
        <w:rPr>
          <w:rFonts w:ascii="Arial" w:hAnsi="Arial" w:cs="Arial"/>
          <w:b/>
        </w:rPr>
      </w:pPr>
      <w:r w:rsidRPr="000D585C">
        <w:rPr>
          <w:rFonts w:ascii="Arial" w:hAnsi="Arial" w:cs="Arial"/>
          <w:color w:val="000000"/>
        </w:rPr>
        <w:t>* Nurodytas kiekis yra tikslus ir pirkimo sutarties vykdymo metu nesikeis.</w:t>
      </w:r>
    </w:p>
    <w:p w14:paraId="5BDC4D5B" w14:textId="77777777" w:rsidR="003746BA" w:rsidRPr="000D585C" w:rsidRDefault="003746BA">
      <w:pPr>
        <w:rPr>
          <w:rFonts w:ascii="Arial" w:hAnsi="Arial" w:cs="Arial"/>
        </w:rPr>
      </w:pPr>
    </w:p>
    <w:sectPr w:rsidR="003746BA" w:rsidRPr="000D585C" w:rsidSect="00AF7DA6">
      <w:headerReference w:type="even" r:id="rId15"/>
      <w:footerReference w:type="default" r:id="rId16"/>
      <w:headerReference w:type="first" r:id="rId17"/>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59452" w14:textId="77777777" w:rsidR="00391120" w:rsidRDefault="00391120">
      <w:r>
        <w:separator/>
      </w:r>
    </w:p>
  </w:endnote>
  <w:endnote w:type="continuationSeparator" w:id="0">
    <w:p w14:paraId="1E874405" w14:textId="77777777" w:rsidR="00391120" w:rsidRDefault="00391120">
      <w:r>
        <w:continuationSeparator/>
      </w:r>
    </w:p>
  </w:endnote>
  <w:endnote w:type="continuationNotice" w:id="1">
    <w:p w14:paraId="03D9275B" w14:textId="77777777" w:rsidR="00391120" w:rsidRDefault="00391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11568" w14:textId="77777777" w:rsidR="00391120" w:rsidRDefault="00391120">
      <w:r>
        <w:separator/>
      </w:r>
    </w:p>
  </w:footnote>
  <w:footnote w:type="continuationSeparator" w:id="0">
    <w:p w14:paraId="6DD6C315" w14:textId="77777777" w:rsidR="00391120" w:rsidRDefault="00391120">
      <w:r>
        <w:continuationSeparator/>
      </w:r>
    </w:p>
  </w:footnote>
  <w:footnote w:type="continuationNotice" w:id="1">
    <w:p w14:paraId="1D9A0F14" w14:textId="77777777" w:rsidR="00391120" w:rsidRDefault="00391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27FF" w14:textId="510296B2" w:rsidR="00202820" w:rsidRPr="00D00195" w:rsidRDefault="00D040F1" w:rsidP="00D00195">
    <w:pPr>
      <w:pStyle w:val="Header"/>
      <w:jc w:val="right"/>
      <w:rPr>
        <w:i/>
      </w:rPr>
    </w:pPr>
    <w:r>
      <w:rPr>
        <w:i/>
      </w:rPr>
      <w:t>Premium klasės kompiuterių</w:t>
    </w:r>
    <w:r w:rsidR="00A826A5">
      <w:rPr>
        <w:i/>
      </w:rPr>
      <w:t xml:space="preserve"> </w:t>
    </w:r>
    <w:r w:rsidR="00F8092E">
      <w:rPr>
        <w:i/>
      </w:rPr>
      <w:t>pirkimas</w:t>
    </w:r>
    <w:r w:rsidR="00A826A5">
      <w:rPr>
        <w:i/>
      </w:rPr>
      <w:t xml:space="preserve"> </w:t>
    </w:r>
  </w:p>
  <w:p w14:paraId="42291DCE"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25271"/>
    <w:multiLevelType w:val="multilevel"/>
    <w:tmpl w:val="1F2405CA"/>
    <w:lvl w:ilvl="0">
      <w:start w:val="3"/>
      <w:numFmt w:val="decimal"/>
      <w:lvlText w:val="%1."/>
      <w:lvlJc w:val="left"/>
      <w:pPr>
        <w:ind w:left="360"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AF1F00"/>
    <w:multiLevelType w:val="multilevel"/>
    <w:tmpl w:val="598A6A6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E7A1784"/>
    <w:multiLevelType w:val="multilevel"/>
    <w:tmpl w:val="60D8C712"/>
    <w:lvl w:ilvl="0">
      <w:start w:val="8"/>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A75CD2"/>
    <w:multiLevelType w:val="multilevel"/>
    <w:tmpl w:val="7E18C5D4"/>
    <w:lvl w:ilvl="0">
      <w:start w:val="3"/>
      <w:numFmt w:val="decimal"/>
      <w:lvlText w:val="%1."/>
      <w:lvlJc w:val="left"/>
      <w:pPr>
        <w:ind w:left="360" w:hanging="360"/>
      </w:pPr>
      <w:rPr>
        <w:rFonts w:hint="default"/>
        <w:b/>
      </w:rPr>
    </w:lvl>
    <w:lvl w:ilvl="1">
      <w:start w:val="5"/>
      <w:numFmt w:val="decimal"/>
      <w:lvlText w:val="%1.1."/>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8"/>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1"/>
  </w:num>
  <w:num w:numId="7">
    <w:abstractNumId w:val="33"/>
  </w:num>
  <w:num w:numId="8">
    <w:abstractNumId w:val="7"/>
  </w:num>
  <w:num w:numId="9">
    <w:abstractNumId w:val="10"/>
  </w:num>
  <w:num w:numId="10">
    <w:abstractNumId w:val="9"/>
  </w:num>
  <w:num w:numId="11">
    <w:abstractNumId w:val="30"/>
  </w:num>
  <w:num w:numId="12">
    <w:abstractNumId w:val="1"/>
  </w:num>
  <w:num w:numId="13">
    <w:abstractNumId w:val="24"/>
  </w:num>
  <w:num w:numId="1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12"/>
  </w:num>
  <w:num w:numId="21">
    <w:abstractNumId w:val="11"/>
  </w:num>
  <w:num w:numId="22">
    <w:abstractNumId w:val="6"/>
  </w:num>
  <w:num w:numId="23">
    <w:abstractNumId w:val="26"/>
  </w:num>
  <w:num w:numId="24">
    <w:abstractNumId w:val="8"/>
  </w:num>
  <w:num w:numId="25">
    <w:abstractNumId w:val="20"/>
  </w:num>
  <w:num w:numId="26">
    <w:abstractNumId w:val="27"/>
  </w:num>
  <w:num w:numId="27">
    <w:abstractNumId w:val="31"/>
  </w:num>
  <w:num w:numId="28">
    <w:abstractNumId w:val="31"/>
  </w:num>
  <w:num w:numId="29">
    <w:abstractNumId w:val="31"/>
  </w:num>
  <w:num w:numId="30">
    <w:abstractNumId w:val="31"/>
  </w:num>
  <w:num w:numId="31">
    <w:abstractNumId w:val="32"/>
  </w:num>
  <w:num w:numId="32">
    <w:abstractNumId w:val="16"/>
  </w:num>
  <w:num w:numId="33">
    <w:abstractNumId w:val="17"/>
  </w:num>
  <w:num w:numId="34">
    <w:abstractNumId w:val="23"/>
  </w:num>
  <w:num w:numId="35">
    <w:abstractNumId w:val="2"/>
  </w:num>
  <w:num w:numId="36">
    <w:abstractNumId w:val="4"/>
  </w:num>
  <w:num w:numId="37">
    <w:abstractNumId w:val="29"/>
  </w:num>
  <w:num w:numId="38">
    <w:abstractNumId w:val="15"/>
  </w:num>
  <w:num w:numId="39">
    <w:abstractNumId w:val="22"/>
  </w:num>
  <w:num w:numId="40">
    <w:abstractNumId w:val="5"/>
  </w:num>
  <w:num w:numId="41">
    <w:abstractNumId w:val="28"/>
  </w:num>
  <w:num w:numId="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64E"/>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395"/>
    <w:rsid w:val="000C7597"/>
    <w:rsid w:val="000D2518"/>
    <w:rsid w:val="000D38F5"/>
    <w:rsid w:val="000D4D6D"/>
    <w:rsid w:val="000D51C9"/>
    <w:rsid w:val="000D585C"/>
    <w:rsid w:val="000E007B"/>
    <w:rsid w:val="000E04A9"/>
    <w:rsid w:val="000E06C7"/>
    <w:rsid w:val="000E1D3E"/>
    <w:rsid w:val="000E1FAB"/>
    <w:rsid w:val="000E23A9"/>
    <w:rsid w:val="000E2730"/>
    <w:rsid w:val="000E3DAF"/>
    <w:rsid w:val="000E3FB5"/>
    <w:rsid w:val="000E42D4"/>
    <w:rsid w:val="000E5FC1"/>
    <w:rsid w:val="000F057D"/>
    <w:rsid w:val="000F0585"/>
    <w:rsid w:val="000F166D"/>
    <w:rsid w:val="000F2182"/>
    <w:rsid w:val="000F3194"/>
    <w:rsid w:val="000F3BC4"/>
    <w:rsid w:val="000F76C8"/>
    <w:rsid w:val="000F7A32"/>
    <w:rsid w:val="00100F1A"/>
    <w:rsid w:val="00101285"/>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3D"/>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87C"/>
    <w:rsid w:val="001A1AAE"/>
    <w:rsid w:val="001A6098"/>
    <w:rsid w:val="001A6E9D"/>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A3C"/>
    <w:rsid w:val="002253CD"/>
    <w:rsid w:val="0022603A"/>
    <w:rsid w:val="00226B43"/>
    <w:rsid w:val="002276A5"/>
    <w:rsid w:val="00227C0D"/>
    <w:rsid w:val="00227D30"/>
    <w:rsid w:val="00227F45"/>
    <w:rsid w:val="00230CD8"/>
    <w:rsid w:val="0023130E"/>
    <w:rsid w:val="002316FD"/>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F81"/>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850"/>
    <w:rsid w:val="00295DFC"/>
    <w:rsid w:val="00296A6D"/>
    <w:rsid w:val="002972A5"/>
    <w:rsid w:val="002A0BE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2907"/>
    <w:rsid w:val="002F333D"/>
    <w:rsid w:val="002F43B0"/>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CC8"/>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DA1"/>
    <w:rsid w:val="00372FEC"/>
    <w:rsid w:val="00373CDD"/>
    <w:rsid w:val="00374514"/>
    <w:rsid w:val="003746BA"/>
    <w:rsid w:val="00374731"/>
    <w:rsid w:val="00374806"/>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CF5"/>
    <w:rsid w:val="003D7E58"/>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4369"/>
    <w:rsid w:val="004C5765"/>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848"/>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4D4B"/>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5B40"/>
    <w:rsid w:val="00596165"/>
    <w:rsid w:val="005A1678"/>
    <w:rsid w:val="005A28B5"/>
    <w:rsid w:val="005A2A05"/>
    <w:rsid w:val="005A446E"/>
    <w:rsid w:val="005A5345"/>
    <w:rsid w:val="005A54D7"/>
    <w:rsid w:val="005A5722"/>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28E"/>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54D"/>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69E5"/>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201C"/>
    <w:rsid w:val="00902AB0"/>
    <w:rsid w:val="00902F21"/>
    <w:rsid w:val="00903163"/>
    <w:rsid w:val="00903931"/>
    <w:rsid w:val="00910906"/>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93A"/>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46A"/>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303F3"/>
    <w:rsid w:val="00A3103C"/>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4271"/>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26A5"/>
    <w:rsid w:val="00A83C7E"/>
    <w:rsid w:val="00A83E35"/>
    <w:rsid w:val="00A8430D"/>
    <w:rsid w:val="00A84AE5"/>
    <w:rsid w:val="00A8558D"/>
    <w:rsid w:val="00A857EF"/>
    <w:rsid w:val="00A85990"/>
    <w:rsid w:val="00A86CBD"/>
    <w:rsid w:val="00A9014E"/>
    <w:rsid w:val="00A904D7"/>
    <w:rsid w:val="00A90E05"/>
    <w:rsid w:val="00A92085"/>
    <w:rsid w:val="00A94815"/>
    <w:rsid w:val="00A94B83"/>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237"/>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020F"/>
    <w:rsid w:val="00BC14CB"/>
    <w:rsid w:val="00BC1CEE"/>
    <w:rsid w:val="00BC23D4"/>
    <w:rsid w:val="00BC379E"/>
    <w:rsid w:val="00BC39D3"/>
    <w:rsid w:val="00BC3FB9"/>
    <w:rsid w:val="00BC548F"/>
    <w:rsid w:val="00BC5ACD"/>
    <w:rsid w:val="00BC5C00"/>
    <w:rsid w:val="00BC6522"/>
    <w:rsid w:val="00BD0140"/>
    <w:rsid w:val="00BD04E2"/>
    <w:rsid w:val="00BD0E91"/>
    <w:rsid w:val="00BD2D2C"/>
    <w:rsid w:val="00BD3EA8"/>
    <w:rsid w:val="00BD46FB"/>
    <w:rsid w:val="00BD471F"/>
    <w:rsid w:val="00BD5DBC"/>
    <w:rsid w:val="00BE1B5F"/>
    <w:rsid w:val="00BE23C7"/>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1B3"/>
    <w:rsid w:val="00C94DF4"/>
    <w:rsid w:val="00C95887"/>
    <w:rsid w:val="00C96424"/>
    <w:rsid w:val="00C96AF3"/>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0DB3"/>
    <w:rsid w:val="00CB12DF"/>
    <w:rsid w:val="00CB33F7"/>
    <w:rsid w:val="00CB39AA"/>
    <w:rsid w:val="00CB4CF7"/>
    <w:rsid w:val="00CB5030"/>
    <w:rsid w:val="00CB552C"/>
    <w:rsid w:val="00CB57CF"/>
    <w:rsid w:val="00CB64A4"/>
    <w:rsid w:val="00CB6B77"/>
    <w:rsid w:val="00CB77AA"/>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D7E6F"/>
    <w:rsid w:val="00CE08B0"/>
    <w:rsid w:val="00CE4B29"/>
    <w:rsid w:val="00CE56FE"/>
    <w:rsid w:val="00CE5D67"/>
    <w:rsid w:val="00CE671E"/>
    <w:rsid w:val="00CF08F4"/>
    <w:rsid w:val="00CF3B70"/>
    <w:rsid w:val="00CF43F7"/>
    <w:rsid w:val="00CF4DA4"/>
    <w:rsid w:val="00CF5267"/>
    <w:rsid w:val="00CF55CB"/>
    <w:rsid w:val="00D00195"/>
    <w:rsid w:val="00D019E0"/>
    <w:rsid w:val="00D02072"/>
    <w:rsid w:val="00D02CCD"/>
    <w:rsid w:val="00D02F6B"/>
    <w:rsid w:val="00D0377F"/>
    <w:rsid w:val="00D040A2"/>
    <w:rsid w:val="00D040F1"/>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3AFD"/>
    <w:rsid w:val="00D64981"/>
    <w:rsid w:val="00D653B9"/>
    <w:rsid w:val="00D66F63"/>
    <w:rsid w:val="00D672D8"/>
    <w:rsid w:val="00D715E5"/>
    <w:rsid w:val="00D74497"/>
    <w:rsid w:val="00D74C01"/>
    <w:rsid w:val="00D74C5D"/>
    <w:rsid w:val="00D74CED"/>
    <w:rsid w:val="00D767BA"/>
    <w:rsid w:val="00D81DF8"/>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E5B"/>
    <w:rsid w:val="00E061BB"/>
    <w:rsid w:val="00E069EF"/>
    <w:rsid w:val="00E07394"/>
    <w:rsid w:val="00E07A56"/>
    <w:rsid w:val="00E115CE"/>
    <w:rsid w:val="00E1198F"/>
    <w:rsid w:val="00E11FA9"/>
    <w:rsid w:val="00E13E68"/>
    <w:rsid w:val="00E15D8F"/>
    <w:rsid w:val="00E16616"/>
    <w:rsid w:val="00E17ABB"/>
    <w:rsid w:val="00E22AE8"/>
    <w:rsid w:val="00E22DDC"/>
    <w:rsid w:val="00E24638"/>
    <w:rsid w:val="00E25535"/>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1296"/>
    <w:rsid w:val="00E832A6"/>
    <w:rsid w:val="00E83344"/>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5A0"/>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518"/>
    <w:rsid w:val="00EE4703"/>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499E"/>
    <w:rsid w:val="00F05AEF"/>
    <w:rsid w:val="00F05D6D"/>
    <w:rsid w:val="00F06B95"/>
    <w:rsid w:val="00F06D3D"/>
    <w:rsid w:val="00F10F17"/>
    <w:rsid w:val="00F1148D"/>
    <w:rsid w:val="00F11E82"/>
    <w:rsid w:val="00F1603D"/>
    <w:rsid w:val="00F166CD"/>
    <w:rsid w:val="00F173FF"/>
    <w:rsid w:val="00F1773F"/>
    <w:rsid w:val="00F214BC"/>
    <w:rsid w:val="00F22AB8"/>
    <w:rsid w:val="00F24975"/>
    <w:rsid w:val="00F24FC9"/>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C7A"/>
    <w:rsid w:val="00F416E4"/>
    <w:rsid w:val="00F41C04"/>
    <w:rsid w:val="00F41DFF"/>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69F4"/>
    <w:rsid w:val="00F76ECA"/>
    <w:rsid w:val="00F7742E"/>
    <w:rsid w:val="00F809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3BA"/>
    <w:rsid w:val="00FA4B4D"/>
    <w:rsid w:val="00FA51D6"/>
    <w:rsid w:val="00FA55EA"/>
    <w:rsid w:val="00FA5C01"/>
    <w:rsid w:val="00FA7031"/>
    <w:rsid w:val="00FB12E6"/>
    <w:rsid w:val="00FB2677"/>
    <w:rsid w:val="00FB686D"/>
    <w:rsid w:val="00FB6A1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 w:type="paragraph" w:customStyle="1" w:styleId="Style6">
    <w:name w:val="Style6"/>
    <w:basedOn w:val="Normal"/>
    <w:rsid w:val="00B62237"/>
    <w:pPr>
      <w:widowControl w:val="0"/>
      <w:autoSpaceDE w:val="0"/>
      <w:autoSpaceDN w:val="0"/>
      <w:adjustRightInd w:val="0"/>
      <w:spacing w:line="253" w:lineRule="exact"/>
      <w:jc w:val="both"/>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erslas@tel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2C2DCE1FB4040BD39361C9CC84C2B"/>
        <w:category>
          <w:name w:val="General"/>
          <w:gallery w:val="placeholder"/>
        </w:category>
        <w:types>
          <w:type w:val="bbPlcHdr"/>
        </w:types>
        <w:behaviors>
          <w:behavior w:val="content"/>
        </w:behaviors>
        <w:guid w:val="{2F832089-268D-474C-904D-32B10497D36E}"/>
      </w:docPartPr>
      <w:docPartBody>
        <w:p w:rsidR="00B25B68" w:rsidRDefault="00802BCD" w:rsidP="00802BCD">
          <w:pPr>
            <w:pStyle w:val="80B2C2DCE1FB4040BD39361C9CC84C2B"/>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911ED"/>
    <w:rsid w:val="001309CE"/>
    <w:rsid w:val="00143341"/>
    <w:rsid w:val="002E43F4"/>
    <w:rsid w:val="004511C5"/>
    <w:rsid w:val="005E7DDB"/>
    <w:rsid w:val="00785300"/>
    <w:rsid w:val="00790042"/>
    <w:rsid w:val="007B4007"/>
    <w:rsid w:val="00802BCD"/>
    <w:rsid w:val="00833AE5"/>
    <w:rsid w:val="0096456B"/>
    <w:rsid w:val="00AC2765"/>
    <w:rsid w:val="00AC3E61"/>
    <w:rsid w:val="00B25B68"/>
    <w:rsid w:val="00C6519A"/>
    <w:rsid w:val="00C8719E"/>
    <w:rsid w:val="00E413A7"/>
    <w:rsid w:val="00F2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 w:type="character" w:styleId="PlaceholderText">
    <w:name w:val="Placeholder Text"/>
    <w:basedOn w:val="DefaultParagraphFont"/>
    <w:uiPriority w:val="99"/>
    <w:semiHidden/>
    <w:rsid w:val="007900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5" ma:contentTypeDescription="Kurkite naują dokumentą." ma:contentTypeScope="" ma:versionID="fbca741547f6ddd60de5f248413cded1">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173f2e216b9b04e97f511c10d4ef4d01"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2021-01-14T15:51:34+00:00</DocRegDate>
    <DocValidUntil xmlns="55afa746-bf89-4838-80b9-7c799b3d7e39">2021-03-09T22:00:00+00:00</DocValidUntil>
    <DocCompany xmlns="55afa746-bf89-4838-80b9-7c799b3d7e39">Telia Lietuva, AB</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9191,16</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Informacinių technologijų departamentas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Premium klasės kompiuteriai testavimui</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2021-P00006</DocNumber>
    <DocOriginatorTxt xmlns="55afa746-bf89-4838-80b9-7c799b3d7e39">Violeta Januškevič</DocOriginatorTxt>
    <ddmField24 xmlns="55afa746-bf89-4838-80b9-7c799b3d7e39" xsi:nil="true"/>
    <DocValidFrom xmlns="55afa746-bf89-4838-80b9-7c799b3d7e39">2021-01-10T22:00:00+00:00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2020/419</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1595,16</DocVATSum>
    <ddmItemSaved xmlns="55afa746-bf89-4838-80b9-7c799b3d7e39" xsi:nil="true"/>
    <ddmFieldsConfig xmlns="55afa746-bf89-4838-80b9-7c799b3d7e39" xsi:nil="true"/>
    <ddmField10 xmlns="55afa746-bf89-4838-80b9-7c799b3d7e39" xsi:nil="true"/>
    <ddmField15 xmlns="55afa746-bf89-4838-80b9-7c799b3d7e39">Premium klasės kompiuteriai testavimui</ddmField15>
    <DocCompanyCode xmlns="55afa746-bf89-4838-80b9-7c799b3d7e39">121215434</DocCompanyCode>
    <DocResponsible xmlns="55afa746-bf89-4838-80b9-7c799b3d7e39">Jurij Kliukevič</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Premium klasės kompiuteriai testavimui</DocSubject>
    <WFCurrent xmlns="55afa746-bf89-4838-80b9-7c799b3d7e39">
      <UserInfo>
        <DisplayName/>
        <AccountId xsi:nil="true"/>
        <AccountType/>
      </UserInfo>
    </WFCurrent>
    <DocDate xmlns="55afa746-bf89-4838-80b9-7c799b3d7e39">2021-01-10T22:00:00+00:00</DocDate>
    <DocType xmlns="55afa746-bf89-4838-80b9-7c799b3d7e39">Pirkimų netipinė sutartis</DocType>
    <DocGuaranteeDate xmlns="55afa746-bf89-4838-80b9-7c799b3d7e39" xsi:nil="true"/>
    <DocValueNoVAT xmlns="55afa746-bf89-4838-80b9-7c799b3d7e39">7596,00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Departamento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B4300-FAFD-4405-A63D-911A91CE152A}">
  <ds:schemaRefs>
    <ds:schemaRef ds:uri="http://schemas.microsoft.com/sharepoint/v3/contenttype/forms"/>
  </ds:schemaRefs>
</ds:datastoreItem>
</file>

<file path=customXml/itemProps2.xml><?xml version="1.0" encoding="utf-8"?>
<ds:datastoreItem xmlns:ds="http://schemas.openxmlformats.org/officeDocument/2006/customXml" ds:itemID="{01A49B96-BA67-47CD-9A14-599FA03B03AD}">
  <ds:schemaRefs>
    <ds:schemaRef ds:uri="http://schemas.microsoft.com/office/documentsets/sharedfields"/>
  </ds:schemaRefs>
</ds:datastoreItem>
</file>

<file path=customXml/itemProps3.xml><?xml version="1.0" encoding="utf-8"?>
<ds:datastoreItem xmlns:ds="http://schemas.openxmlformats.org/officeDocument/2006/customXml" ds:itemID="{946A6B66-84B0-4EED-BD42-F70ADC3E3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83D10-AEBF-4788-8ABA-E2C39618857E}">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customXml/itemProps5.xml><?xml version="1.0" encoding="utf-8"?>
<ds:datastoreItem xmlns:ds="http://schemas.openxmlformats.org/officeDocument/2006/customXml" ds:itemID="{B28D1837-BF06-47B0-BE61-F1FBB9676701}">
  <ds:schemaRefs>
    <ds:schemaRef ds:uri="http://schemas.openxmlformats.org/officeDocument/2006/bibliography"/>
  </ds:schemaRefs>
</ds:datastoreItem>
</file>

<file path=customXml/itemProps6.xml><?xml version="1.0" encoding="utf-8"?>
<ds:datastoreItem xmlns:ds="http://schemas.openxmlformats.org/officeDocument/2006/customXml" ds:itemID="{EE623A91-A284-40F7-BE2E-96486661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2298</Words>
  <Characters>15664</Characters>
  <Application>Microsoft Office Word</Application>
  <DocSecurity>4</DocSecurity>
  <Lines>130</Lines>
  <Paragraphs>35</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Violeta Januškevič</cp:lastModifiedBy>
  <cp:revision>2</cp:revision>
  <cp:lastPrinted>2014-04-16T12:55:00Z</cp:lastPrinted>
  <dcterms:created xsi:type="dcterms:W3CDTF">2021-01-18T11:49:00Z</dcterms:created>
  <dcterms:modified xsi:type="dcterms:W3CDTF">2021-01-18T11:49:00Z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0x0101001987113B3D96EF4E91F39921A446A690000D230030434C5240B90BE0FE45500D48</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Created">
    <vt:filetime>2021-01-11T12:32:30Z</vt:filetime>
  </property>
  <property fmtid="{D5CDD505-2E9C-101B-9397-08002B2CF9AE}" pid="22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ies>
</file>