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AC62" w14:textId="77777777" w:rsidR="00540279" w:rsidRPr="00B4760B" w:rsidRDefault="006D3943" w:rsidP="00B62295">
      <w:pPr>
        <w:spacing w:after="0" w:line="240" w:lineRule="auto"/>
        <w:ind w:firstLine="360"/>
        <w:jc w:val="center"/>
        <w:rPr>
          <w:rFonts w:ascii="Arial" w:hAnsi="Arial" w:cs="Arial"/>
          <w:b/>
        </w:rPr>
      </w:pPr>
      <w:r w:rsidRPr="00B4760B">
        <w:rPr>
          <w:rFonts w:ascii="Arial" w:hAnsi="Arial" w:cs="Arial"/>
          <w:b/>
        </w:rPr>
        <w:t>PASLAUGŲ</w:t>
      </w:r>
      <w:r w:rsidR="00540279" w:rsidRPr="00B4760B">
        <w:rPr>
          <w:rFonts w:ascii="Arial" w:hAnsi="Arial" w:cs="Arial"/>
          <w:b/>
        </w:rPr>
        <w:t xml:space="preserve"> PIRKIMO–PARDAVIMO SUTARTIS NR.__</w:t>
      </w:r>
    </w:p>
    <w:p w14:paraId="3B6DDF61" w14:textId="77777777" w:rsidR="00540279" w:rsidRPr="00B4760B" w:rsidRDefault="00540279" w:rsidP="00B62295">
      <w:pPr>
        <w:spacing w:after="0" w:line="240" w:lineRule="auto"/>
        <w:ind w:firstLine="360"/>
        <w:jc w:val="center"/>
        <w:rPr>
          <w:rFonts w:ascii="Arial" w:hAnsi="Arial" w:cs="Arial"/>
        </w:rPr>
      </w:pPr>
    </w:p>
    <w:p w14:paraId="011F536D" w14:textId="57BA0128" w:rsidR="00540279" w:rsidRPr="00B4760B" w:rsidRDefault="00540279" w:rsidP="00B62295">
      <w:pPr>
        <w:spacing w:after="0" w:line="240" w:lineRule="auto"/>
        <w:ind w:firstLine="360"/>
        <w:jc w:val="center"/>
        <w:rPr>
          <w:rFonts w:ascii="Arial" w:hAnsi="Arial" w:cs="Arial"/>
        </w:rPr>
      </w:pPr>
      <w:r w:rsidRPr="00B4760B">
        <w:rPr>
          <w:rFonts w:ascii="Arial" w:hAnsi="Arial" w:cs="Arial"/>
        </w:rPr>
        <w:t>20</w:t>
      </w:r>
      <w:r w:rsidR="00F1232F" w:rsidRPr="00B4760B">
        <w:rPr>
          <w:rFonts w:ascii="Arial" w:hAnsi="Arial" w:cs="Arial"/>
        </w:rPr>
        <w:t>2</w:t>
      </w:r>
      <w:r w:rsidR="007758D9" w:rsidRPr="00B4760B">
        <w:rPr>
          <w:rFonts w:ascii="Arial" w:hAnsi="Arial" w:cs="Arial"/>
        </w:rPr>
        <w:t>1</w:t>
      </w:r>
      <w:r w:rsidRPr="00B4760B">
        <w:rPr>
          <w:rFonts w:ascii="Arial" w:hAnsi="Arial" w:cs="Arial"/>
        </w:rPr>
        <w:t xml:space="preserve">  m.                                 d.   </w:t>
      </w:r>
    </w:p>
    <w:p w14:paraId="29D01F24" w14:textId="77777777" w:rsidR="00540279" w:rsidRPr="00B4760B" w:rsidRDefault="00540279" w:rsidP="00B62295">
      <w:pPr>
        <w:spacing w:after="0" w:line="240" w:lineRule="auto"/>
        <w:ind w:firstLine="360"/>
        <w:jc w:val="center"/>
        <w:rPr>
          <w:rFonts w:ascii="Arial" w:hAnsi="Arial" w:cs="Arial"/>
        </w:rPr>
      </w:pPr>
      <w:r w:rsidRPr="00B4760B">
        <w:rPr>
          <w:rFonts w:ascii="Arial" w:hAnsi="Arial" w:cs="Arial"/>
        </w:rPr>
        <w:t>Vilnius</w:t>
      </w:r>
    </w:p>
    <w:p w14:paraId="304777CE" w14:textId="77777777" w:rsidR="00540279" w:rsidRPr="00B4760B" w:rsidRDefault="00540279" w:rsidP="00B62295">
      <w:pPr>
        <w:spacing w:after="0" w:line="240" w:lineRule="auto"/>
        <w:ind w:firstLine="360"/>
        <w:jc w:val="center"/>
        <w:rPr>
          <w:rFonts w:ascii="Arial" w:hAnsi="Arial" w:cs="Arial"/>
        </w:rPr>
      </w:pPr>
    </w:p>
    <w:p w14:paraId="40CBE301" w14:textId="77777777" w:rsidR="00540279" w:rsidRPr="00B4760B"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B4760B">
        <w:rPr>
          <w:rFonts w:ascii="Arial" w:eastAsia="Times New Roman" w:hAnsi="Arial" w:cs="Arial"/>
          <w:b/>
          <w:bCs/>
        </w:rPr>
        <w:t>SPECIALIOSIOS SĄLYGOS</w:t>
      </w:r>
      <w:bookmarkEnd w:id="0"/>
      <w:bookmarkEnd w:id="1"/>
    </w:p>
    <w:p w14:paraId="68D0724B" w14:textId="77777777" w:rsidR="00AE1CCA" w:rsidRPr="00B4760B" w:rsidRDefault="00AE1CCA" w:rsidP="00B62295">
      <w:pPr>
        <w:keepNext/>
        <w:spacing w:after="0" w:line="240" w:lineRule="auto"/>
        <w:ind w:right="-82" w:firstLine="360"/>
        <w:jc w:val="center"/>
        <w:outlineLvl w:val="1"/>
        <w:rPr>
          <w:rFonts w:ascii="Arial" w:eastAsia="Times New Roman" w:hAnsi="Arial" w:cs="Arial"/>
          <w:b/>
          <w:bCs/>
        </w:rPr>
      </w:pPr>
    </w:p>
    <w:p w14:paraId="0D53DCE6" w14:textId="3E6FAFEF" w:rsidR="00F1232F" w:rsidRPr="00B4760B" w:rsidRDefault="00F1232F" w:rsidP="00F1232F">
      <w:pPr>
        <w:tabs>
          <w:tab w:val="left" w:pos="709"/>
        </w:tabs>
        <w:spacing w:after="0" w:line="235" w:lineRule="auto"/>
        <w:ind w:firstLine="567"/>
        <w:jc w:val="both"/>
        <w:rPr>
          <w:rFonts w:ascii="Arial" w:hAnsi="Arial" w:cs="Arial"/>
          <w:b/>
        </w:rPr>
      </w:pPr>
      <w:r w:rsidRPr="00B4760B">
        <w:rPr>
          <w:rFonts w:ascii="Arial" w:hAnsi="Arial" w:cs="Arial"/>
          <w:b/>
          <w:bCs/>
          <w:spacing w:val="-2"/>
        </w:rPr>
        <w:t>AB „Lietuvos geležinkeliai“</w:t>
      </w:r>
      <w:r w:rsidRPr="00B4760B">
        <w:rPr>
          <w:rFonts w:ascii="Arial" w:hAnsi="Arial" w:cs="Arial"/>
          <w:spacing w:val="-2"/>
        </w:rPr>
        <w:t xml:space="preserve">, juridinio asmens kodas 110053842, </w:t>
      </w:r>
      <w:r w:rsidRPr="00B4760B">
        <w:rPr>
          <w:rFonts w:ascii="Arial" w:hAnsi="Arial" w:cs="Arial"/>
        </w:rPr>
        <w:t xml:space="preserve">atstovaujama bendrovės generalinio direktoriaus Manto </w:t>
      </w:r>
      <w:proofErr w:type="spellStart"/>
      <w:r w:rsidRPr="00B4760B">
        <w:rPr>
          <w:rFonts w:ascii="Arial" w:hAnsi="Arial" w:cs="Arial"/>
        </w:rPr>
        <w:t>Bartuškos</w:t>
      </w:r>
      <w:proofErr w:type="spellEnd"/>
      <w:r w:rsidRPr="00B4760B">
        <w:rPr>
          <w:rFonts w:ascii="Arial" w:hAnsi="Arial" w:cs="Arial"/>
        </w:rPr>
        <w:t>, veikiančio pagal bendrovės įstatus,</w:t>
      </w:r>
      <w:r w:rsidRPr="00B4760B">
        <w:rPr>
          <w:rFonts w:ascii="Arial" w:hAnsi="Arial" w:cs="Arial"/>
          <w:b/>
        </w:rPr>
        <w:t xml:space="preserve"> </w:t>
      </w:r>
      <w:r w:rsidRPr="00B4760B">
        <w:rPr>
          <w:rFonts w:ascii="Arial" w:hAnsi="Arial" w:cs="Arial"/>
          <w:spacing w:val="-2"/>
        </w:rPr>
        <w:t xml:space="preserve">(toliau – </w:t>
      </w:r>
      <w:r w:rsidRPr="00B4760B">
        <w:rPr>
          <w:rFonts w:ascii="Arial" w:hAnsi="Arial" w:cs="Arial"/>
          <w:b/>
        </w:rPr>
        <w:t>LTG</w:t>
      </w:r>
      <w:r w:rsidRPr="00B4760B">
        <w:rPr>
          <w:rFonts w:ascii="Arial" w:hAnsi="Arial" w:cs="Arial"/>
        </w:rPr>
        <w:t xml:space="preserve"> /</w:t>
      </w:r>
      <w:r w:rsidRPr="00B4760B">
        <w:rPr>
          <w:rFonts w:ascii="Arial" w:hAnsi="Arial" w:cs="Arial"/>
          <w:b/>
        </w:rPr>
        <w:t xml:space="preserve"> Vadovaujantis užsakovas</w:t>
      </w:r>
      <w:r w:rsidRPr="00B4760B">
        <w:rPr>
          <w:rFonts w:ascii="Arial" w:hAnsi="Arial" w:cs="Arial"/>
          <w:spacing w:val="-2"/>
        </w:rPr>
        <w:t xml:space="preserve">), </w:t>
      </w:r>
      <w:r w:rsidRPr="00B4760B">
        <w:rPr>
          <w:rFonts w:ascii="Arial" w:hAnsi="Arial" w:cs="Arial"/>
          <w:b/>
          <w:bCs/>
          <w:spacing w:val="-2"/>
        </w:rPr>
        <w:t>UAB „LG Keleiviams“</w:t>
      </w:r>
      <w:r w:rsidRPr="00B4760B">
        <w:rPr>
          <w:rFonts w:ascii="Arial" w:hAnsi="Arial" w:cs="Arial"/>
          <w:spacing w:val="-2"/>
        </w:rPr>
        <w:t>, juridinio asmens kodas 305052228</w:t>
      </w:r>
      <w:r w:rsidRPr="00B4760B">
        <w:rPr>
          <w:rFonts w:ascii="Arial" w:hAnsi="Arial" w:cs="Arial"/>
        </w:rPr>
        <w:t>, atstovaujama bendrovės generalinio direktoriaus Lino Baužio, veikiančio pagal bendrovės įstatus,</w:t>
      </w:r>
      <w:r w:rsidRPr="00B4760B">
        <w:rPr>
          <w:rFonts w:ascii="Arial" w:hAnsi="Arial" w:cs="Arial"/>
          <w:b/>
        </w:rPr>
        <w:t xml:space="preserve"> </w:t>
      </w:r>
      <w:r w:rsidRPr="00B4760B">
        <w:rPr>
          <w:rFonts w:ascii="Arial" w:hAnsi="Arial" w:cs="Arial"/>
          <w:spacing w:val="-2"/>
        </w:rPr>
        <w:t>(toliau –</w:t>
      </w:r>
      <w:r w:rsidRPr="00B4760B">
        <w:rPr>
          <w:rFonts w:ascii="Arial" w:hAnsi="Arial" w:cs="Arial"/>
        </w:rPr>
        <w:t xml:space="preserve"> </w:t>
      </w:r>
      <w:r w:rsidRPr="00B4760B">
        <w:rPr>
          <w:rFonts w:ascii="Arial" w:hAnsi="Arial" w:cs="Arial"/>
          <w:b/>
        </w:rPr>
        <w:t>Užsakovas 1</w:t>
      </w:r>
      <w:r w:rsidRPr="00B4760B">
        <w:rPr>
          <w:rFonts w:ascii="Arial" w:hAnsi="Arial" w:cs="Arial"/>
          <w:spacing w:val="-2"/>
        </w:rPr>
        <w:t>),</w:t>
      </w:r>
      <w:r w:rsidR="005C6665">
        <w:rPr>
          <w:rFonts w:ascii="Arial" w:hAnsi="Arial" w:cs="Arial"/>
          <w:spacing w:val="-2"/>
        </w:rPr>
        <w:t xml:space="preserve"> </w:t>
      </w:r>
      <w:r w:rsidRPr="00B4760B">
        <w:rPr>
          <w:rFonts w:ascii="Arial" w:hAnsi="Arial" w:cs="Arial"/>
        </w:rPr>
        <w:t xml:space="preserve">– </w:t>
      </w:r>
      <w:r w:rsidRPr="00B4760B">
        <w:rPr>
          <w:rFonts w:ascii="Arial" w:hAnsi="Arial" w:cs="Arial"/>
          <w:spacing w:val="-2"/>
        </w:rPr>
        <w:t xml:space="preserve">veikiantys </w:t>
      </w:r>
      <w:r w:rsidR="00EE6CAE">
        <w:rPr>
          <w:rFonts w:ascii="Arial" w:hAnsi="Arial" w:cs="Arial"/>
        </w:rPr>
        <w:t>....................................................</w:t>
      </w:r>
      <w:r w:rsidRPr="00B4760B" w:rsidDel="00D53157">
        <w:rPr>
          <w:rFonts w:ascii="Arial" w:hAnsi="Arial" w:cs="Arial"/>
        </w:rPr>
        <w:t xml:space="preserve"> </w:t>
      </w:r>
      <w:r w:rsidRPr="00B4760B">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B4760B">
        <w:rPr>
          <w:rFonts w:ascii="Arial" w:hAnsi="Arial" w:cs="Arial"/>
        </w:rPr>
        <w:t xml:space="preserve">(toliau – </w:t>
      </w:r>
      <w:r w:rsidRPr="00B4760B">
        <w:rPr>
          <w:rFonts w:ascii="Arial" w:hAnsi="Arial" w:cs="Arial"/>
          <w:b/>
        </w:rPr>
        <w:t>Susitarimas</w:t>
      </w:r>
      <w:r w:rsidRPr="00B4760B">
        <w:rPr>
          <w:rFonts w:ascii="Arial" w:hAnsi="Arial" w:cs="Arial"/>
        </w:rPr>
        <w:t>) pagrindu</w:t>
      </w:r>
      <w:r w:rsidRPr="00B4760B">
        <w:rPr>
          <w:rFonts w:ascii="Arial" w:hAnsi="Arial" w:cs="Arial"/>
          <w:bCs/>
          <w:spacing w:val="-2"/>
        </w:rPr>
        <w:t>,</w:t>
      </w:r>
      <w:r w:rsidRPr="00B4760B">
        <w:rPr>
          <w:rFonts w:ascii="Arial" w:hAnsi="Arial" w:cs="Arial"/>
          <w:spacing w:val="-2"/>
        </w:rPr>
        <w:t xml:space="preserve"> kuriuos </w:t>
      </w:r>
      <w:r w:rsidRPr="00B4760B">
        <w:rPr>
          <w:rFonts w:ascii="Arial" w:hAnsi="Arial" w:cs="Arial"/>
        </w:rPr>
        <w:t xml:space="preserve">pagal Susitarimą ir LTG generalinio direktoriaus </w:t>
      </w:r>
      <w:r w:rsidR="00EE6CAE">
        <w:rPr>
          <w:rFonts w:ascii="Arial" w:eastAsia="Times New Roman" w:hAnsi="Arial" w:cs="Arial"/>
        </w:rPr>
        <w:t>....................................</w:t>
      </w:r>
      <w:r w:rsidR="00CF3971" w:rsidRPr="00B4760B">
        <w:rPr>
          <w:rFonts w:ascii="Arial" w:eastAsia="Times New Roman" w:hAnsi="Arial" w:cs="Arial"/>
        </w:rPr>
        <w:t xml:space="preserve"> </w:t>
      </w:r>
      <w:r w:rsidRPr="00B4760B">
        <w:rPr>
          <w:rFonts w:ascii="Arial" w:hAnsi="Arial" w:cs="Arial"/>
        </w:rPr>
        <w:t xml:space="preserve">atstovauja </w:t>
      </w:r>
      <w:hyperlink r:id="rId8" w:history="1">
        <w:r w:rsidR="00CF3971" w:rsidRPr="00B4760B">
          <w:rPr>
            <w:rStyle w:val="Hyperlink"/>
            <w:rFonts w:ascii="Arial" w:eastAsia="Times New Roman" w:hAnsi="Arial" w:cs="Arial"/>
            <w:b w:val="0"/>
            <w:bCs w:val="0"/>
            <w:color w:val="auto"/>
          </w:rPr>
          <w:t>Turto valdymo paslaugų</w:t>
        </w:r>
      </w:hyperlink>
      <w:r w:rsidR="00CF3971" w:rsidRPr="00B4760B">
        <w:rPr>
          <w:rFonts w:ascii="Arial" w:eastAsia="Times New Roman" w:hAnsi="Arial" w:cs="Arial"/>
        </w:rPr>
        <w:t xml:space="preserve"> centro direktorė Daiva Pivoriūnienė</w:t>
      </w:r>
      <w:r w:rsidR="00CF3971" w:rsidRPr="00B4760B">
        <w:rPr>
          <w:rFonts w:ascii="Arial" w:hAnsi="Arial" w:cs="Arial"/>
        </w:rPr>
        <w:t xml:space="preserve"> </w:t>
      </w:r>
      <w:r w:rsidRPr="00B4760B">
        <w:rPr>
          <w:rFonts w:ascii="Arial" w:hAnsi="Arial" w:cs="Arial"/>
        </w:rPr>
        <w:t xml:space="preserve">(toliau visi kartu – </w:t>
      </w:r>
      <w:r w:rsidRPr="00B4760B">
        <w:rPr>
          <w:rFonts w:ascii="Arial" w:eastAsia="Times New Roman" w:hAnsi="Arial" w:cs="Arial"/>
          <w:b/>
        </w:rPr>
        <w:t>Užsakovai</w:t>
      </w:r>
      <w:r w:rsidRPr="00B4760B">
        <w:rPr>
          <w:rFonts w:ascii="Arial" w:hAnsi="Arial" w:cs="Arial"/>
        </w:rPr>
        <w:t xml:space="preserve">),  </w:t>
      </w:r>
    </w:p>
    <w:p w14:paraId="654E1FA5" w14:textId="77777777" w:rsidR="00F1232F" w:rsidRPr="00B4760B" w:rsidRDefault="00F1232F" w:rsidP="00F1232F">
      <w:pPr>
        <w:tabs>
          <w:tab w:val="left" w:pos="709"/>
        </w:tabs>
        <w:spacing w:after="0" w:line="235" w:lineRule="auto"/>
        <w:ind w:firstLine="567"/>
        <w:jc w:val="both"/>
        <w:rPr>
          <w:rFonts w:ascii="Arial" w:eastAsia="Times New Roman" w:hAnsi="Arial" w:cs="Arial"/>
        </w:rPr>
      </w:pPr>
    </w:p>
    <w:p w14:paraId="0120F0B6" w14:textId="77777777" w:rsidR="00F1232F" w:rsidRPr="00B4760B" w:rsidRDefault="00F1232F" w:rsidP="00F1232F">
      <w:pPr>
        <w:pStyle w:val="ListParagraph"/>
        <w:autoSpaceDE w:val="0"/>
        <w:autoSpaceDN w:val="0"/>
        <w:adjustRightInd w:val="0"/>
        <w:spacing w:after="0" w:line="240" w:lineRule="auto"/>
        <w:ind w:left="0" w:firstLine="567"/>
        <w:jc w:val="both"/>
        <w:rPr>
          <w:rFonts w:ascii="Arial" w:hAnsi="Arial" w:cs="Arial"/>
          <w:lang w:eastAsia="lt-LT"/>
        </w:rPr>
      </w:pPr>
      <w:r w:rsidRPr="00B4760B">
        <w:rPr>
          <w:rFonts w:ascii="Arial" w:hAnsi="Arial" w:cs="Arial"/>
          <w:lang w:eastAsia="lt-LT"/>
        </w:rPr>
        <w:t>atsižvelgdami į tai, kad:</w:t>
      </w:r>
    </w:p>
    <w:p w14:paraId="67BF1B94" w14:textId="7233B85B" w:rsidR="00F1232F" w:rsidRPr="00B4760B"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B4760B">
        <w:rPr>
          <w:rFonts w:ascii="Arial" w:hAnsi="Arial" w:cs="Arial"/>
          <w:color w:val="000000" w:themeColor="text1"/>
          <w:lang w:eastAsia="lt-LT"/>
        </w:rPr>
        <w:t xml:space="preserve">vadovaujantis (viešuosius) pirkimus reglamentuojančių teisės aktų reikalavimais </w:t>
      </w:r>
      <w:r w:rsidRPr="00B4760B">
        <w:rPr>
          <w:rFonts w:ascii="Arial" w:hAnsi="Arial" w:cs="Arial"/>
          <w:b/>
          <w:bCs/>
          <w:color w:val="000000" w:themeColor="text1"/>
          <w:lang w:eastAsia="lt-LT"/>
        </w:rPr>
        <w:t>kartu</w:t>
      </w:r>
      <w:r w:rsidRPr="00B4760B">
        <w:rPr>
          <w:rFonts w:ascii="Arial" w:hAnsi="Arial" w:cs="Arial"/>
          <w:color w:val="000000" w:themeColor="text1"/>
          <w:lang w:eastAsia="lt-LT"/>
        </w:rPr>
        <w:t xml:space="preserve"> </w:t>
      </w:r>
      <w:r w:rsidRPr="00B4760B">
        <w:rPr>
          <w:rFonts w:ascii="Arial" w:hAnsi="Arial" w:cs="Arial"/>
          <w:b/>
          <w:color w:val="000000" w:themeColor="text1"/>
          <w:lang w:eastAsia="lt-LT"/>
        </w:rPr>
        <w:t>atliko bendrą</w:t>
      </w:r>
      <w:r w:rsidRPr="00B4760B">
        <w:rPr>
          <w:rFonts w:ascii="Arial" w:hAnsi="Arial" w:cs="Arial"/>
          <w:b/>
          <w:bCs/>
          <w:color w:val="000000" w:themeColor="text1"/>
          <w:lang w:eastAsia="lt-LT"/>
        </w:rPr>
        <w:t xml:space="preserve"> (vieš</w:t>
      </w:r>
      <w:r w:rsidRPr="00B4760B">
        <w:rPr>
          <w:rFonts w:ascii="Arial" w:hAnsi="Arial" w:cs="Arial"/>
          <w:b/>
          <w:color w:val="000000" w:themeColor="text1"/>
          <w:lang w:eastAsia="lt-LT"/>
        </w:rPr>
        <w:t xml:space="preserve">ąjį) pirkimą </w:t>
      </w:r>
      <w:r w:rsidRPr="00B4760B">
        <w:rPr>
          <w:rFonts w:ascii="Arial" w:hAnsi="Arial" w:cs="Arial"/>
          <w:lang w:eastAsia="lt-LT"/>
        </w:rPr>
        <w:t xml:space="preserve">(toliau – </w:t>
      </w:r>
      <w:r w:rsidRPr="00B4760B">
        <w:rPr>
          <w:rFonts w:ascii="Arial" w:hAnsi="Arial" w:cs="Arial"/>
          <w:b/>
          <w:bCs/>
          <w:lang w:eastAsia="lt-LT"/>
        </w:rPr>
        <w:t>pirkimas / bendras pirkimas</w:t>
      </w:r>
      <w:r w:rsidRPr="00B4760B">
        <w:rPr>
          <w:rFonts w:ascii="Arial" w:hAnsi="Arial" w:cs="Arial"/>
          <w:lang w:eastAsia="lt-LT"/>
        </w:rPr>
        <w:t>) pagal Užsakovų iš anksto iki bendro pirkimo LTG pateiktus bendro pirkimo inicijavimo dokumentus;</w:t>
      </w:r>
    </w:p>
    <w:p w14:paraId="2991F614" w14:textId="65A20D8C" w:rsidR="00F1232F" w:rsidRPr="00B4760B"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B4760B">
        <w:rPr>
          <w:rFonts w:ascii="Arial" w:hAnsi="Arial" w:cs="Arial"/>
          <w:lang w:eastAsia="lt-LT"/>
        </w:rPr>
        <w:t xml:space="preserve">siekia </w:t>
      </w:r>
      <w:r w:rsidRPr="00B4760B">
        <w:rPr>
          <w:rFonts w:ascii="Arial" w:hAnsi="Arial" w:cs="Arial"/>
          <w:bCs/>
          <w:lang w:eastAsia="lt-LT"/>
        </w:rPr>
        <w:t xml:space="preserve">sudaryti </w:t>
      </w:r>
      <w:r w:rsidRPr="00B4760B">
        <w:rPr>
          <w:rFonts w:ascii="Arial" w:hAnsi="Arial" w:cs="Arial"/>
          <w:b/>
          <w:lang w:eastAsia="lt-LT"/>
        </w:rPr>
        <w:t xml:space="preserve">1 (vieną) </w:t>
      </w:r>
      <w:r w:rsidRPr="00B4760B">
        <w:rPr>
          <w:rFonts w:ascii="Arial" w:hAnsi="Arial" w:cs="Arial"/>
          <w:bCs/>
          <w:lang w:eastAsia="lt-LT"/>
        </w:rPr>
        <w:t>bendrą</w:t>
      </w:r>
      <w:r w:rsidRPr="00B4760B">
        <w:rPr>
          <w:rFonts w:ascii="Arial" w:hAnsi="Arial" w:cs="Arial"/>
          <w:color w:val="FF0000"/>
          <w:lang w:eastAsia="lt-LT"/>
        </w:rPr>
        <w:t xml:space="preserve"> </w:t>
      </w:r>
      <w:r w:rsidRPr="00B4760B">
        <w:rPr>
          <w:rFonts w:ascii="Arial" w:hAnsi="Arial" w:cs="Arial"/>
          <w:lang w:eastAsia="lt-LT"/>
        </w:rPr>
        <w:t xml:space="preserve">pirkimo–pardavimo </w:t>
      </w:r>
      <w:r w:rsidRPr="00B4760B">
        <w:rPr>
          <w:rFonts w:ascii="Arial" w:hAnsi="Arial" w:cs="Arial"/>
          <w:b/>
          <w:bCs/>
          <w:lang w:eastAsia="lt-LT"/>
        </w:rPr>
        <w:t>sutartį</w:t>
      </w:r>
      <w:r w:rsidRPr="00B4760B">
        <w:rPr>
          <w:rFonts w:ascii="Arial" w:hAnsi="Arial" w:cs="Arial"/>
          <w:bCs/>
          <w:lang w:eastAsia="lt-LT"/>
        </w:rPr>
        <w:t>, t. y. pasirašomą Užsakovų, kuriuos atstovauja LTG, ir Paslaugų teikėjo,</w:t>
      </w:r>
      <w:r w:rsidRPr="00B4760B">
        <w:rPr>
          <w:rFonts w:ascii="Arial" w:hAnsi="Arial" w:cs="Arial"/>
          <w:lang w:eastAsia="lt-LT"/>
        </w:rPr>
        <w:t xml:space="preserve"> bei šios sutarties pagrindu įsigyti </w:t>
      </w:r>
      <w:r w:rsidRPr="00B4760B">
        <w:rPr>
          <w:rFonts w:ascii="Arial" w:hAnsi="Arial" w:cs="Arial"/>
          <w:color w:val="000000" w:themeColor="text1"/>
          <w:lang w:eastAsia="lt-LT"/>
        </w:rPr>
        <w:t xml:space="preserve">pirkimo objektą </w:t>
      </w:r>
      <w:r w:rsidRPr="00B4760B">
        <w:rPr>
          <w:rFonts w:ascii="Arial" w:hAnsi="Arial" w:cs="Arial"/>
          <w:b/>
          <w:lang w:eastAsia="lt-LT"/>
        </w:rPr>
        <w:t>centralizuotai per LTG</w:t>
      </w:r>
      <w:r w:rsidRPr="00B4760B">
        <w:rPr>
          <w:rFonts w:ascii="Arial" w:hAnsi="Arial" w:cs="Arial"/>
          <w:lang w:eastAsia="lt-LT"/>
        </w:rPr>
        <w:t xml:space="preserve">, tačiau šį pirkimo objektą naudoti atskirai kiekvieno Užsakovo atskirai vykdomoje veikloje, jų poreikiams patenkinti; </w:t>
      </w:r>
    </w:p>
    <w:p w14:paraId="5F9A1F20" w14:textId="6899EB4B" w:rsidR="00F1232F" w:rsidRPr="00B4760B"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B4760B">
        <w:rPr>
          <w:rFonts w:ascii="Arial" w:hAnsi="Arial" w:cs="Arial"/>
          <w:lang w:eastAsia="lt-LT"/>
        </w:rPr>
        <w:t xml:space="preserve">Susitarimo pagrindu </w:t>
      </w:r>
      <w:r w:rsidR="001E35DE" w:rsidRPr="00B4760B">
        <w:rPr>
          <w:rFonts w:ascii="Arial" w:hAnsi="Arial" w:cs="Arial"/>
          <w:lang w:eastAsia="lt-LT"/>
        </w:rPr>
        <w:t>Užsakovai</w:t>
      </w:r>
      <w:r w:rsidRPr="00B4760B">
        <w:rPr>
          <w:rFonts w:ascii="Arial" w:hAnsi="Arial" w:cs="Arial"/>
          <w:lang w:eastAsia="lt-LT"/>
        </w:rPr>
        <w:t xml:space="preserve"> nesusitarė bendrai vykdyti jokios komercinės ūkinės veiklos, taip pat nesusitarė steigti naujo juridinio asmens; šios sudaromos </w:t>
      </w:r>
      <w:r w:rsidRPr="00B4760B">
        <w:rPr>
          <w:rFonts w:ascii="Arial" w:eastAsia="Times New Roman" w:hAnsi="Arial" w:cs="Arial"/>
        </w:rPr>
        <w:t xml:space="preserve">pirkimo–pardavimo sutarties </w:t>
      </w:r>
      <w:r w:rsidRPr="00B4760B">
        <w:rPr>
          <w:rFonts w:ascii="Arial" w:hAnsi="Arial" w:cs="Arial"/>
          <w:lang w:eastAsia="lt-LT"/>
        </w:rPr>
        <w:t xml:space="preserve">pagrindu </w:t>
      </w:r>
      <w:r w:rsidR="001E35DE" w:rsidRPr="00B4760B">
        <w:rPr>
          <w:rFonts w:ascii="Arial" w:hAnsi="Arial" w:cs="Arial"/>
          <w:lang w:eastAsia="lt-LT"/>
        </w:rPr>
        <w:t>Užsakovai</w:t>
      </w:r>
      <w:r w:rsidRPr="00B4760B">
        <w:rPr>
          <w:rFonts w:ascii="Arial" w:hAnsi="Arial" w:cs="Arial"/>
          <w:lang w:eastAsia="lt-LT"/>
        </w:rPr>
        <w:t xml:space="preserve"> taip pat neketina bendrai vykdyti jokios komercinės ūkinės veiklos ir nėra steigiamas naujas juridinis asmuo;</w:t>
      </w:r>
    </w:p>
    <w:p w14:paraId="36A901DE" w14:textId="3A83F12D" w:rsidR="00F1232F" w:rsidRPr="00B4760B" w:rsidRDefault="00F1232F" w:rsidP="00F1232F">
      <w:pPr>
        <w:pStyle w:val="ListParagraph"/>
        <w:numPr>
          <w:ilvl w:val="0"/>
          <w:numId w:val="12"/>
        </w:numPr>
        <w:autoSpaceDE w:val="0"/>
        <w:autoSpaceDN w:val="0"/>
        <w:adjustRightInd w:val="0"/>
        <w:spacing w:after="0" w:line="240" w:lineRule="auto"/>
        <w:jc w:val="both"/>
        <w:rPr>
          <w:rFonts w:ascii="Arial" w:hAnsi="Arial" w:cs="Arial"/>
          <w:lang w:eastAsia="lt-LT"/>
        </w:rPr>
      </w:pPr>
      <w:r w:rsidRPr="00B4760B">
        <w:rPr>
          <w:rFonts w:ascii="Arial" w:hAnsi="Arial" w:cs="Arial"/>
          <w:lang w:eastAsia="lt-LT"/>
        </w:rPr>
        <w:t>pasirašydami</w:t>
      </w:r>
      <w:r w:rsidRPr="00B4760B">
        <w:rPr>
          <w:rFonts w:ascii="Arial" w:hAnsi="Arial" w:cs="Arial"/>
          <w:bCs/>
          <w:lang w:eastAsia="lt-LT"/>
        </w:rPr>
        <w:t xml:space="preserve"> šią </w:t>
      </w:r>
      <w:r w:rsidRPr="00B4760B">
        <w:rPr>
          <w:rFonts w:ascii="Arial" w:eastAsia="Times New Roman" w:hAnsi="Arial" w:cs="Arial"/>
        </w:rPr>
        <w:t xml:space="preserve">pirkimo–pardavimo </w:t>
      </w:r>
      <w:r w:rsidRPr="00B4760B">
        <w:rPr>
          <w:rFonts w:ascii="Arial" w:hAnsi="Arial" w:cs="Arial"/>
          <w:lang w:eastAsia="lt-LT"/>
        </w:rPr>
        <w:t>sutartį</w:t>
      </w:r>
      <w:r w:rsidRPr="00B4760B">
        <w:rPr>
          <w:rFonts w:ascii="Arial" w:hAnsi="Arial" w:cs="Arial"/>
          <w:b/>
          <w:lang w:eastAsia="lt-LT"/>
        </w:rPr>
        <w:t xml:space="preserve"> </w:t>
      </w:r>
      <w:r w:rsidRPr="00B4760B">
        <w:rPr>
          <w:rFonts w:ascii="Arial" w:hAnsi="Arial" w:cs="Arial"/>
          <w:bCs/>
          <w:lang w:eastAsia="lt-LT"/>
        </w:rPr>
        <w:t>jie patvirtina, jog neteikia vienas kitam paslaugų</w:t>
      </w:r>
      <w:r w:rsidRPr="00B4760B">
        <w:rPr>
          <w:rFonts w:ascii="Arial" w:hAnsi="Arial" w:cs="Arial"/>
          <w:lang w:eastAsia="lt-LT"/>
        </w:rPr>
        <w:t xml:space="preserve">, išskyrus valdymo paslaugas, </w:t>
      </w:r>
      <w:r w:rsidRPr="00B4760B">
        <w:rPr>
          <w:rFonts w:ascii="Arial" w:hAnsi="Arial" w:cs="Arial"/>
        </w:rPr>
        <w:t>kurias L</w:t>
      </w:r>
      <w:r w:rsidR="001E35DE" w:rsidRPr="00B4760B">
        <w:rPr>
          <w:rFonts w:ascii="Arial" w:hAnsi="Arial" w:cs="Arial"/>
        </w:rPr>
        <w:t>T</w:t>
      </w:r>
      <w:r w:rsidRPr="00B4760B">
        <w:rPr>
          <w:rFonts w:ascii="Arial" w:hAnsi="Arial" w:cs="Arial"/>
        </w:rPr>
        <w:t xml:space="preserve">G teikia </w:t>
      </w:r>
      <w:r w:rsidR="001E35DE" w:rsidRPr="00B4760B">
        <w:rPr>
          <w:rFonts w:ascii="Arial" w:hAnsi="Arial" w:cs="Arial"/>
        </w:rPr>
        <w:t>Užsakovui</w:t>
      </w:r>
      <w:r w:rsidRPr="00B4760B">
        <w:rPr>
          <w:rFonts w:ascii="Arial" w:hAnsi="Arial" w:cs="Arial"/>
        </w:rPr>
        <w:t xml:space="preserve"> 1</w:t>
      </w:r>
      <w:r w:rsidR="00666BC2" w:rsidRPr="00B4760B">
        <w:rPr>
          <w:rFonts w:ascii="Arial" w:hAnsi="Arial" w:cs="Arial"/>
        </w:rPr>
        <w:t xml:space="preserve"> </w:t>
      </w:r>
      <w:r w:rsidRPr="00B4760B">
        <w:rPr>
          <w:rFonts w:ascii="Arial" w:hAnsi="Arial" w:cs="Arial"/>
          <w:color w:val="000000" w:themeColor="text1"/>
        </w:rPr>
        <w:t>pagal sudaryt</w:t>
      </w:r>
      <w:r w:rsidR="00666BC2" w:rsidRPr="00B4760B">
        <w:rPr>
          <w:rFonts w:ascii="Arial" w:hAnsi="Arial" w:cs="Arial"/>
          <w:color w:val="000000" w:themeColor="text1"/>
        </w:rPr>
        <w:t>ą</w:t>
      </w:r>
      <w:r w:rsidRPr="00B4760B">
        <w:rPr>
          <w:rFonts w:ascii="Arial" w:hAnsi="Arial" w:cs="Arial"/>
          <w:color w:val="000000" w:themeColor="text1"/>
        </w:rPr>
        <w:t xml:space="preserve"> atskir</w:t>
      </w:r>
      <w:r w:rsidR="00666BC2" w:rsidRPr="00B4760B">
        <w:rPr>
          <w:rFonts w:ascii="Arial" w:hAnsi="Arial" w:cs="Arial"/>
          <w:color w:val="000000" w:themeColor="text1"/>
        </w:rPr>
        <w:t>ą</w:t>
      </w:r>
      <w:r w:rsidRPr="00B4760B">
        <w:rPr>
          <w:rFonts w:ascii="Arial" w:hAnsi="Arial" w:cs="Arial"/>
          <w:color w:val="000000" w:themeColor="text1"/>
        </w:rPr>
        <w:t xml:space="preserve"> valdymo paslaugų sutart</w:t>
      </w:r>
      <w:r w:rsidR="00666BC2" w:rsidRPr="00B4760B">
        <w:rPr>
          <w:rFonts w:ascii="Arial" w:hAnsi="Arial" w:cs="Arial"/>
          <w:color w:val="000000" w:themeColor="text1"/>
        </w:rPr>
        <w:t>į</w:t>
      </w:r>
      <w:r w:rsidRPr="00B4760B">
        <w:rPr>
          <w:rFonts w:ascii="Arial" w:hAnsi="Arial" w:cs="Arial"/>
          <w:color w:val="000000" w:themeColor="text1"/>
          <w:lang w:eastAsia="lt-LT"/>
        </w:rPr>
        <w:t>,</w:t>
      </w:r>
      <w:r w:rsidRPr="00B4760B">
        <w:rPr>
          <w:rFonts w:ascii="Arial" w:hAnsi="Arial" w:cs="Arial"/>
          <w:b/>
          <w:color w:val="000000" w:themeColor="text1"/>
          <w:lang w:eastAsia="lt-LT"/>
        </w:rPr>
        <w:t xml:space="preserve"> </w:t>
      </w:r>
      <w:r w:rsidRPr="00B4760B">
        <w:rPr>
          <w:rFonts w:ascii="Arial" w:hAnsi="Arial" w:cs="Arial"/>
          <w:bCs/>
          <w:color w:val="000000" w:themeColor="text1"/>
          <w:lang w:eastAsia="lt-LT"/>
        </w:rPr>
        <w:t>ir / ar neįsigyja viena iš kitos prekių / paslaugų</w:t>
      </w:r>
      <w:r w:rsidRPr="00B4760B">
        <w:rPr>
          <w:rFonts w:ascii="Arial" w:hAnsi="Arial" w:cs="Arial"/>
          <w:color w:val="000000" w:themeColor="text1"/>
          <w:lang w:eastAsia="lt-LT"/>
        </w:rPr>
        <w:t>;</w:t>
      </w:r>
    </w:p>
    <w:p w14:paraId="0CB96310" w14:textId="0105AE1C" w:rsidR="00F1232F" w:rsidRPr="00B4760B" w:rsidRDefault="00F1232F" w:rsidP="00F1232F">
      <w:pPr>
        <w:pStyle w:val="ListParagraph"/>
        <w:numPr>
          <w:ilvl w:val="0"/>
          <w:numId w:val="12"/>
        </w:numPr>
        <w:autoSpaceDE w:val="0"/>
        <w:autoSpaceDN w:val="0"/>
        <w:adjustRightInd w:val="0"/>
        <w:spacing w:after="0" w:line="240" w:lineRule="auto"/>
        <w:jc w:val="both"/>
        <w:rPr>
          <w:rFonts w:ascii="Arial" w:hAnsi="Arial" w:cs="Arial"/>
          <w:color w:val="FF0000"/>
          <w:lang w:eastAsia="lt-LT"/>
        </w:rPr>
      </w:pPr>
      <w:r w:rsidRPr="00B4760B">
        <w:rPr>
          <w:rFonts w:ascii="Arial" w:hAnsi="Arial" w:cs="Arial"/>
          <w:b/>
          <w:bCs/>
          <w:color w:val="000000" w:themeColor="text1"/>
          <w:lang w:eastAsia="lt-LT"/>
        </w:rPr>
        <w:t xml:space="preserve">Susitarimu </w:t>
      </w:r>
      <w:r w:rsidR="001E35DE" w:rsidRPr="00B4760B">
        <w:rPr>
          <w:rFonts w:ascii="Arial" w:hAnsi="Arial" w:cs="Arial"/>
          <w:b/>
          <w:bCs/>
          <w:color w:val="000000" w:themeColor="text1"/>
          <w:lang w:eastAsia="lt-LT"/>
        </w:rPr>
        <w:t>Užsakovas</w:t>
      </w:r>
      <w:r w:rsidRPr="00B4760B">
        <w:rPr>
          <w:rFonts w:ascii="Arial" w:hAnsi="Arial" w:cs="Arial"/>
          <w:b/>
          <w:bCs/>
          <w:color w:val="000000" w:themeColor="text1"/>
          <w:lang w:eastAsia="lt-LT"/>
        </w:rPr>
        <w:t xml:space="preserve"> </w:t>
      </w:r>
      <w:r w:rsidRPr="00B4760B">
        <w:rPr>
          <w:rFonts w:ascii="Arial" w:hAnsi="Arial" w:cs="Arial"/>
          <w:b/>
          <w:color w:val="000000" w:themeColor="text1"/>
          <w:lang w:eastAsia="lt-LT"/>
        </w:rPr>
        <w:t xml:space="preserve">1 </w:t>
      </w:r>
      <w:r w:rsidRPr="00B4760B">
        <w:rPr>
          <w:rFonts w:ascii="Arial" w:hAnsi="Arial" w:cs="Arial"/>
          <w:b/>
          <w:bCs/>
          <w:color w:val="000000" w:themeColor="text1"/>
          <w:lang w:eastAsia="lt-LT"/>
        </w:rPr>
        <w:t>įgaliojo L</w:t>
      </w:r>
      <w:r w:rsidR="001E35DE" w:rsidRPr="00B4760B">
        <w:rPr>
          <w:rFonts w:ascii="Arial" w:hAnsi="Arial" w:cs="Arial"/>
          <w:b/>
          <w:bCs/>
          <w:color w:val="000000" w:themeColor="text1"/>
          <w:lang w:eastAsia="lt-LT"/>
        </w:rPr>
        <w:t>T</w:t>
      </w:r>
      <w:r w:rsidRPr="00B4760B">
        <w:rPr>
          <w:rFonts w:ascii="Arial" w:hAnsi="Arial" w:cs="Arial"/>
          <w:b/>
          <w:bCs/>
          <w:color w:val="000000" w:themeColor="text1"/>
          <w:lang w:eastAsia="lt-LT"/>
        </w:rPr>
        <w:t>G j</w:t>
      </w:r>
      <w:r w:rsidR="00666BC2" w:rsidRPr="00B4760B">
        <w:rPr>
          <w:rFonts w:ascii="Arial" w:hAnsi="Arial" w:cs="Arial"/>
          <w:b/>
          <w:bCs/>
          <w:color w:val="000000" w:themeColor="text1"/>
          <w:lang w:eastAsia="lt-LT"/>
        </w:rPr>
        <w:t>į</w:t>
      </w:r>
      <w:r w:rsidRPr="00B4760B">
        <w:rPr>
          <w:rFonts w:ascii="Arial" w:hAnsi="Arial" w:cs="Arial"/>
          <w:b/>
          <w:bCs/>
          <w:color w:val="000000" w:themeColor="text1"/>
          <w:lang w:eastAsia="lt-LT"/>
        </w:rPr>
        <w:t xml:space="preserve"> atstovauti, o L</w:t>
      </w:r>
      <w:r w:rsidR="001E35DE" w:rsidRPr="00B4760B">
        <w:rPr>
          <w:rFonts w:ascii="Arial" w:hAnsi="Arial" w:cs="Arial"/>
          <w:b/>
          <w:bCs/>
          <w:color w:val="000000" w:themeColor="text1"/>
          <w:lang w:eastAsia="lt-LT"/>
        </w:rPr>
        <w:t>T</w:t>
      </w:r>
      <w:r w:rsidRPr="00B4760B">
        <w:rPr>
          <w:rFonts w:ascii="Arial" w:hAnsi="Arial" w:cs="Arial"/>
          <w:b/>
          <w:bCs/>
          <w:color w:val="000000" w:themeColor="text1"/>
          <w:lang w:eastAsia="lt-LT"/>
        </w:rPr>
        <w:t>G sutiko ir įsip</w:t>
      </w:r>
      <w:r w:rsidR="001E35DE" w:rsidRPr="00B4760B">
        <w:rPr>
          <w:rFonts w:ascii="Arial" w:hAnsi="Arial" w:cs="Arial"/>
          <w:b/>
          <w:bCs/>
          <w:color w:val="000000" w:themeColor="text1"/>
          <w:lang w:eastAsia="lt-LT"/>
        </w:rPr>
        <w:t>a</w:t>
      </w:r>
      <w:r w:rsidRPr="00B4760B">
        <w:rPr>
          <w:rFonts w:ascii="Arial" w:hAnsi="Arial" w:cs="Arial"/>
          <w:b/>
          <w:bCs/>
          <w:color w:val="000000" w:themeColor="text1"/>
          <w:lang w:eastAsia="lt-LT"/>
        </w:rPr>
        <w:t>reigojo</w:t>
      </w:r>
      <w:r w:rsidRPr="00B4760B">
        <w:rPr>
          <w:rFonts w:ascii="Arial" w:hAnsi="Arial" w:cs="Arial"/>
          <w:color w:val="000000" w:themeColor="text1"/>
          <w:lang w:eastAsia="lt-LT"/>
        </w:rPr>
        <w:t xml:space="preserve"> </w:t>
      </w:r>
      <w:r w:rsidRPr="00B4760B">
        <w:rPr>
          <w:rFonts w:ascii="Arial" w:hAnsi="Arial" w:cs="Arial"/>
          <w:b/>
          <w:bCs/>
          <w:color w:val="000000" w:themeColor="text1"/>
          <w:lang w:eastAsia="lt-LT"/>
        </w:rPr>
        <w:t xml:space="preserve">atstovauti </w:t>
      </w:r>
      <w:r w:rsidR="001E35DE" w:rsidRPr="00B4760B">
        <w:rPr>
          <w:rFonts w:ascii="Arial" w:hAnsi="Arial" w:cs="Arial"/>
          <w:b/>
          <w:bCs/>
          <w:color w:val="000000" w:themeColor="text1"/>
          <w:lang w:eastAsia="lt-LT"/>
        </w:rPr>
        <w:t>Užsakovą</w:t>
      </w:r>
      <w:r w:rsidRPr="00B4760B">
        <w:rPr>
          <w:rFonts w:ascii="Arial" w:hAnsi="Arial" w:cs="Arial"/>
          <w:b/>
          <w:bCs/>
          <w:color w:val="000000" w:themeColor="text1"/>
          <w:lang w:eastAsia="lt-LT"/>
        </w:rPr>
        <w:t xml:space="preserve"> 1 </w:t>
      </w:r>
      <w:r w:rsidRPr="00B4760B">
        <w:rPr>
          <w:rFonts w:ascii="Arial" w:hAnsi="Arial" w:cs="Arial"/>
          <w:color w:val="000000" w:themeColor="text1"/>
          <w:lang w:eastAsia="lt-LT"/>
        </w:rPr>
        <w:t>be kita ko,</w:t>
      </w:r>
      <w:r w:rsidRPr="00B4760B">
        <w:rPr>
          <w:rFonts w:ascii="Arial" w:hAnsi="Arial" w:cs="Arial"/>
          <w:b/>
          <w:bCs/>
          <w:color w:val="000000" w:themeColor="text1"/>
          <w:lang w:eastAsia="lt-LT"/>
        </w:rPr>
        <w:t xml:space="preserve"> </w:t>
      </w:r>
      <w:r w:rsidRPr="00B4760B">
        <w:rPr>
          <w:rFonts w:ascii="Arial" w:hAnsi="Arial" w:cs="Arial"/>
          <w:color w:val="000000" w:themeColor="text1"/>
          <w:lang w:eastAsia="lt-LT"/>
        </w:rPr>
        <w:t xml:space="preserve">žemiau nurodyta teisių apimtimi: </w:t>
      </w:r>
    </w:p>
    <w:p w14:paraId="66732AE9" w14:textId="77777777" w:rsidR="00B2702A" w:rsidRPr="00B4760B" w:rsidRDefault="00B2702A" w:rsidP="00B2702A">
      <w:pPr>
        <w:pStyle w:val="ListParagraph"/>
        <w:autoSpaceDE w:val="0"/>
        <w:autoSpaceDN w:val="0"/>
        <w:adjustRightInd w:val="0"/>
        <w:spacing w:after="0" w:line="240" w:lineRule="auto"/>
        <w:ind w:left="1287"/>
        <w:jc w:val="both"/>
        <w:rPr>
          <w:rFonts w:ascii="Arial" w:hAnsi="Arial" w:cs="Arial"/>
          <w:color w:val="000000" w:themeColor="text1"/>
          <w:lang w:eastAsia="lt-LT"/>
        </w:rPr>
      </w:pPr>
      <w:r w:rsidRPr="00B4760B">
        <w:rPr>
          <w:rFonts w:ascii="Arial" w:hAnsi="Arial" w:cs="Arial"/>
          <w:i/>
          <w:iCs/>
          <w:color w:val="000000" w:themeColor="text1"/>
          <w:lang w:eastAsia="lt-LT"/>
        </w:rPr>
        <w:t>(1)</w:t>
      </w:r>
      <w:r w:rsidRPr="00B4760B">
        <w:rPr>
          <w:rFonts w:ascii="Arial" w:hAnsi="Arial" w:cs="Arial"/>
          <w:color w:val="000000" w:themeColor="text1"/>
          <w:lang w:eastAsia="lt-LT"/>
        </w:rPr>
        <w:t xml:space="preserve"> šios </w:t>
      </w:r>
      <w:r w:rsidRPr="00B4760B">
        <w:rPr>
          <w:rFonts w:ascii="Arial" w:eastAsia="Times New Roman" w:hAnsi="Arial" w:cs="Arial"/>
          <w:color w:val="000000" w:themeColor="text1"/>
        </w:rPr>
        <w:t>pirkimo–pardavimo sutarties</w:t>
      </w:r>
      <w:r w:rsidRPr="00B4760B">
        <w:rPr>
          <w:rFonts w:ascii="Arial" w:hAnsi="Arial" w:cs="Arial"/>
          <w:color w:val="000000" w:themeColor="text1"/>
          <w:lang w:eastAsia="lt-LT"/>
        </w:rPr>
        <w:t xml:space="preserve"> su tiekėju sudarymo (pasirašymo), keitimų (jei tokių būtų) ir / ar vykdymo procedūrose;</w:t>
      </w:r>
    </w:p>
    <w:p w14:paraId="6B420A01" w14:textId="77777777" w:rsidR="00B2702A" w:rsidRPr="00B4760B" w:rsidRDefault="00B2702A" w:rsidP="00B2702A">
      <w:pPr>
        <w:pStyle w:val="ListParagraph"/>
        <w:autoSpaceDE w:val="0"/>
        <w:autoSpaceDN w:val="0"/>
        <w:adjustRightInd w:val="0"/>
        <w:spacing w:after="0" w:line="240" w:lineRule="auto"/>
        <w:ind w:left="1287"/>
        <w:jc w:val="both"/>
        <w:rPr>
          <w:rFonts w:ascii="Arial" w:hAnsi="Arial" w:cs="Arial"/>
          <w:lang w:eastAsia="lt-LT"/>
        </w:rPr>
      </w:pPr>
      <w:r w:rsidRPr="00B4760B">
        <w:rPr>
          <w:rFonts w:ascii="Arial" w:hAnsi="Arial" w:cs="Arial"/>
          <w:i/>
          <w:iCs/>
          <w:color w:val="000000" w:themeColor="text1"/>
          <w:lang w:eastAsia="lt-LT"/>
        </w:rPr>
        <w:t>(2)</w:t>
      </w:r>
      <w:r w:rsidRPr="00B4760B">
        <w:rPr>
          <w:rFonts w:ascii="Arial" w:hAnsi="Arial" w:cs="Arial"/>
          <w:color w:val="000000" w:themeColor="text1"/>
          <w:lang w:eastAsia="lt-LT"/>
        </w:rPr>
        <w:t xml:space="preserve"> užtikrinti, kad šios </w:t>
      </w:r>
      <w:r w:rsidRPr="00B4760B">
        <w:rPr>
          <w:rFonts w:ascii="Arial" w:eastAsia="Times New Roman" w:hAnsi="Arial" w:cs="Arial"/>
          <w:color w:val="000000" w:themeColor="text1"/>
        </w:rPr>
        <w:t xml:space="preserve">pirkimo–pardavimo sutarties </w:t>
      </w:r>
      <w:r w:rsidRPr="00B4760B">
        <w:rPr>
          <w:rFonts w:ascii="Arial" w:hAnsi="Arial" w:cs="Arial"/>
          <w:color w:val="000000" w:themeColor="text1"/>
          <w:lang w:eastAsia="lt-LT"/>
        </w:rPr>
        <w:t>vykdymo metu tiekėjo išrašomi apskaitos dokumentai būtų išrašyti tik Vadovaujančio užsakovo vardu ir tiekėjo pateikti tik Vadovaujančiam užsakovui;</w:t>
      </w:r>
    </w:p>
    <w:p w14:paraId="5F86BA1A" w14:textId="77777777" w:rsidR="00B2702A" w:rsidRPr="00B4760B" w:rsidRDefault="00B2702A" w:rsidP="00B2702A">
      <w:pPr>
        <w:pStyle w:val="ListParagraph"/>
        <w:autoSpaceDE w:val="0"/>
        <w:autoSpaceDN w:val="0"/>
        <w:adjustRightInd w:val="0"/>
        <w:spacing w:after="0" w:line="240" w:lineRule="auto"/>
        <w:ind w:left="1287"/>
        <w:jc w:val="both"/>
        <w:rPr>
          <w:rFonts w:ascii="Arial" w:hAnsi="Arial" w:cs="Arial"/>
          <w:color w:val="FF0000"/>
          <w:lang w:eastAsia="lt-LT"/>
        </w:rPr>
      </w:pPr>
      <w:r w:rsidRPr="00B4760B">
        <w:rPr>
          <w:rFonts w:ascii="Arial" w:hAnsi="Arial" w:cs="Arial"/>
          <w:i/>
          <w:iCs/>
          <w:lang w:eastAsia="lt-LT"/>
        </w:rPr>
        <w:t>(3)</w:t>
      </w:r>
      <w:r w:rsidRPr="00B4760B">
        <w:rPr>
          <w:rFonts w:ascii="Arial" w:hAnsi="Arial" w:cs="Arial"/>
          <w:lang w:eastAsia="lt-LT"/>
        </w:rPr>
        <w:t xml:space="preserve"> atstovauti santykiuose su tiekėjais ir </w:t>
      </w:r>
      <w:r w:rsidRPr="00B4760B">
        <w:rPr>
          <w:rFonts w:ascii="Arial" w:eastAsia="Times New Roman" w:hAnsi="Arial" w:cs="Arial"/>
        </w:rPr>
        <w:t xml:space="preserve">pirkimo–pardavimo </w:t>
      </w:r>
      <w:r w:rsidRPr="00B4760B">
        <w:rPr>
          <w:rFonts w:ascii="Arial" w:hAnsi="Arial" w:cs="Arial"/>
          <w:lang w:eastAsia="lt-LT"/>
        </w:rPr>
        <w:t xml:space="preserve">sutarčių įvykdymo užtikrinimo dokumentą (banko garantiją, draudimo bendrovės laidavimo raštą) išdavusiais subjektais visais klausimais, susijusiais su </w:t>
      </w:r>
      <w:r w:rsidRPr="00B4760B">
        <w:rPr>
          <w:rFonts w:ascii="Arial" w:eastAsia="Times New Roman" w:hAnsi="Arial" w:cs="Arial"/>
        </w:rPr>
        <w:t xml:space="preserve">pirkimo–pardavimo </w:t>
      </w:r>
      <w:r w:rsidRPr="00B4760B">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B4760B">
        <w:rPr>
          <w:rFonts w:ascii="Arial" w:eastAsia="Times New Roman" w:hAnsi="Arial" w:cs="Arial"/>
        </w:rPr>
        <w:t xml:space="preserve">pirkimo–pardavimo </w:t>
      </w:r>
      <w:r w:rsidRPr="00B4760B">
        <w:rPr>
          <w:rFonts w:ascii="Arial" w:hAnsi="Arial" w:cs="Arial"/>
          <w:lang w:eastAsia="lt-LT"/>
        </w:rPr>
        <w:t>sutarčių vykdymu susijusių dokumentų pasirašymą ir pateikimą);</w:t>
      </w:r>
    </w:p>
    <w:p w14:paraId="6F1F2AF0" w14:textId="65CEC110" w:rsidR="00F1232F" w:rsidRPr="00B4760B" w:rsidRDefault="00B2702A" w:rsidP="00B2702A">
      <w:pPr>
        <w:pStyle w:val="ListParagraph"/>
        <w:numPr>
          <w:ilvl w:val="0"/>
          <w:numId w:val="12"/>
        </w:numPr>
        <w:tabs>
          <w:tab w:val="left" w:pos="709"/>
        </w:tabs>
        <w:spacing w:after="0" w:line="235" w:lineRule="auto"/>
        <w:jc w:val="both"/>
        <w:rPr>
          <w:rFonts w:ascii="Arial" w:eastAsia="Times New Roman" w:hAnsi="Arial" w:cs="Arial"/>
          <w:b/>
        </w:rPr>
      </w:pPr>
      <w:r w:rsidRPr="00B4760B">
        <w:rPr>
          <w:rFonts w:ascii="Arial" w:hAnsi="Arial" w:cs="Arial"/>
          <w:lang w:eastAsia="lt-LT"/>
        </w:rPr>
        <w:t xml:space="preserve">Vadovaujančiam užsakovui, vadovaujantis šia sudaroma </w:t>
      </w:r>
      <w:r w:rsidRPr="00B4760B">
        <w:rPr>
          <w:rFonts w:ascii="Arial" w:eastAsia="Times New Roman" w:hAnsi="Arial" w:cs="Arial"/>
        </w:rPr>
        <w:t>pirkimo–pardavimo</w:t>
      </w:r>
      <w:r w:rsidRPr="00B4760B">
        <w:rPr>
          <w:rFonts w:ascii="Arial" w:hAnsi="Arial" w:cs="Arial"/>
          <w:lang w:eastAsia="lt-LT"/>
        </w:rPr>
        <w:t xml:space="preserve"> sutartimi, </w:t>
      </w:r>
      <w:r w:rsidRPr="00B4760B">
        <w:rPr>
          <w:rFonts w:ascii="Arial" w:hAnsi="Arial" w:cs="Arial"/>
          <w:color w:val="000000" w:themeColor="text1"/>
          <w:lang w:eastAsia="lt-LT"/>
        </w:rPr>
        <w:t xml:space="preserve">pateikti perdavimo–priėmimo aktai pasirašymui ir PVM sąskaitos faktūros išrašymas už tiekėjo patiektą / suteiktą pirkimo objektą </w:t>
      </w:r>
      <w:r w:rsidRPr="00B4760B">
        <w:rPr>
          <w:rFonts w:ascii="Arial" w:hAnsi="Arial" w:cs="Arial"/>
        </w:rPr>
        <w:t>Užsakovui 1</w:t>
      </w:r>
      <w:r w:rsidR="005C6665">
        <w:rPr>
          <w:rFonts w:ascii="Arial" w:hAnsi="Arial" w:cs="Arial"/>
        </w:rPr>
        <w:t xml:space="preserve"> </w:t>
      </w:r>
      <w:r w:rsidRPr="00B4760B">
        <w:rPr>
          <w:rFonts w:ascii="Arial" w:hAnsi="Arial" w:cs="Arial"/>
          <w:lang w:eastAsia="lt-LT"/>
        </w:rPr>
        <w:t xml:space="preserve">tik patvirtina tarp tiekėjo ir </w:t>
      </w:r>
      <w:r w:rsidRPr="00B4760B">
        <w:rPr>
          <w:rFonts w:ascii="Arial" w:hAnsi="Arial" w:cs="Arial"/>
        </w:rPr>
        <w:t xml:space="preserve">Užsakovo 1 </w:t>
      </w:r>
      <w:r w:rsidRPr="00B4760B">
        <w:rPr>
          <w:rFonts w:ascii="Arial" w:hAnsi="Arial" w:cs="Arial"/>
          <w:lang w:eastAsia="lt-LT"/>
        </w:rPr>
        <w:t xml:space="preserve">šios sudaromos </w:t>
      </w:r>
      <w:r w:rsidRPr="00B4760B">
        <w:rPr>
          <w:rFonts w:ascii="Arial" w:eastAsia="Times New Roman" w:hAnsi="Arial" w:cs="Arial"/>
        </w:rPr>
        <w:t xml:space="preserve">pirkimo–pardavimo </w:t>
      </w:r>
      <w:r w:rsidRPr="00B4760B">
        <w:rPr>
          <w:rFonts w:ascii="Arial" w:hAnsi="Arial" w:cs="Arial"/>
          <w:lang w:eastAsia="lt-LT"/>
        </w:rPr>
        <w:t>sutarties su tiekėju pagrindu įvykusią ūkinę operaciją ir / ar įvykį;</w:t>
      </w:r>
    </w:p>
    <w:p w14:paraId="19BF2875" w14:textId="77777777" w:rsidR="00F1232F" w:rsidRPr="00B4760B" w:rsidRDefault="00F1232F" w:rsidP="00F1232F">
      <w:pPr>
        <w:tabs>
          <w:tab w:val="left" w:pos="709"/>
        </w:tabs>
        <w:spacing w:after="0" w:line="235" w:lineRule="auto"/>
        <w:ind w:firstLine="567"/>
        <w:jc w:val="both"/>
        <w:rPr>
          <w:rFonts w:ascii="Arial" w:eastAsia="Times New Roman" w:hAnsi="Arial" w:cs="Arial"/>
        </w:rPr>
      </w:pPr>
      <w:r w:rsidRPr="00B4760B">
        <w:rPr>
          <w:rFonts w:ascii="Arial" w:eastAsia="Times New Roman" w:hAnsi="Arial" w:cs="Arial"/>
        </w:rPr>
        <w:t>ir</w:t>
      </w:r>
    </w:p>
    <w:p w14:paraId="557FE04D" w14:textId="047796A9" w:rsidR="00F1232F" w:rsidRPr="00B4760B" w:rsidRDefault="00F1232F" w:rsidP="00F1232F">
      <w:pPr>
        <w:tabs>
          <w:tab w:val="left" w:pos="709"/>
        </w:tabs>
        <w:spacing w:after="0" w:line="235" w:lineRule="auto"/>
        <w:ind w:firstLine="567"/>
        <w:jc w:val="both"/>
        <w:rPr>
          <w:rFonts w:ascii="Arial" w:eastAsia="Times New Roman" w:hAnsi="Arial" w:cs="Arial"/>
        </w:rPr>
      </w:pPr>
      <w:r w:rsidRPr="00B4760B">
        <w:rPr>
          <w:rFonts w:ascii="Arial" w:eastAsia="Times New Roman" w:hAnsi="Arial" w:cs="Arial"/>
        </w:rPr>
        <w:t xml:space="preserve"> </w:t>
      </w:r>
      <w:r w:rsidR="00CF3971" w:rsidRPr="00B4760B">
        <w:rPr>
          <w:rFonts w:ascii="Arial" w:eastAsia="Times New Roman" w:hAnsi="Arial" w:cs="Arial"/>
          <w:b/>
        </w:rPr>
        <w:t>UAB Santjana</w:t>
      </w:r>
      <w:r w:rsidR="000D379B">
        <w:rPr>
          <w:rFonts w:ascii="Arial" w:eastAsia="Times New Roman" w:hAnsi="Arial" w:cs="Arial"/>
          <w:b/>
        </w:rPr>
        <w:t>,</w:t>
      </w:r>
      <w:r w:rsidR="00CF3971" w:rsidRPr="00B4760B">
        <w:rPr>
          <w:rFonts w:ascii="Arial" w:eastAsia="Times New Roman" w:hAnsi="Arial" w:cs="Arial"/>
          <w:b/>
          <w:noProof/>
        </w:rPr>
        <w:t xml:space="preserve"> </w:t>
      </w:r>
      <w:r w:rsidR="00CF3971" w:rsidRPr="00B4760B">
        <w:rPr>
          <w:rFonts w:ascii="Arial" w:eastAsia="Times New Roman" w:hAnsi="Arial" w:cs="Arial"/>
          <w:noProof/>
        </w:rPr>
        <w:t xml:space="preserve">juridinio asmens kodas </w:t>
      </w:r>
      <w:r w:rsidR="00CF3971" w:rsidRPr="00B4760B">
        <w:rPr>
          <w:rFonts w:ascii="Arial" w:eastAsia="Times New Roman" w:hAnsi="Arial" w:cs="Arial"/>
          <w:iCs/>
          <w:noProof/>
        </w:rPr>
        <w:t>122656944</w:t>
      </w:r>
      <w:r w:rsidR="00CF3971" w:rsidRPr="00B4760B">
        <w:rPr>
          <w:rFonts w:ascii="Arial" w:eastAsia="Times New Roman" w:hAnsi="Arial" w:cs="Arial"/>
        </w:rPr>
        <w:t xml:space="preserve">, atstovaujama direktoriaus </w:t>
      </w:r>
      <w:proofErr w:type="spellStart"/>
      <w:r w:rsidR="00CF3971" w:rsidRPr="00B4760B">
        <w:rPr>
          <w:rFonts w:ascii="Arial" w:eastAsia="Times New Roman" w:hAnsi="Arial" w:cs="Arial"/>
        </w:rPr>
        <w:t>Jan</w:t>
      </w:r>
      <w:proofErr w:type="spellEnd"/>
      <w:r w:rsidR="00CF3971" w:rsidRPr="00B4760B">
        <w:rPr>
          <w:rFonts w:ascii="Arial" w:eastAsia="Times New Roman" w:hAnsi="Arial" w:cs="Arial"/>
        </w:rPr>
        <w:t xml:space="preserve"> </w:t>
      </w:r>
      <w:proofErr w:type="spellStart"/>
      <w:r w:rsidR="00CF3971" w:rsidRPr="00B4760B">
        <w:rPr>
          <w:rFonts w:ascii="Arial" w:eastAsia="Times New Roman" w:hAnsi="Arial" w:cs="Arial"/>
        </w:rPr>
        <w:t>Petrovskij</w:t>
      </w:r>
      <w:proofErr w:type="spellEnd"/>
      <w:r w:rsidR="00CF3971" w:rsidRPr="00B4760B">
        <w:rPr>
          <w:rFonts w:ascii="Arial" w:eastAsia="Times New Roman" w:hAnsi="Arial" w:cs="Arial"/>
        </w:rPr>
        <w:t xml:space="preserve">, veikiančio pagal įmonės įstatus </w:t>
      </w:r>
      <w:r w:rsidRPr="00B4760B">
        <w:rPr>
          <w:rFonts w:ascii="Arial" w:eastAsia="Times New Roman" w:hAnsi="Arial" w:cs="Arial"/>
        </w:rPr>
        <w:t xml:space="preserve">(toliau – </w:t>
      </w:r>
      <w:r w:rsidR="001E35DE" w:rsidRPr="00B4760B">
        <w:rPr>
          <w:rFonts w:ascii="Arial" w:eastAsia="Times New Roman" w:hAnsi="Arial" w:cs="Arial"/>
          <w:b/>
          <w:bCs/>
        </w:rPr>
        <w:t>Paslaugų</w:t>
      </w:r>
      <w:r w:rsidR="001E35DE" w:rsidRPr="00B4760B">
        <w:rPr>
          <w:rFonts w:ascii="Arial" w:eastAsia="Times New Roman" w:hAnsi="Arial" w:cs="Arial"/>
        </w:rPr>
        <w:t xml:space="preserve"> </w:t>
      </w:r>
      <w:r w:rsidR="001E35DE" w:rsidRPr="00B4760B">
        <w:rPr>
          <w:rFonts w:ascii="Arial" w:eastAsia="Times New Roman" w:hAnsi="Arial" w:cs="Arial"/>
          <w:b/>
        </w:rPr>
        <w:t>tei</w:t>
      </w:r>
      <w:r w:rsidRPr="00B4760B">
        <w:rPr>
          <w:rFonts w:ascii="Arial" w:eastAsia="Times New Roman" w:hAnsi="Arial" w:cs="Arial"/>
          <w:b/>
        </w:rPr>
        <w:t>kėjas</w:t>
      </w:r>
      <w:r w:rsidRPr="00B4760B">
        <w:rPr>
          <w:rFonts w:ascii="Arial" w:eastAsia="Times New Roman" w:hAnsi="Arial" w:cs="Arial"/>
        </w:rPr>
        <w:t xml:space="preserve">), </w:t>
      </w:r>
    </w:p>
    <w:p w14:paraId="25CCD4F9" w14:textId="77777777" w:rsidR="00F1232F" w:rsidRPr="00B4760B" w:rsidRDefault="00F1232F" w:rsidP="00F1232F">
      <w:pPr>
        <w:tabs>
          <w:tab w:val="left" w:pos="709"/>
        </w:tabs>
        <w:spacing w:after="0" w:line="235" w:lineRule="auto"/>
        <w:ind w:firstLine="567"/>
        <w:jc w:val="both"/>
        <w:rPr>
          <w:rFonts w:ascii="Arial" w:eastAsia="Times New Roman" w:hAnsi="Arial" w:cs="Arial"/>
        </w:rPr>
      </w:pPr>
    </w:p>
    <w:p w14:paraId="3E13169F" w14:textId="6B81799F" w:rsidR="00F1232F" w:rsidRPr="00B4760B" w:rsidRDefault="00F1232F" w:rsidP="00F1232F">
      <w:pPr>
        <w:tabs>
          <w:tab w:val="left" w:pos="709"/>
        </w:tabs>
        <w:spacing w:after="0" w:line="235" w:lineRule="auto"/>
        <w:ind w:firstLine="567"/>
        <w:jc w:val="both"/>
        <w:rPr>
          <w:rFonts w:ascii="Arial" w:eastAsia="Times New Roman" w:hAnsi="Arial" w:cs="Arial"/>
        </w:rPr>
      </w:pPr>
      <w:r w:rsidRPr="00B4760B">
        <w:rPr>
          <w:rFonts w:ascii="Arial" w:eastAsia="Times New Roman" w:hAnsi="Arial" w:cs="Arial"/>
        </w:rPr>
        <w:t xml:space="preserve">toliau </w:t>
      </w:r>
      <w:r w:rsidR="001E35DE" w:rsidRPr="00B4760B">
        <w:rPr>
          <w:rFonts w:ascii="Arial" w:eastAsia="Times New Roman" w:hAnsi="Arial" w:cs="Arial"/>
        </w:rPr>
        <w:t>Užsakovai</w:t>
      </w:r>
      <w:r w:rsidRPr="00B4760B">
        <w:rPr>
          <w:rFonts w:ascii="Arial" w:eastAsia="Times New Roman" w:hAnsi="Arial" w:cs="Arial"/>
        </w:rPr>
        <w:t xml:space="preserve"> ir </w:t>
      </w:r>
      <w:r w:rsidR="001E35DE" w:rsidRPr="00B4760B">
        <w:rPr>
          <w:rFonts w:ascii="Arial" w:eastAsia="Times New Roman" w:hAnsi="Arial" w:cs="Arial"/>
        </w:rPr>
        <w:t>Paslaugų tei</w:t>
      </w:r>
      <w:r w:rsidRPr="00B4760B">
        <w:rPr>
          <w:rFonts w:ascii="Arial" w:eastAsia="Times New Roman" w:hAnsi="Arial" w:cs="Arial"/>
        </w:rPr>
        <w:t xml:space="preserve">kėjas kartu vadinami </w:t>
      </w:r>
      <w:r w:rsidRPr="00B4760B">
        <w:rPr>
          <w:rFonts w:ascii="Arial" w:eastAsia="Times New Roman" w:hAnsi="Arial" w:cs="Arial"/>
          <w:b/>
          <w:bCs/>
        </w:rPr>
        <w:t>„Šalimis“</w:t>
      </w:r>
      <w:r w:rsidRPr="00B4760B">
        <w:rPr>
          <w:rFonts w:ascii="Arial" w:eastAsia="Times New Roman" w:hAnsi="Arial" w:cs="Arial"/>
        </w:rPr>
        <w:t xml:space="preserve">, o kiekvienas iš jų atskirai – </w:t>
      </w:r>
      <w:r w:rsidRPr="00B4760B">
        <w:rPr>
          <w:rFonts w:ascii="Arial" w:eastAsia="Times New Roman" w:hAnsi="Arial" w:cs="Arial"/>
          <w:b/>
          <w:bCs/>
        </w:rPr>
        <w:t>„Šalimi“</w:t>
      </w:r>
      <w:r w:rsidRPr="00B4760B">
        <w:rPr>
          <w:rFonts w:ascii="Arial" w:eastAsia="Times New Roman" w:hAnsi="Arial" w:cs="Arial"/>
        </w:rPr>
        <w:t>,</w:t>
      </w:r>
    </w:p>
    <w:p w14:paraId="7D579425" w14:textId="77777777" w:rsidR="00F1232F" w:rsidRPr="00B4760B" w:rsidRDefault="00F1232F" w:rsidP="00F1232F">
      <w:pPr>
        <w:tabs>
          <w:tab w:val="left" w:pos="709"/>
        </w:tabs>
        <w:spacing w:after="0" w:line="235" w:lineRule="auto"/>
        <w:ind w:firstLine="567"/>
        <w:jc w:val="both"/>
        <w:rPr>
          <w:rFonts w:ascii="Arial" w:eastAsia="Times New Roman" w:hAnsi="Arial" w:cs="Arial"/>
        </w:rPr>
      </w:pPr>
    </w:p>
    <w:p w14:paraId="23DB4D19" w14:textId="77777777" w:rsidR="00F1232F" w:rsidRPr="00B4760B" w:rsidRDefault="00F1232F" w:rsidP="00F1232F">
      <w:pPr>
        <w:tabs>
          <w:tab w:val="left" w:pos="709"/>
        </w:tabs>
        <w:spacing w:after="0" w:line="235" w:lineRule="auto"/>
        <w:ind w:firstLine="567"/>
        <w:jc w:val="both"/>
        <w:rPr>
          <w:rFonts w:ascii="Arial" w:eastAsia="Times New Roman" w:hAnsi="Arial" w:cs="Arial"/>
        </w:rPr>
      </w:pPr>
      <w:r w:rsidRPr="00B4760B">
        <w:rPr>
          <w:rFonts w:ascii="Arial" w:eastAsia="Times New Roman" w:hAnsi="Arial" w:cs="Arial"/>
        </w:rPr>
        <w:lastRenderedPageBreak/>
        <w:t xml:space="preserve">sudarė šią pirkimo–pardavimo sutartį, toliau vadinamą </w:t>
      </w:r>
      <w:r w:rsidRPr="00B4760B">
        <w:rPr>
          <w:rFonts w:ascii="Arial" w:eastAsia="Times New Roman" w:hAnsi="Arial" w:cs="Arial"/>
          <w:b/>
          <w:bCs/>
        </w:rPr>
        <w:t>„Sutartimi“</w:t>
      </w:r>
      <w:r w:rsidRPr="00B4760B">
        <w:rPr>
          <w:rFonts w:ascii="Arial" w:eastAsia="Times New Roman" w:hAnsi="Arial" w:cs="Arial"/>
        </w:rPr>
        <w:t>, ir susitarė dėl toliau išvardintų sąlygų.</w:t>
      </w:r>
    </w:p>
    <w:p w14:paraId="464A00EE" w14:textId="77777777" w:rsidR="00AE1CCA" w:rsidRPr="00B4760B" w:rsidRDefault="00AE1CCA" w:rsidP="00B62295">
      <w:pPr>
        <w:spacing w:after="0" w:line="240" w:lineRule="auto"/>
        <w:ind w:firstLine="360"/>
        <w:jc w:val="both"/>
        <w:rPr>
          <w:rFonts w:ascii="Arial" w:eastAsia="Times New Roman" w:hAnsi="Arial" w:cs="Arial"/>
        </w:rPr>
      </w:pPr>
    </w:p>
    <w:p w14:paraId="20127564" w14:textId="77777777" w:rsidR="00540279" w:rsidRPr="00B4760B" w:rsidRDefault="00B26941" w:rsidP="00B62295">
      <w:pPr>
        <w:numPr>
          <w:ilvl w:val="0"/>
          <w:numId w:val="1"/>
        </w:numPr>
        <w:spacing w:after="0" w:line="240" w:lineRule="auto"/>
        <w:ind w:firstLine="360"/>
        <w:jc w:val="center"/>
        <w:rPr>
          <w:rFonts w:ascii="Arial" w:hAnsi="Arial" w:cs="Arial"/>
          <w:b/>
        </w:rPr>
      </w:pPr>
      <w:r w:rsidRPr="00B4760B">
        <w:rPr>
          <w:rFonts w:ascii="Arial" w:hAnsi="Arial" w:cs="Arial"/>
          <w:b/>
        </w:rPr>
        <w:t>SUTARTIES DALYKAS</w:t>
      </w:r>
    </w:p>
    <w:p w14:paraId="77979F5B" w14:textId="479F9009" w:rsidR="00666BC2" w:rsidRPr="00B4760B" w:rsidRDefault="00540279" w:rsidP="003E6383">
      <w:pPr>
        <w:pStyle w:val="ListParagraph"/>
        <w:spacing w:after="0"/>
        <w:ind w:left="0" w:firstLine="426"/>
        <w:jc w:val="both"/>
        <w:rPr>
          <w:rFonts w:ascii="Arial" w:hAnsi="Arial" w:cs="Arial"/>
        </w:rPr>
      </w:pPr>
      <w:r w:rsidRPr="00B4760B">
        <w:rPr>
          <w:rFonts w:ascii="Arial" w:eastAsia="Calibri" w:hAnsi="Arial" w:cs="Arial"/>
        </w:rPr>
        <w:t>1.1.</w:t>
      </w:r>
      <w:r w:rsidR="00C95551" w:rsidRPr="00B4760B">
        <w:rPr>
          <w:rFonts w:ascii="Arial" w:eastAsia="Calibri" w:hAnsi="Arial" w:cs="Arial"/>
        </w:rPr>
        <w:t xml:space="preserve"> </w:t>
      </w:r>
      <w:r w:rsidR="00C95551" w:rsidRPr="00B4760B">
        <w:rPr>
          <w:rFonts w:ascii="Arial" w:hAnsi="Arial" w:cs="Arial"/>
        </w:rPr>
        <w:t>Sutarties dalykas</w:t>
      </w:r>
      <w:r w:rsidR="001E35DE" w:rsidRPr="00B4760B">
        <w:rPr>
          <w:rFonts w:ascii="Arial" w:eastAsia="Calibri" w:hAnsi="Arial" w:cs="Arial"/>
        </w:rPr>
        <w:t xml:space="preserve"> – </w:t>
      </w:r>
      <w:r w:rsidR="00666BC2" w:rsidRPr="00B4760B">
        <w:rPr>
          <w:rFonts w:ascii="Arial" w:hAnsi="Arial" w:cs="Arial"/>
          <w:bCs/>
          <w:i/>
          <w:iCs/>
        </w:rPr>
        <w:t xml:space="preserve">Elektros kolonėlių priežiūros ir remonto darbų </w:t>
      </w:r>
      <w:r w:rsidR="00666BC2" w:rsidRPr="00B4760B">
        <w:rPr>
          <w:rFonts w:ascii="Arial" w:eastAsia="Calibri" w:hAnsi="Arial" w:cs="Arial"/>
          <w:i/>
          <w:iCs/>
        </w:rPr>
        <w:t>paslaugų</w:t>
      </w:r>
      <w:r w:rsidR="00666BC2" w:rsidRPr="00B4760B">
        <w:rPr>
          <w:rFonts w:ascii="Arial" w:hAnsi="Arial" w:cs="Arial"/>
        </w:rPr>
        <w:t xml:space="preserve"> (toliau – </w:t>
      </w:r>
      <w:r w:rsidR="00666BC2" w:rsidRPr="00B4760B">
        <w:rPr>
          <w:rFonts w:ascii="Arial" w:hAnsi="Arial" w:cs="Arial"/>
          <w:b/>
        </w:rPr>
        <w:t>Paslaugos</w:t>
      </w:r>
      <w:r w:rsidR="00666BC2" w:rsidRPr="00B4760B">
        <w:rPr>
          <w:rFonts w:ascii="Arial" w:hAnsi="Arial" w:cs="Arial"/>
        </w:rPr>
        <w:t>) pirkimas–pardavimas</w:t>
      </w:r>
      <w:r w:rsidR="000D379B">
        <w:rPr>
          <w:rFonts w:ascii="Arial" w:hAnsi="Arial" w:cs="Arial"/>
        </w:rPr>
        <w:t>,</w:t>
      </w:r>
      <w:r w:rsidR="003E6383" w:rsidRPr="00B4760B">
        <w:rPr>
          <w:rFonts w:ascii="Arial" w:hAnsi="Arial" w:cs="Arial"/>
        </w:rPr>
        <w:t xml:space="preserve"> </w:t>
      </w:r>
      <w:r w:rsidR="00666BC2" w:rsidRPr="00CA2671">
        <w:rPr>
          <w:rFonts w:ascii="Arial" w:hAnsi="Arial" w:cs="Arial"/>
        </w:rPr>
        <w:t>1 pirkimo objekto dalis</w:t>
      </w:r>
      <w:r w:rsidR="00666BC2" w:rsidRPr="00B4760B">
        <w:rPr>
          <w:rFonts w:ascii="Arial" w:hAnsi="Arial" w:cs="Arial"/>
        </w:rPr>
        <w:t xml:space="preserve"> (toliau – </w:t>
      </w:r>
      <w:r w:rsidR="00666BC2" w:rsidRPr="00B4760B">
        <w:rPr>
          <w:rFonts w:ascii="Arial" w:hAnsi="Arial" w:cs="Arial"/>
          <w:b/>
          <w:bCs/>
        </w:rPr>
        <w:t>p. o. d.</w:t>
      </w:r>
      <w:r w:rsidR="00666BC2" w:rsidRPr="00B4760B">
        <w:rPr>
          <w:rFonts w:ascii="Arial" w:hAnsi="Arial" w:cs="Arial"/>
        </w:rPr>
        <w:t xml:space="preserve">) – </w:t>
      </w:r>
      <w:r w:rsidR="00666BC2" w:rsidRPr="00B4760B">
        <w:rPr>
          <w:rFonts w:ascii="Arial" w:hAnsi="Arial" w:cs="Arial"/>
          <w:bCs/>
          <w:i/>
          <w:iCs/>
        </w:rPr>
        <w:t>Elektros kolonėlių priežiūros ir remonto darbų paslaugos Vilniaus regione</w:t>
      </w:r>
      <w:r w:rsidR="000D379B">
        <w:rPr>
          <w:rFonts w:ascii="Arial" w:hAnsi="Arial" w:cs="Arial"/>
          <w:bCs/>
          <w:i/>
          <w:iCs/>
        </w:rPr>
        <w:t>.</w:t>
      </w:r>
    </w:p>
    <w:p w14:paraId="6022A18D" w14:textId="4F6587D4" w:rsidR="00666BC2" w:rsidRPr="00B4760B" w:rsidRDefault="00666BC2" w:rsidP="00256180">
      <w:pPr>
        <w:tabs>
          <w:tab w:val="left" w:pos="1134"/>
        </w:tabs>
        <w:spacing w:after="0"/>
        <w:jc w:val="both"/>
        <w:rPr>
          <w:rFonts w:ascii="Arial" w:eastAsia="Calibri" w:hAnsi="Arial" w:cs="Arial"/>
        </w:rPr>
      </w:pPr>
      <w:r w:rsidRPr="00B4760B">
        <w:rPr>
          <w:rFonts w:ascii="Arial" w:eastAsia="Calibri" w:hAnsi="Arial" w:cs="Arial"/>
        </w:rPr>
        <w:t xml:space="preserve">       1.2. Paslaugų teikimo vietos: </w:t>
      </w:r>
      <w:r w:rsidR="00256180" w:rsidRPr="00B4760B">
        <w:rPr>
          <w:rFonts w:ascii="Arial" w:eastAsia="Calibri" w:hAnsi="Arial" w:cs="Arial"/>
        </w:rPr>
        <w:t>Švitrigailos g. 39 A</w:t>
      </w:r>
      <w:r w:rsidR="000D379B">
        <w:rPr>
          <w:rFonts w:ascii="Arial" w:eastAsia="Calibri" w:hAnsi="Arial" w:cs="Arial"/>
        </w:rPr>
        <w:t xml:space="preserve">, </w:t>
      </w:r>
      <w:r w:rsidR="000D379B" w:rsidRPr="00B4760B">
        <w:rPr>
          <w:rFonts w:ascii="Arial" w:eastAsia="Calibri" w:hAnsi="Arial" w:cs="Arial"/>
        </w:rPr>
        <w:t xml:space="preserve">Vilnius; </w:t>
      </w:r>
      <w:r w:rsidR="00256180" w:rsidRPr="00B4760B">
        <w:rPr>
          <w:rFonts w:ascii="Arial" w:eastAsia="Calibri" w:hAnsi="Arial" w:cs="Arial"/>
        </w:rPr>
        <w:t>Pramonės g. 78,</w:t>
      </w:r>
      <w:r w:rsidR="000D379B">
        <w:rPr>
          <w:rFonts w:ascii="Arial" w:eastAsia="Calibri" w:hAnsi="Arial" w:cs="Arial"/>
        </w:rPr>
        <w:t xml:space="preserve"> </w:t>
      </w:r>
      <w:r w:rsidR="000D379B" w:rsidRPr="00B4760B">
        <w:rPr>
          <w:rFonts w:ascii="Arial" w:eastAsia="Calibri" w:hAnsi="Arial" w:cs="Arial"/>
        </w:rPr>
        <w:t xml:space="preserve">Vilnius; </w:t>
      </w:r>
      <w:r w:rsidR="00256180" w:rsidRPr="00B4760B">
        <w:rPr>
          <w:rFonts w:ascii="Arial" w:eastAsia="Calibri" w:hAnsi="Arial" w:cs="Arial"/>
        </w:rPr>
        <w:t xml:space="preserve"> Pelesos g. 10,   Vilnius; Terminalo g. 8, Vaidotai</w:t>
      </w:r>
      <w:r w:rsidRPr="00B4760B">
        <w:rPr>
          <w:rFonts w:ascii="Arial" w:eastAsia="Calibri" w:hAnsi="Arial" w:cs="Arial"/>
        </w:rPr>
        <w:t>.</w:t>
      </w:r>
      <w:r w:rsidR="00384733" w:rsidRPr="00B4760B">
        <w:rPr>
          <w:rFonts w:ascii="Arial" w:eastAsia="Calibri" w:hAnsi="Arial" w:cs="Arial"/>
        </w:rPr>
        <w:t xml:space="preserve"> </w:t>
      </w:r>
    </w:p>
    <w:p w14:paraId="7C25FD7F" w14:textId="5DBD37AB" w:rsidR="00246DCA" w:rsidRPr="00B4760B" w:rsidRDefault="000D379B" w:rsidP="00246DCA">
      <w:pPr>
        <w:spacing w:after="0" w:line="240" w:lineRule="auto"/>
        <w:ind w:firstLine="360"/>
        <w:jc w:val="both"/>
        <w:rPr>
          <w:rFonts w:ascii="Arial" w:hAnsi="Arial" w:cs="Arial"/>
        </w:rPr>
      </w:pPr>
      <w:r>
        <w:rPr>
          <w:rStyle w:val="Laukeliai"/>
          <w:rFonts w:eastAsia="Times New Roman" w:cs="Arial"/>
          <w:sz w:val="22"/>
        </w:rPr>
        <w:t xml:space="preserve"> </w:t>
      </w:r>
      <w:r w:rsidR="006B240C" w:rsidRPr="00B4760B">
        <w:rPr>
          <w:rStyle w:val="Laukeliai"/>
          <w:rFonts w:eastAsia="Times New Roman" w:cs="Arial"/>
          <w:sz w:val="22"/>
        </w:rPr>
        <w:t>1.</w:t>
      </w:r>
      <w:r w:rsidR="00666BC2" w:rsidRPr="00B4760B">
        <w:rPr>
          <w:rStyle w:val="Laukeliai"/>
          <w:rFonts w:eastAsia="Times New Roman" w:cs="Arial"/>
          <w:sz w:val="22"/>
        </w:rPr>
        <w:t>3</w:t>
      </w:r>
      <w:r w:rsidR="006B240C" w:rsidRPr="00B4760B">
        <w:rPr>
          <w:rStyle w:val="Laukeliai"/>
          <w:rFonts w:eastAsia="Times New Roman" w:cs="Arial"/>
          <w:sz w:val="22"/>
        </w:rPr>
        <w:t>.</w:t>
      </w:r>
      <w:r w:rsidR="006B240C" w:rsidRPr="00B4760B">
        <w:rPr>
          <w:rStyle w:val="Laukeliai"/>
          <w:rFonts w:eastAsia="Times New Roman" w:cs="Arial"/>
          <w:i/>
          <w:sz w:val="22"/>
        </w:rPr>
        <w:t xml:space="preserve"> </w:t>
      </w:r>
      <w:r w:rsidR="006B240C" w:rsidRPr="00B4760B">
        <w:rPr>
          <w:rStyle w:val="Laukeliai"/>
          <w:rFonts w:eastAsia="Times New Roman" w:cs="Arial"/>
          <w:sz w:val="22"/>
        </w:rPr>
        <w:t>Paslaugas priimti įgalioto atsakingo asmens kontaktiniai duomenys:</w:t>
      </w:r>
      <w:r w:rsidR="006B240C" w:rsidRPr="00B4760B">
        <w:rPr>
          <w:rStyle w:val="Laukeliai"/>
          <w:rFonts w:eastAsia="Times New Roman" w:cs="Arial"/>
          <w:i/>
          <w:sz w:val="22"/>
        </w:rPr>
        <w:t xml:space="preserve"> </w:t>
      </w:r>
    </w:p>
    <w:p w14:paraId="1163A4C6" w14:textId="587AD9CF" w:rsidR="006B240C" w:rsidRPr="00B4760B" w:rsidRDefault="006B240C" w:rsidP="00666BC2">
      <w:pPr>
        <w:pStyle w:val="ListParagraph"/>
        <w:tabs>
          <w:tab w:val="left" w:pos="720"/>
          <w:tab w:val="left" w:pos="851"/>
        </w:tabs>
        <w:spacing w:after="0" w:line="240" w:lineRule="auto"/>
        <w:ind w:left="0" w:firstLine="567"/>
        <w:jc w:val="both"/>
        <w:rPr>
          <w:rStyle w:val="Laukeliai"/>
          <w:rFonts w:eastAsia="Times New Roman" w:cs="Arial"/>
          <w:sz w:val="22"/>
        </w:rPr>
      </w:pPr>
      <w:r w:rsidRPr="00B4760B">
        <w:rPr>
          <w:rStyle w:val="Laukeliai"/>
          <w:rFonts w:eastAsia="Times New Roman" w:cs="Arial"/>
          <w:i/>
          <w:sz w:val="22"/>
        </w:rPr>
        <w:t xml:space="preserve"> </w:t>
      </w:r>
      <w:r w:rsidRPr="00B4760B">
        <w:rPr>
          <w:rStyle w:val="Laukeliai"/>
          <w:rFonts w:eastAsia="Times New Roman" w:cs="Arial"/>
          <w:sz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B4760B"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B4760B" w:rsidRDefault="00B26941" w:rsidP="00B62295">
      <w:pPr>
        <w:numPr>
          <w:ilvl w:val="0"/>
          <w:numId w:val="1"/>
        </w:numPr>
        <w:spacing w:after="0" w:line="240" w:lineRule="auto"/>
        <w:ind w:firstLine="360"/>
        <w:jc w:val="center"/>
        <w:rPr>
          <w:rFonts w:ascii="Arial" w:hAnsi="Arial" w:cs="Arial"/>
          <w:b/>
        </w:rPr>
      </w:pPr>
      <w:r w:rsidRPr="00B4760B">
        <w:rPr>
          <w:rFonts w:ascii="Arial" w:hAnsi="Arial" w:cs="Arial"/>
          <w:b/>
        </w:rPr>
        <w:t>SUTARTIES KAINA IR / ARBA KAINODAROS TAISYKLĖS IR MOKĖJIMO SĄLYGOS</w:t>
      </w:r>
    </w:p>
    <w:p w14:paraId="2276FC45" w14:textId="77777777" w:rsidR="00FB0460" w:rsidRPr="00B4760B" w:rsidRDefault="00540279" w:rsidP="00FB0460">
      <w:pPr>
        <w:spacing w:after="0" w:line="240" w:lineRule="auto"/>
        <w:ind w:firstLine="360"/>
        <w:jc w:val="both"/>
        <w:rPr>
          <w:rFonts w:ascii="Arial" w:hAnsi="Arial" w:cs="Arial"/>
        </w:rPr>
      </w:pPr>
      <w:r w:rsidRPr="00B4760B">
        <w:rPr>
          <w:rFonts w:ascii="Arial" w:eastAsia="Calibri" w:hAnsi="Arial" w:cs="Arial"/>
        </w:rPr>
        <w:t xml:space="preserve">2.1. </w:t>
      </w:r>
      <w:r w:rsidR="00FB0460" w:rsidRPr="00B4760B">
        <w:rPr>
          <w:rFonts w:ascii="Arial" w:hAnsi="Arial" w:cs="Arial"/>
        </w:rPr>
        <w:t xml:space="preserve">Sutarčiai taikomas fiksuoto įkainio (perkama pagal poreikį pagal Sutartyje numatytus įkainius, neviršijant Sutarties maksimalios kainos) </w:t>
      </w:r>
      <w:r w:rsidR="00FB0460" w:rsidRPr="00B4760B">
        <w:rPr>
          <w:rFonts w:ascii="Arial" w:hAnsi="Arial" w:cs="Arial"/>
          <w:iCs/>
        </w:rPr>
        <w:t>kainodaros metodas</w:t>
      </w:r>
      <w:r w:rsidR="00FB0460" w:rsidRPr="00B4760B">
        <w:rPr>
          <w:rFonts w:ascii="Arial" w:hAnsi="Arial" w:cs="Arial"/>
        </w:rPr>
        <w:t>.</w:t>
      </w:r>
    </w:p>
    <w:p w14:paraId="49B8A00F" w14:textId="77777777" w:rsidR="00FB0460" w:rsidRPr="00B4760B" w:rsidRDefault="00FB0460" w:rsidP="00FB0460">
      <w:pPr>
        <w:spacing w:after="0" w:line="240" w:lineRule="auto"/>
        <w:ind w:firstLine="360"/>
        <w:jc w:val="both"/>
        <w:rPr>
          <w:rFonts w:ascii="Arial" w:hAnsi="Arial" w:cs="Arial"/>
        </w:rPr>
      </w:pPr>
      <w:r w:rsidRPr="00B4760B">
        <w:rPr>
          <w:rFonts w:ascii="Arial" w:hAnsi="Arial" w:cs="Arial"/>
        </w:rPr>
        <w:t>Sutarties galiojimo metu atsiradus Užsakovo poreikiui įsigyti Sutartyje nenumatytas, tačiau su pirkimo objektu / Sutarties dalyku susijusias Paslaugas (toliau – Nenumatytos paslaugos), Užsakovas turi teisę įsigyti ne daugiau nei 10 (dešimt) procentų Nenumatytų paslaugų, šį procentą skaičiuojant nuo Sutarties Specialiųjų sąlygų 2.2 punkte nurodytos kainos, be PVM (jos nedidinant).</w:t>
      </w:r>
    </w:p>
    <w:p w14:paraId="67664691" w14:textId="62ACFF82" w:rsidR="00B2702A" w:rsidRPr="00B4760B" w:rsidRDefault="00FB0460" w:rsidP="00FB0460">
      <w:pPr>
        <w:shd w:val="clear" w:color="auto" w:fill="FFFFFF"/>
        <w:spacing w:after="0" w:line="240" w:lineRule="auto"/>
        <w:ind w:right="23"/>
        <w:jc w:val="both"/>
        <w:rPr>
          <w:rFonts w:ascii="Arial" w:hAnsi="Arial" w:cs="Arial"/>
        </w:rPr>
      </w:pPr>
      <w:r w:rsidRPr="00B4760B">
        <w:rPr>
          <w:rFonts w:ascii="Arial" w:hAnsi="Arial" w:cs="Arial"/>
        </w:rPr>
        <w:t xml:space="preserve">      Nenumatytos Paslaugos, kurių įkainio Sutartyje nėra nurodyta, apmokamos pagal faktiškai Paslaugų teikėjo patiriamas išlaidas. Į šias išlaidas negali būti įtrauktas Paslaugų teikėjo pelnas (pelnas įtraukiamas į Paslaugų kainas) ir Paslaugų teikėjas privalo patirtas išlaidas patvirtinti dokumentais (PVM sąskaitomis-faktūromis, įrodančiomis nenumatytų Paslaugų įsigijimą ir pan.). Tokių Paslaugų bendra kaina negali sudaryti daugiau kaip 10 (dešimt) procentų skaičiuojant nuo maksimalios Sutarties kainos be PVM (jos nedidinant). Nenumatytų Paslaugų kaina su Užsakovu turi būti derinama iš anksto</w:t>
      </w:r>
      <w:r w:rsidR="00B2702A" w:rsidRPr="00B4760B">
        <w:rPr>
          <w:rFonts w:ascii="Arial" w:hAnsi="Arial" w:cs="Arial"/>
          <w:iCs/>
        </w:rPr>
        <w:t>.</w:t>
      </w:r>
    </w:p>
    <w:p w14:paraId="05BCAEF1" w14:textId="59AE226F" w:rsidR="00540279" w:rsidRPr="00B4760B" w:rsidRDefault="00965736" w:rsidP="00B2702A">
      <w:pPr>
        <w:spacing w:after="0" w:line="240" w:lineRule="auto"/>
        <w:ind w:firstLine="360"/>
        <w:jc w:val="both"/>
        <w:rPr>
          <w:rFonts w:ascii="Arial" w:hAnsi="Arial" w:cs="Arial"/>
          <w:lang w:eastAsia="x-none"/>
        </w:rPr>
      </w:pPr>
      <w:r w:rsidRPr="00B4760B">
        <w:rPr>
          <w:rFonts w:ascii="Arial" w:hAnsi="Arial" w:cs="Arial"/>
          <w:lang w:eastAsia="x-none"/>
        </w:rPr>
        <w:t>2.2. Atsižvelgiant į Sutarties S</w:t>
      </w:r>
      <w:r w:rsidR="00540279" w:rsidRPr="00B4760B">
        <w:rPr>
          <w:rFonts w:ascii="Arial" w:hAnsi="Arial" w:cs="Arial"/>
          <w:lang w:eastAsia="x-none"/>
        </w:rPr>
        <w:t>pecialiųjų sąlygų 2.1 punktą:</w:t>
      </w:r>
    </w:p>
    <w:p w14:paraId="32901424" w14:textId="0DB37E7F" w:rsidR="00540279" w:rsidRPr="00B4760B" w:rsidRDefault="00540279" w:rsidP="00991E56">
      <w:pPr>
        <w:shd w:val="clear" w:color="auto" w:fill="FFFFFF"/>
        <w:spacing w:after="0" w:line="240" w:lineRule="auto"/>
        <w:ind w:right="23" w:firstLine="360"/>
        <w:jc w:val="both"/>
        <w:rPr>
          <w:rFonts w:ascii="Arial" w:hAnsi="Arial" w:cs="Arial"/>
          <w:lang w:eastAsia="x-none"/>
        </w:rPr>
      </w:pPr>
      <w:r w:rsidRPr="00B4760B">
        <w:rPr>
          <w:rFonts w:ascii="Arial" w:eastAsia="Calibri" w:hAnsi="Arial" w:cs="Arial"/>
          <w:lang w:eastAsia="x-none"/>
        </w:rPr>
        <w:t>Sutarties maksimali</w:t>
      </w:r>
      <w:r w:rsidRPr="00B4760B">
        <w:rPr>
          <w:rFonts w:ascii="Arial" w:hAnsi="Arial" w:cs="Arial"/>
          <w:lang w:eastAsia="x-none"/>
        </w:rPr>
        <w:t xml:space="preserve"> kaina yra:</w:t>
      </w:r>
    </w:p>
    <w:p w14:paraId="429D4B65" w14:textId="465783AE" w:rsidR="00F028F2" w:rsidRPr="00B4760B" w:rsidRDefault="00F028F2" w:rsidP="00246DCA">
      <w:pPr>
        <w:spacing w:after="0" w:line="240" w:lineRule="auto"/>
        <w:ind w:right="23" w:firstLine="360"/>
        <w:jc w:val="both"/>
        <w:rPr>
          <w:rFonts w:ascii="Arial" w:hAnsi="Arial" w:cs="Arial"/>
          <w:lang w:eastAsia="x-none"/>
        </w:rPr>
      </w:pPr>
      <w:r w:rsidRPr="00B4760B">
        <w:rPr>
          <w:rFonts w:ascii="Arial" w:hAnsi="Arial" w:cs="Arial"/>
          <w:b/>
          <w:lang w:eastAsia="x-none"/>
        </w:rPr>
        <w:t xml:space="preserve">1 </w:t>
      </w:r>
      <w:proofErr w:type="spellStart"/>
      <w:r w:rsidRPr="00B4760B">
        <w:rPr>
          <w:rFonts w:ascii="Arial" w:hAnsi="Arial" w:cs="Arial"/>
          <w:b/>
          <w:lang w:eastAsia="x-none"/>
        </w:rPr>
        <w:t>p.o.d</w:t>
      </w:r>
      <w:proofErr w:type="spellEnd"/>
      <w:r w:rsidRPr="00B4760B">
        <w:rPr>
          <w:rFonts w:ascii="Arial" w:hAnsi="Arial" w:cs="Arial"/>
          <w:b/>
          <w:lang w:eastAsia="x-none"/>
        </w:rPr>
        <w:t>.</w:t>
      </w:r>
      <w:r w:rsidRPr="00B4760B">
        <w:rPr>
          <w:rFonts w:ascii="Arial" w:hAnsi="Arial" w:cs="Arial"/>
          <w:lang w:eastAsia="x-none"/>
        </w:rPr>
        <w:t xml:space="preserve"> </w:t>
      </w:r>
    </w:p>
    <w:p w14:paraId="0131BD30" w14:textId="0160811C" w:rsidR="00246DCA" w:rsidRPr="00B4760B" w:rsidRDefault="00246DCA" w:rsidP="00246DCA">
      <w:pPr>
        <w:pStyle w:val="CommentText"/>
        <w:spacing w:after="0"/>
        <w:ind w:firstLine="360"/>
        <w:jc w:val="both"/>
        <w:rPr>
          <w:rFonts w:ascii="Arial" w:hAnsi="Arial" w:cs="Arial"/>
          <w:sz w:val="22"/>
          <w:szCs w:val="22"/>
          <w:lang w:eastAsia="x-none"/>
        </w:rPr>
      </w:pPr>
      <w:permStart w:id="1292194769" w:edGrp="everyone"/>
      <w:r w:rsidRPr="00B4760B">
        <w:rPr>
          <w:rFonts w:ascii="Arial" w:hAnsi="Arial" w:cs="Arial"/>
          <w:b/>
          <w:bCs/>
          <w:sz w:val="22"/>
          <w:szCs w:val="22"/>
          <w:lang w:eastAsia="x-none"/>
        </w:rPr>
        <w:t>12 000 Eur</w:t>
      </w:r>
      <w:r w:rsidRPr="00B4760B">
        <w:rPr>
          <w:rFonts w:ascii="Arial" w:hAnsi="Arial" w:cs="Arial"/>
          <w:sz w:val="22"/>
          <w:szCs w:val="22"/>
          <w:lang w:eastAsia="x-none"/>
        </w:rPr>
        <w:t xml:space="preserve"> (dvylika tūkstančių eurų, 00 ct)</w:t>
      </w:r>
      <w:r w:rsidRPr="00B4760B">
        <w:rPr>
          <w:rFonts w:ascii="Arial" w:eastAsia="Calibri" w:hAnsi="Arial" w:cs="Arial"/>
          <w:lang w:eastAsia="x-none"/>
        </w:rPr>
        <w:t xml:space="preserve"> </w:t>
      </w:r>
      <w:r w:rsidRPr="00B4760B">
        <w:rPr>
          <w:rFonts w:ascii="Arial" w:eastAsia="Calibri" w:hAnsi="Arial" w:cs="Arial"/>
          <w:sz w:val="22"/>
          <w:szCs w:val="22"/>
          <w:lang w:eastAsia="x-none"/>
        </w:rPr>
        <w:t>be PVM;</w:t>
      </w:r>
    </w:p>
    <w:permEnd w:id="1292194769"/>
    <w:p w14:paraId="6C339D1F" w14:textId="259A8FF1" w:rsidR="00246DCA" w:rsidRPr="00B4760B" w:rsidRDefault="00246DCA" w:rsidP="00246DCA">
      <w:pPr>
        <w:shd w:val="clear" w:color="auto" w:fill="FFFFFF"/>
        <w:spacing w:after="0" w:line="240" w:lineRule="auto"/>
        <w:ind w:right="23" w:firstLine="360"/>
        <w:jc w:val="both"/>
        <w:rPr>
          <w:rFonts w:ascii="Arial" w:eastAsia="Calibri" w:hAnsi="Arial" w:cs="Arial"/>
          <w:iCs/>
          <w:color w:val="000000" w:themeColor="text1"/>
          <w:lang w:eastAsia="x-none"/>
        </w:rPr>
      </w:pPr>
      <w:r w:rsidRPr="00B4760B">
        <w:rPr>
          <w:rFonts w:ascii="Arial" w:hAnsi="Arial" w:cs="Arial"/>
          <w:iCs/>
          <w:color w:val="000000" w:themeColor="text1"/>
          <w:lang w:eastAsia="x-none"/>
        </w:rPr>
        <w:t xml:space="preserve">21 % PVM – </w:t>
      </w:r>
      <w:r w:rsidRPr="00B4760B">
        <w:rPr>
          <w:rFonts w:ascii="Arial" w:eastAsia="Calibri" w:hAnsi="Arial" w:cs="Arial"/>
          <w:b/>
          <w:bCs/>
          <w:iCs/>
          <w:color w:val="000000" w:themeColor="text1"/>
          <w:lang w:eastAsia="x-none"/>
        </w:rPr>
        <w:t>2 520,00 Eur</w:t>
      </w:r>
      <w:r w:rsidRPr="00B4760B">
        <w:rPr>
          <w:rFonts w:ascii="Arial" w:eastAsia="Calibri" w:hAnsi="Arial" w:cs="Arial"/>
          <w:iCs/>
          <w:color w:val="000000" w:themeColor="text1"/>
          <w:lang w:eastAsia="x-none"/>
        </w:rPr>
        <w:t xml:space="preserve"> (</w:t>
      </w:r>
      <w:r w:rsidRPr="00B4760B">
        <w:rPr>
          <w:rFonts w:ascii="Arial" w:hAnsi="Arial" w:cs="Arial"/>
          <w:color w:val="333333"/>
        </w:rPr>
        <w:t>du tūkstančiai penki šimtai dvidešimt eurų</w:t>
      </w:r>
      <w:r w:rsidRPr="00B4760B">
        <w:rPr>
          <w:rFonts w:ascii="Arial" w:eastAsia="Calibri" w:hAnsi="Arial" w:cs="Arial"/>
          <w:iCs/>
          <w:color w:val="000000" w:themeColor="text1"/>
          <w:lang w:eastAsia="x-none"/>
        </w:rPr>
        <w:t>, 00</w:t>
      </w:r>
      <w:r w:rsidRPr="00B4760B">
        <w:rPr>
          <w:rFonts w:ascii="Arial" w:hAnsi="Arial" w:cs="Arial"/>
          <w:color w:val="333333"/>
          <w:sz w:val="20"/>
          <w:szCs w:val="20"/>
        </w:rPr>
        <w:t xml:space="preserve"> </w:t>
      </w:r>
      <w:r w:rsidRPr="00B4760B">
        <w:rPr>
          <w:rFonts w:ascii="Arial" w:hAnsi="Arial" w:cs="Arial"/>
          <w:iCs/>
          <w:color w:val="000000" w:themeColor="text1"/>
        </w:rPr>
        <w:t>ct</w:t>
      </w:r>
      <w:r w:rsidRPr="00B4760B">
        <w:rPr>
          <w:rFonts w:ascii="Arial" w:eastAsia="Calibri" w:hAnsi="Arial" w:cs="Arial"/>
          <w:iCs/>
          <w:color w:val="000000" w:themeColor="text1"/>
          <w:lang w:eastAsia="x-none"/>
        </w:rPr>
        <w:t>);</w:t>
      </w:r>
    </w:p>
    <w:p w14:paraId="131FA16E" w14:textId="7E31985D" w:rsidR="00246DCA" w:rsidRPr="00B4760B" w:rsidRDefault="00246DCA" w:rsidP="00246DCA">
      <w:pPr>
        <w:shd w:val="clear" w:color="auto" w:fill="FFFFFF"/>
        <w:spacing w:after="0" w:line="240" w:lineRule="auto"/>
        <w:ind w:right="23" w:firstLine="360"/>
        <w:jc w:val="both"/>
        <w:rPr>
          <w:rFonts w:ascii="Arial" w:hAnsi="Arial" w:cs="Arial"/>
          <w:color w:val="333333"/>
          <w:sz w:val="20"/>
          <w:szCs w:val="20"/>
        </w:rPr>
      </w:pPr>
      <w:r w:rsidRPr="00B4760B">
        <w:rPr>
          <w:rFonts w:ascii="Arial" w:eastAsia="Calibri" w:hAnsi="Arial" w:cs="Arial"/>
          <w:b/>
          <w:bCs/>
          <w:iCs/>
          <w:color w:val="000000" w:themeColor="text1"/>
          <w:lang w:eastAsia="x-none"/>
        </w:rPr>
        <w:t>14 520,00 Eur</w:t>
      </w:r>
      <w:r w:rsidRPr="00B4760B">
        <w:rPr>
          <w:rFonts w:ascii="Arial" w:eastAsia="Calibri" w:hAnsi="Arial" w:cs="Arial"/>
          <w:iCs/>
          <w:color w:val="000000" w:themeColor="text1"/>
          <w:lang w:eastAsia="x-none"/>
        </w:rPr>
        <w:t xml:space="preserve"> (</w:t>
      </w:r>
      <w:r w:rsidRPr="00B4760B">
        <w:rPr>
          <w:rFonts w:ascii="Arial" w:hAnsi="Arial" w:cs="Arial"/>
          <w:color w:val="333333"/>
        </w:rPr>
        <w:t>keturiolika tūkstančių penki šimtai dvidešimt eurų</w:t>
      </w:r>
      <w:r w:rsidRPr="00B4760B">
        <w:rPr>
          <w:rFonts w:ascii="Arial" w:eastAsia="Calibri" w:hAnsi="Arial" w:cs="Arial"/>
          <w:iCs/>
          <w:color w:val="000000" w:themeColor="text1"/>
          <w:lang w:eastAsia="x-none"/>
        </w:rPr>
        <w:t>, 00</w:t>
      </w:r>
      <w:r w:rsidRPr="00B4760B">
        <w:rPr>
          <w:rFonts w:ascii="Arial" w:hAnsi="Arial" w:cs="Arial"/>
          <w:iCs/>
          <w:color w:val="000000" w:themeColor="text1"/>
        </w:rPr>
        <w:t xml:space="preserve"> ct) su PVM</w:t>
      </w:r>
      <w:r w:rsidRPr="00B4760B">
        <w:rPr>
          <w:rFonts w:ascii="Arial" w:hAnsi="Arial" w:cs="Arial"/>
          <w:color w:val="333333"/>
          <w:sz w:val="20"/>
          <w:szCs w:val="20"/>
        </w:rPr>
        <w:t>.</w:t>
      </w:r>
    </w:p>
    <w:p w14:paraId="30DDA185" w14:textId="339800CE" w:rsidR="00666BC2" w:rsidRPr="00B4760B" w:rsidRDefault="00666BC2" w:rsidP="00CA2671">
      <w:pPr>
        <w:shd w:val="clear" w:color="auto" w:fill="FFFFFF"/>
        <w:spacing w:after="0" w:line="240" w:lineRule="auto"/>
        <w:ind w:right="23"/>
        <w:jc w:val="both"/>
        <w:rPr>
          <w:rFonts w:ascii="Arial" w:eastAsia="Calibri" w:hAnsi="Arial" w:cs="Arial"/>
          <w:bCs/>
        </w:rPr>
      </w:pPr>
      <w:r w:rsidRPr="00B4760B">
        <w:rPr>
          <w:rFonts w:ascii="Arial" w:eastAsia="Calibri" w:hAnsi="Arial" w:cs="Arial"/>
          <w:iCs/>
          <w:lang w:eastAsia="x-none"/>
        </w:rPr>
        <w:t xml:space="preserve">Paslaugų įkainiai: </w:t>
      </w:r>
      <w:r w:rsidR="000D379B">
        <w:rPr>
          <w:rFonts w:ascii="Arial" w:eastAsia="Calibri" w:hAnsi="Arial" w:cs="Arial"/>
          <w:iCs/>
          <w:lang w:eastAsia="x-none"/>
        </w:rPr>
        <w:t xml:space="preserve">pateikiami Sutarties </w:t>
      </w:r>
      <w:r w:rsidR="000D379B" w:rsidRPr="00CA2671">
        <w:rPr>
          <w:rFonts w:ascii="Arial" w:eastAsia="Calibri" w:hAnsi="Arial" w:cs="Arial"/>
          <w:iCs/>
          <w:lang w:eastAsia="x-none"/>
        </w:rPr>
        <w:t xml:space="preserve">4 priede </w:t>
      </w:r>
      <w:r w:rsidR="000D379B" w:rsidRPr="00CA2671">
        <w:rPr>
          <w:rFonts w:ascii="Arial" w:hAnsi="Arial" w:cs="Arial"/>
          <w:i/>
          <w:iCs/>
        </w:rPr>
        <w:t>Paslaugų įkainių lentelė</w:t>
      </w:r>
      <w:r w:rsidR="000D379B">
        <w:rPr>
          <w:rFonts w:ascii="Arial" w:eastAsia="Calibri" w:hAnsi="Arial" w:cs="Arial"/>
          <w:iCs/>
          <w:lang w:eastAsia="x-none"/>
        </w:rPr>
        <w:t>.</w:t>
      </w:r>
      <w:r w:rsidR="000D379B" w:rsidRPr="00B4760B" w:rsidDel="000D379B">
        <w:rPr>
          <w:rFonts w:ascii="Arial" w:eastAsia="Calibri" w:hAnsi="Arial" w:cs="Arial"/>
          <w:iCs/>
          <w:lang w:eastAsia="x-none"/>
        </w:rPr>
        <w:t xml:space="preserve"> </w:t>
      </w:r>
      <w:r w:rsidR="000D379B">
        <w:rPr>
          <w:rFonts w:ascii="Arial" w:eastAsia="Calibri" w:hAnsi="Arial" w:cs="Arial"/>
          <w:iCs/>
          <w:lang w:eastAsia="x-none"/>
        </w:rPr>
        <w:t xml:space="preserve">priedas </w:t>
      </w:r>
    </w:p>
    <w:p w14:paraId="438D53D2" w14:textId="54E9B447" w:rsidR="00666BC2" w:rsidRPr="00B4760B" w:rsidRDefault="00CE2B17" w:rsidP="00666BC2">
      <w:pPr>
        <w:pStyle w:val="ListParagraph"/>
        <w:spacing w:after="0" w:line="240" w:lineRule="auto"/>
        <w:ind w:left="22" w:firstLine="360"/>
        <w:jc w:val="both"/>
        <w:rPr>
          <w:rFonts w:ascii="Arial" w:hAnsi="Arial" w:cs="Arial"/>
          <w:spacing w:val="-1"/>
        </w:rPr>
      </w:pPr>
      <w:r w:rsidRPr="00B4760B">
        <w:rPr>
          <w:rFonts w:ascii="Arial" w:eastAsia="Calibri" w:hAnsi="Arial" w:cs="Arial"/>
          <w:bCs/>
        </w:rPr>
        <w:t>2.5. Apmokėjimo sąlygos</w:t>
      </w:r>
      <w:r w:rsidRPr="00B4760B">
        <w:rPr>
          <w:rFonts w:ascii="Arial" w:eastAsia="Calibri" w:hAnsi="Arial" w:cs="Arial"/>
          <w:bCs/>
          <w:color w:val="FF0000"/>
        </w:rPr>
        <w:t>:</w:t>
      </w:r>
      <w:r w:rsidR="00B2702A" w:rsidRPr="00B4760B">
        <w:rPr>
          <w:rFonts w:ascii="Arial" w:eastAsia="Calibri" w:hAnsi="Arial" w:cs="Arial"/>
          <w:bCs/>
          <w:color w:val="FF0000"/>
        </w:rPr>
        <w:t xml:space="preserve"> </w:t>
      </w:r>
      <w:r w:rsidR="00B2702A" w:rsidRPr="00B4760B">
        <w:rPr>
          <w:rFonts w:ascii="Arial" w:hAnsi="Arial" w:cs="Arial"/>
          <w:spacing w:val="-1"/>
        </w:rPr>
        <w:t>Paslaugos</w:t>
      </w:r>
      <w:r w:rsidR="00B2702A" w:rsidRPr="00B4760B">
        <w:rPr>
          <w:rFonts w:ascii="Arial" w:eastAsia="Calibri" w:hAnsi="Arial" w:cs="Arial"/>
          <w:spacing w:val="-1"/>
        </w:rPr>
        <w:t xml:space="preserve"> </w:t>
      </w:r>
      <w:r w:rsidR="00B2702A" w:rsidRPr="00B4760B">
        <w:rPr>
          <w:rFonts w:ascii="Arial" w:eastAsia="Times New Roman" w:hAnsi="Arial" w:cs="Arial"/>
          <w:lang w:eastAsia="lt-LT"/>
        </w:rPr>
        <w:t>tiekėjui</w:t>
      </w:r>
      <w:r w:rsidR="00B2702A" w:rsidRPr="00B4760B">
        <w:rPr>
          <w:rFonts w:ascii="Arial" w:eastAsia="Calibri" w:hAnsi="Arial" w:cs="Arial"/>
          <w:bCs/>
          <w:i/>
          <w:color w:val="FF0000"/>
        </w:rPr>
        <w:t xml:space="preserve"> </w:t>
      </w:r>
      <w:r w:rsidR="00666BC2" w:rsidRPr="00B4760B">
        <w:rPr>
          <w:rFonts w:ascii="Arial" w:hAnsi="Arial" w:cs="Arial"/>
          <w:spacing w:val="-1"/>
        </w:rPr>
        <w:t xml:space="preserve">įvykdžius užsakymą, </w:t>
      </w:r>
      <w:r w:rsidR="00B2702A" w:rsidRPr="00B4760B">
        <w:rPr>
          <w:rFonts w:ascii="Arial" w:eastAsia="Times New Roman" w:hAnsi="Arial" w:cs="Arial"/>
          <w:lang w:eastAsia="lt-LT"/>
        </w:rPr>
        <w:t xml:space="preserve">Vadovaujantis užsakovas </w:t>
      </w:r>
      <w:r w:rsidR="00666BC2" w:rsidRPr="00B4760B">
        <w:rPr>
          <w:rFonts w:ascii="Arial" w:hAnsi="Arial" w:cs="Arial"/>
          <w:spacing w:val="-1"/>
        </w:rPr>
        <w:t>moka už konkretų kiekį/apimtį pagal nustatytus įkainius per 30 (trisdešimt) kalendorinių dienų Sutarties Bendrųjų sąlygų nustatyta tvarka.</w:t>
      </w:r>
    </w:p>
    <w:p w14:paraId="20C67849" w14:textId="1FD56739" w:rsidR="00540279" w:rsidRPr="00B4760B" w:rsidRDefault="00540279" w:rsidP="00B62295">
      <w:pPr>
        <w:spacing w:after="0" w:line="240" w:lineRule="auto"/>
        <w:ind w:firstLine="360"/>
        <w:jc w:val="both"/>
        <w:rPr>
          <w:rFonts w:ascii="Arial" w:hAnsi="Arial" w:cs="Arial"/>
        </w:rPr>
      </w:pPr>
    </w:p>
    <w:p w14:paraId="79014C40" w14:textId="77777777" w:rsidR="00540279" w:rsidRPr="00B4760B" w:rsidRDefault="00B26941" w:rsidP="00B62295">
      <w:pPr>
        <w:tabs>
          <w:tab w:val="left" w:pos="709"/>
        </w:tabs>
        <w:spacing w:after="0" w:line="240" w:lineRule="auto"/>
        <w:ind w:firstLine="360"/>
        <w:jc w:val="center"/>
        <w:rPr>
          <w:rFonts w:ascii="Arial" w:hAnsi="Arial" w:cs="Arial"/>
          <w:b/>
        </w:rPr>
      </w:pPr>
      <w:r w:rsidRPr="00B4760B">
        <w:rPr>
          <w:rFonts w:ascii="Arial" w:hAnsi="Arial" w:cs="Arial"/>
          <w:b/>
        </w:rPr>
        <w:t>3. PASLAUGŲ SUTEIKIMAS</w:t>
      </w:r>
    </w:p>
    <w:p w14:paraId="34C45A14" w14:textId="5848F5C3" w:rsidR="008C688D" w:rsidRPr="00B4760B" w:rsidRDefault="001C6193" w:rsidP="008C688D">
      <w:pPr>
        <w:pStyle w:val="ListParagraph"/>
        <w:spacing w:after="0" w:line="240" w:lineRule="auto"/>
        <w:ind w:left="22" w:firstLine="360"/>
        <w:jc w:val="both"/>
        <w:rPr>
          <w:rFonts w:ascii="Arial" w:hAnsi="Arial" w:cs="Arial"/>
          <w:spacing w:val="-1"/>
        </w:rPr>
      </w:pPr>
      <w:r w:rsidRPr="00B4760B">
        <w:rPr>
          <w:rFonts w:ascii="Arial" w:hAnsi="Arial" w:cs="Arial"/>
        </w:rPr>
        <w:t xml:space="preserve">3.1. </w:t>
      </w:r>
      <w:r w:rsidR="00632BBF" w:rsidRPr="00B4760B">
        <w:rPr>
          <w:rFonts w:ascii="Arial" w:hAnsi="Arial" w:cs="Arial"/>
        </w:rPr>
        <w:t xml:space="preserve">Paslaugų užsakymus teiks Vadovaujantis Užsakovas. </w:t>
      </w:r>
      <w:r w:rsidR="008C688D" w:rsidRPr="00B4760B">
        <w:rPr>
          <w:rFonts w:ascii="Arial" w:hAnsi="Arial" w:cs="Arial"/>
        </w:rPr>
        <w:t>P</w:t>
      </w:r>
      <w:r w:rsidR="008C688D" w:rsidRPr="00B4760B">
        <w:rPr>
          <w:rFonts w:ascii="Arial" w:hAnsi="Arial" w:cs="Arial"/>
          <w:spacing w:val="-1"/>
        </w:rPr>
        <w:t>aslaugų suteikimo sąlygos ir terminai nurodyti Sutarties 1 priedo „Elektros kolonėlių priežiūros ir remonto darbų paslaugų pirkimo techninė specifikacija“ 3.2. punkte.</w:t>
      </w:r>
      <w:r w:rsidR="00632BBF" w:rsidRPr="00B4760B">
        <w:rPr>
          <w:rFonts w:ascii="Arial" w:hAnsi="Arial" w:cs="Arial"/>
          <w:spacing w:val="-1"/>
        </w:rPr>
        <w:t xml:space="preserve"> </w:t>
      </w:r>
      <w:r w:rsidR="008C688D" w:rsidRPr="00B4760B">
        <w:rPr>
          <w:rFonts w:ascii="Arial" w:hAnsi="Arial" w:cs="Arial"/>
          <w:spacing w:val="-1"/>
        </w:rPr>
        <w:t xml:space="preserve"> </w:t>
      </w:r>
      <w:r w:rsidR="008C688D" w:rsidRPr="00B4760B">
        <w:rPr>
          <w:rFonts w:ascii="Arial" w:hAnsi="Arial" w:cs="Arial"/>
        </w:rPr>
        <w:t>Šalys susitaria, kad Paslaugų suteikimo terminas yra esminė Sutarties sąlyga.</w:t>
      </w:r>
    </w:p>
    <w:p w14:paraId="6BC071A0" w14:textId="4541652D" w:rsidR="008C688D" w:rsidRPr="00B4760B" w:rsidRDefault="008C688D" w:rsidP="008C688D">
      <w:pPr>
        <w:pStyle w:val="ListParagraph"/>
        <w:spacing w:after="0" w:line="240" w:lineRule="auto"/>
        <w:ind w:left="22" w:firstLine="360"/>
        <w:jc w:val="both"/>
        <w:rPr>
          <w:rStyle w:val="Laukeliai"/>
          <w:rFonts w:cs="Arial"/>
          <w:spacing w:val="-1"/>
          <w:sz w:val="22"/>
        </w:rPr>
      </w:pPr>
      <w:r w:rsidRPr="00B4760B">
        <w:rPr>
          <w:rFonts w:ascii="Arial" w:hAnsi="Arial" w:cs="Arial"/>
        </w:rPr>
        <w:t>3.</w:t>
      </w:r>
      <w:r w:rsidRPr="00B4760B">
        <w:rPr>
          <w:rFonts w:ascii="Arial" w:eastAsia="Calibri" w:hAnsi="Arial" w:cs="Arial"/>
        </w:rPr>
        <w:t>2.</w:t>
      </w:r>
      <w:r w:rsidRPr="00B4760B">
        <w:rPr>
          <w:rFonts w:ascii="Arial" w:hAnsi="Arial" w:cs="Arial"/>
        </w:rPr>
        <w:t xml:space="preserve"> Suteikęs Paslaugas, Paslaugų teikėjas pateikia </w:t>
      </w:r>
      <w:r w:rsidR="00384733" w:rsidRPr="00B4760B">
        <w:rPr>
          <w:rFonts w:ascii="Arial" w:hAnsi="Arial" w:cs="Arial"/>
        </w:rPr>
        <w:t xml:space="preserve">Vadovaujančiam Užsakovui </w:t>
      </w:r>
      <w:r w:rsidRPr="00B4760B">
        <w:rPr>
          <w:rFonts w:ascii="Arial" w:hAnsi="Arial" w:cs="Arial"/>
          <w:spacing w:val="-1"/>
        </w:rPr>
        <w:t>Sutarties 1 priedo „Elektros kolonėlių priežiūros ir remonto darbų paslaugų pirkimo techninė specifikacija“ 4.2. punkte.</w:t>
      </w:r>
    </w:p>
    <w:p w14:paraId="026A7A36" w14:textId="77777777" w:rsidR="008C688D" w:rsidRPr="00B4760B" w:rsidRDefault="008C688D" w:rsidP="008C688D">
      <w:pPr>
        <w:spacing w:after="0" w:line="240" w:lineRule="auto"/>
        <w:ind w:firstLine="360"/>
        <w:jc w:val="center"/>
        <w:rPr>
          <w:rFonts w:ascii="Arial" w:hAnsi="Arial" w:cs="Arial"/>
          <w:b/>
        </w:rPr>
      </w:pPr>
    </w:p>
    <w:p w14:paraId="2FFF5E46" w14:textId="14866201" w:rsidR="008C688D" w:rsidRPr="00B4760B" w:rsidRDefault="008C688D" w:rsidP="008C688D">
      <w:pPr>
        <w:spacing w:after="0" w:line="240" w:lineRule="auto"/>
        <w:ind w:firstLine="360"/>
        <w:jc w:val="center"/>
        <w:rPr>
          <w:rFonts w:ascii="Arial" w:hAnsi="Arial" w:cs="Arial"/>
          <w:b/>
        </w:rPr>
      </w:pPr>
      <w:r w:rsidRPr="00B4760B">
        <w:rPr>
          <w:rFonts w:ascii="Arial" w:hAnsi="Arial" w:cs="Arial"/>
          <w:b/>
        </w:rPr>
        <w:t>4. PASLAUGŲ KOKYBĖ IR GARANTIJA</w:t>
      </w:r>
    </w:p>
    <w:p w14:paraId="72D06750" w14:textId="46C26F43" w:rsidR="008C688D" w:rsidRPr="00B4760B" w:rsidRDefault="008C688D" w:rsidP="008C688D">
      <w:pPr>
        <w:shd w:val="clear" w:color="auto" w:fill="FFFFFF"/>
        <w:tabs>
          <w:tab w:val="left" w:pos="394"/>
          <w:tab w:val="left" w:pos="720"/>
        </w:tabs>
        <w:spacing w:after="0" w:line="240" w:lineRule="auto"/>
        <w:ind w:firstLine="360"/>
        <w:jc w:val="both"/>
        <w:rPr>
          <w:rFonts w:ascii="Arial" w:hAnsi="Arial" w:cs="Arial"/>
        </w:rPr>
      </w:pPr>
      <w:r w:rsidRPr="00B4760B">
        <w:rPr>
          <w:rFonts w:ascii="Arial" w:hAnsi="Arial" w:cs="Arial"/>
        </w:rPr>
        <w:tab/>
        <w:t xml:space="preserve">4.1. Paslaugos turi būti suteiktos kokybiškai pagal Sutartyje ir jos </w:t>
      </w:r>
      <w:r w:rsidRPr="00B4760B">
        <w:rPr>
          <w:rFonts w:ascii="Arial" w:eastAsia="Calibri" w:hAnsi="Arial" w:cs="Arial"/>
        </w:rPr>
        <w:t>prieduose</w:t>
      </w:r>
      <w:r w:rsidRPr="00B4760B">
        <w:rPr>
          <w:rFonts w:ascii="Arial" w:hAnsi="Arial" w:cs="Arial"/>
        </w:rPr>
        <w:t xml:space="preserve"> nustatytus reikalavimus. Nustačius, kad Paslaugos yra nekokybiškos Paslaugų teikėjas privalo ištaisyti Paslaugų trūkumus per 7 (septynias) kalendorines dienas</w:t>
      </w:r>
      <w:r w:rsidRPr="00B4760B">
        <w:rPr>
          <w:rFonts w:ascii="Arial" w:hAnsi="Arial" w:cs="Arial"/>
          <w:color w:val="FF0000"/>
        </w:rPr>
        <w:t xml:space="preserve"> </w:t>
      </w:r>
      <w:r w:rsidRPr="00B4760B">
        <w:rPr>
          <w:rFonts w:ascii="Arial" w:hAnsi="Arial" w:cs="Arial"/>
        </w:rPr>
        <w:t xml:space="preserve">nuo </w:t>
      </w:r>
      <w:r w:rsidR="00B11118" w:rsidRPr="00B4760B">
        <w:rPr>
          <w:rFonts w:ascii="Arial" w:hAnsi="Arial" w:cs="Arial"/>
        </w:rPr>
        <w:t>Vadovaujančio Užsakovo</w:t>
      </w:r>
      <w:r w:rsidRPr="00B4760B">
        <w:rPr>
          <w:rFonts w:ascii="Arial" w:hAnsi="Arial" w:cs="Arial"/>
        </w:rPr>
        <w:t xml:space="preserve"> pranešimo apie nekokybiškas Paslaugas</w:t>
      </w:r>
      <w:r w:rsidRPr="00B4760B">
        <w:rPr>
          <w:rFonts w:ascii="Arial" w:eastAsia="Calibri" w:hAnsi="Arial" w:cs="Arial"/>
        </w:rPr>
        <w:t xml:space="preserve"> </w:t>
      </w:r>
      <w:r w:rsidRPr="00B4760B">
        <w:rPr>
          <w:rFonts w:ascii="Arial" w:hAnsi="Arial" w:cs="Arial"/>
        </w:rPr>
        <w:t xml:space="preserve">išsiuntimo </w:t>
      </w:r>
      <w:proofErr w:type="spellStart"/>
      <w:r w:rsidRPr="00B4760B">
        <w:rPr>
          <w:rFonts w:ascii="Arial" w:hAnsi="Arial" w:cs="Arial"/>
        </w:rPr>
        <w:t>el.paštu</w:t>
      </w:r>
      <w:proofErr w:type="spellEnd"/>
      <w:r w:rsidRPr="00B4760B">
        <w:rPr>
          <w:rFonts w:ascii="Arial" w:hAnsi="Arial" w:cs="Arial"/>
        </w:rPr>
        <w:t xml:space="preserve"> Paslaugų teikėjui momento.</w:t>
      </w:r>
    </w:p>
    <w:p w14:paraId="401857A2" w14:textId="39DB29FC" w:rsidR="008C688D" w:rsidRPr="00B4760B" w:rsidRDefault="008C688D" w:rsidP="008C688D">
      <w:pPr>
        <w:shd w:val="clear" w:color="auto" w:fill="FFFFFF"/>
        <w:tabs>
          <w:tab w:val="left" w:pos="394"/>
          <w:tab w:val="left" w:pos="720"/>
        </w:tabs>
        <w:spacing w:after="0" w:line="240" w:lineRule="auto"/>
        <w:ind w:firstLine="360"/>
        <w:jc w:val="both"/>
        <w:rPr>
          <w:rFonts w:ascii="Arial" w:eastAsia="Calibri" w:hAnsi="Arial" w:cs="Arial"/>
          <w:iCs/>
        </w:rPr>
      </w:pPr>
      <w:r w:rsidRPr="00B4760B">
        <w:rPr>
          <w:rFonts w:ascii="Arial" w:eastAsia="Calibri" w:hAnsi="Arial" w:cs="Arial"/>
        </w:rPr>
        <w:t>4.2. Garantinis laikotarpis –</w:t>
      </w:r>
      <w:r w:rsidRPr="00B4760B">
        <w:rPr>
          <w:rFonts w:ascii="Arial" w:eastAsia="Calibri" w:hAnsi="Arial" w:cs="Arial"/>
          <w:lang w:val="fr-FR"/>
        </w:rPr>
        <w:t xml:space="preserve">  </w:t>
      </w:r>
      <w:proofErr w:type="spellStart"/>
      <w:r w:rsidRPr="00B4760B">
        <w:rPr>
          <w:rFonts w:ascii="Arial" w:eastAsia="Calibri" w:hAnsi="Arial" w:cs="Arial"/>
          <w:lang w:val="fr-FR"/>
        </w:rPr>
        <w:t>suteiktoms</w:t>
      </w:r>
      <w:proofErr w:type="spellEnd"/>
      <w:r w:rsidRPr="00B4760B">
        <w:rPr>
          <w:rFonts w:ascii="Arial" w:eastAsia="Calibri" w:hAnsi="Arial" w:cs="Arial"/>
          <w:lang w:val="fr-FR"/>
        </w:rPr>
        <w:t xml:space="preserve"> </w:t>
      </w:r>
      <w:proofErr w:type="spellStart"/>
      <w:r w:rsidRPr="00B4760B">
        <w:rPr>
          <w:rFonts w:ascii="Arial" w:eastAsia="Calibri" w:hAnsi="Arial" w:cs="Arial"/>
          <w:lang w:val="fr-FR"/>
        </w:rPr>
        <w:t>paslaugoms</w:t>
      </w:r>
      <w:proofErr w:type="spellEnd"/>
      <w:r w:rsidRPr="00B4760B">
        <w:rPr>
          <w:rFonts w:ascii="Arial" w:eastAsia="Calibri" w:hAnsi="Arial" w:cs="Arial"/>
          <w:lang w:val="fr-FR"/>
        </w:rPr>
        <w:t xml:space="preserve"> ne </w:t>
      </w:r>
      <w:proofErr w:type="spellStart"/>
      <w:r w:rsidRPr="00B4760B">
        <w:rPr>
          <w:rFonts w:ascii="Arial" w:eastAsia="Calibri" w:hAnsi="Arial" w:cs="Arial"/>
          <w:lang w:val="fr-FR"/>
        </w:rPr>
        <w:t>trumpesnis</w:t>
      </w:r>
      <w:proofErr w:type="spellEnd"/>
      <w:r w:rsidRPr="00B4760B">
        <w:rPr>
          <w:rFonts w:ascii="Arial" w:eastAsia="Calibri" w:hAnsi="Arial" w:cs="Arial"/>
          <w:lang w:val="fr-FR"/>
        </w:rPr>
        <w:t xml:space="preserve"> </w:t>
      </w:r>
      <w:proofErr w:type="spellStart"/>
      <w:r w:rsidRPr="00B4760B">
        <w:rPr>
          <w:rFonts w:ascii="Arial" w:eastAsia="Calibri" w:hAnsi="Arial" w:cs="Arial"/>
          <w:lang w:val="fr-FR"/>
        </w:rPr>
        <w:t>nei</w:t>
      </w:r>
      <w:proofErr w:type="spellEnd"/>
      <w:r w:rsidRPr="00B4760B">
        <w:rPr>
          <w:rFonts w:ascii="Arial" w:eastAsia="Calibri" w:hAnsi="Arial" w:cs="Arial"/>
          <w:lang w:val="fr-FR"/>
        </w:rPr>
        <w:t xml:space="preserve"> 3 (</w:t>
      </w:r>
      <w:proofErr w:type="spellStart"/>
      <w:r w:rsidRPr="00B4760B">
        <w:rPr>
          <w:rFonts w:ascii="Arial" w:eastAsia="Calibri" w:hAnsi="Arial" w:cs="Arial"/>
          <w:lang w:val="fr-FR"/>
        </w:rPr>
        <w:t>trys</w:t>
      </w:r>
      <w:proofErr w:type="spellEnd"/>
      <w:r w:rsidRPr="00B4760B">
        <w:rPr>
          <w:rFonts w:ascii="Arial" w:eastAsia="Calibri" w:hAnsi="Arial" w:cs="Arial"/>
          <w:lang w:val="fr-FR"/>
        </w:rPr>
        <w:t xml:space="preserve">) </w:t>
      </w:r>
      <w:proofErr w:type="spellStart"/>
      <w:r w:rsidRPr="00B4760B">
        <w:rPr>
          <w:rFonts w:ascii="Arial" w:eastAsia="Calibri" w:hAnsi="Arial" w:cs="Arial"/>
          <w:lang w:val="fr-FR"/>
        </w:rPr>
        <w:t>mėnesiai</w:t>
      </w:r>
      <w:proofErr w:type="spellEnd"/>
      <w:r w:rsidRPr="00B4760B">
        <w:rPr>
          <w:rFonts w:ascii="Arial" w:eastAsia="Calibri" w:hAnsi="Arial" w:cs="Arial"/>
          <w:lang w:val="fr-FR"/>
        </w:rPr>
        <w:t xml:space="preserve"> </w:t>
      </w:r>
      <w:proofErr w:type="spellStart"/>
      <w:r w:rsidRPr="00B4760B">
        <w:rPr>
          <w:rFonts w:ascii="Arial" w:eastAsia="Calibri" w:hAnsi="Arial" w:cs="Arial"/>
          <w:lang w:val="fr-FR"/>
        </w:rPr>
        <w:t>nuo</w:t>
      </w:r>
      <w:proofErr w:type="spellEnd"/>
      <w:r w:rsidRPr="00B4760B">
        <w:rPr>
          <w:rFonts w:ascii="Arial" w:eastAsia="Calibri" w:hAnsi="Arial" w:cs="Arial"/>
          <w:iCs/>
          <w:lang w:val="fr-FR"/>
        </w:rPr>
        <w:t xml:space="preserve"> </w:t>
      </w:r>
      <w:proofErr w:type="spellStart"/>
      <w:r w:rsidRPr="00B4760B">
        <w:rPr>
          <w:rFonts w:ascii="Arial" w:eastAsia="Calibri" w:hAnsi="Arial" w:cs="Arial"/>
          <w:iCs/>
          <w:lang w:val="fr-FR"/>
        </w:rPr>
        <w:t>Paslaugų</w:t>
      </w:r>
      <w:proofErr w:type="spellEnd"/>
      <w:r w:rsidRPr="00B4760B">
        <w:rPr>
          <w:rFonts w:ascii="Arial" w:eastAsia="Calibri" w:hAnsi="Arial" w:cs="Arial"/>
          <w:iCs/>
          <w:lang w:val="fr-FR"/>
        </w:rPr>
        <w:t xml:space="preserve"> </w:t>
      </w:r>
      <w:proofErr w:type="spellStart"/>
      <w:r w:rsidRPr="00B4760B">
        <w:rPr>
          <w:rFonts w:ascii="Arial" w:eastAsia="Calibri" w:hAnsi="Arial" w:cs="Arial"/>
          <w:iCs/>
          <w:lang w:val="fr-FR"/>
        </w:rPr>
        <w:t>priėmimo</w:t>
      </w:r>
      <w:proofErr w:type="spellEnd"/>
      <w:r w:rsidRPr="00B4760B">
        <w:rPr>
          <w:rFonts w:ascii="Arial" w:eastAsia="Calibri" w:hAnsi="Arial" w:cs="Arial"/>
          <w:iCs/>
          <w:lang w:val="fr-FR"/>
        </w:rPr>
        <w:t xml:space="preserve"> – </w:t>
      </w:r>
      <w:proofErr w:type="spellStart"/>
      <w:r w:rsidRPr="00B4760B">
        <w:rPr>
          <w:rFonts w:ascii="Arial" w:eastAsia="Calibri" w:hAnsi="Arial" w:cs="Arial"/>
          <w:iCs/>
          <w:lang w:val="fr-FR"/>
        </w:rPr>
        <w:t>perdavimo</w:t>
      </w:r>
      <w:proofErr w:type="spellEnd"/>
      <w:r w:rsidRPr="00B4760B">
        <w:rPr>
          <w:rFonts w:ascii="Arial" w:eastAsia="Calibri" w:hAnsi="Arial" w:cs="Arial"/>
          <w:iCs/>
          <w:lang w:val="fr-FR"/>
        </w:rPr>
        <w:t xml:space="preserve"> </w:t>
      </w:r>
      <w:proofErr w:type="spellStart"/>
      <w:r w:rsidRPr="00B4760B">
        <w:rPr>
          <w:rFonts w:ascii="Arial" w:eastAsia="Calibri" w:hAnsi="Arial" w:cs="Arial"/>
          <w:iCs/>
          <w:lang w:val="fr-FR"/>
        </w:rPr>
        <w:t>akto</w:t>
      </w:r>
      <w:proofErr w:type="spellEnd"/>
      <w:r w:rsidRPr="00B4760B">
        <w:rPr>
          <w:rFonts w:ascii="Arial" w:eastAsia="Calibri" w:hAnsi="Arial" w:cs="Arial"/>
          <w:iCs/>
          <w:lang w:val="fr-FR"/>
        </w:rPr>
        <w:t xml:space="preserve"> </w:t>
      </w:r>
      <w:proofErr w:type="spellStart"/>
      <w:r w:rsidRPr="00B4760B">
        <w:rPr>
          <w:rFonts w:ascii="Arial" w:eastAsia="Calibri" w:hAnsi="Arial" w:cs="Arial"/>
          <w:iCs/>
          <w:lang w:val="fr-FR"/>
        </w:rPr>
        <w:t>pasirašymo</w:t>
      </w:r>
      <w:proofErr w:type="spellEnd"/>
      <w:r w:rsidRPr="00B4760B">
        <w:rPr>
          <w:rFonts w:ascii="Arial" w:eastAsia="Calibri" w:hAnsi="Arial" w:cs="Arial"/>
          <w:iCs/>
          <w:lang w:val="fr-FR"/>
        </w:rPr>
        <w:t xml:space="preserve"> </w:t>
      </w:r>
      <w:proofErr w:type="spellStart"/>
      <w:r w:rsidRPr="00B4760B">
        <w:rPr>
          <w:rFonts w:ascii="Arial" w:eastAsia="Calibri" w:hAnsi="Arial" w:cs="Arial"/>
          <w:iCs/>
          <w:lang w:val="fr-FR"/>
        </w:rPr>
        <w:t>dienos</w:t>
      </w:r>
      <w:proofErr w:type="spellEnd"/>
      <w:r w:rsidR="00384733" w:rsidRPr="00B4760B">
        <w:rPr>
          <w:rFonts w:ascii="Arial" w:eastAsia="Calibri" w:hAnsi="Arial" w:cs="Arial"/>
          <w:iCs/>
          <w:lang w:val="fr-FR"/>
        </w:rPr>
        <w:t xml:space="preserve">, o </w:t>
      </w:r>
      <w:proofErr w:type="spellStart"/>
      <w:r w:rsidR="00384733" w:rsidRPr="00B4760B">
        <w:rPr>
          <w:rFonts w:ascii="Arial" w:eastAsia="Calibri" w:hAnsi="Arial" w:cs="Arial"/>
          <w:iCs/>
          <w:lang w:val="fr-FR"/>
        </w:rPr>
        <w:t>keičiamoms</w:t>
      </w:r>
      <w:proofErr w:type="spellEnd"/>
      <w:r w:rsidR="00384733" w:rsidRPr="00B4760B">
        <w:rPr>
          <w:rFonts w:ascii="Arial" w:eastAsia="Calibri" w:hAnsi="Arial" w:cs="Arial"/>
          <w:iCs/>
          <w:lang w:val="fr-FR"/>
        </w:rPr>
        <w:t xml:space="preserve"> </w:t>
      </w:r>
      <w:proofErr w:type="spellStart"/>
      <w:r w:rsidR="00384733" w:rsidRPr="00B4760B">
        <w:rPr>
          <w:rFonts w:ascii="Arial" w:eastAsia="Calibri" w:hAnsi="Arial" w:cs="Arial"/>
          <w:iCs/>
          <w:lang w:val="fr-FR"/>
        </w:rPr>
        <w:t>detalėms</w:t>
      </w:r>
      <w:proofErr w:type="spellEnd"/>
      <w:r w:rsidR="00384733" w:rsidRPr="00B4760B">
        <w:rPr>
          <w:rFonts w:ascii="Arial" w:eastAsia="Calibri" w:hAnsi="Arial" w:cs="Arial"/>
          <w:iCs/>
          <w:lang w:val="fr-FR"/>
        </w:rPr>
        <w:t xml:space="preserve"> </w:t>
      </w:r>
      <w:proofErr w:type="spellStart"/>
      <w:r w:rsidR="00384733" w:rsidRPr="00B4760B">
        <w:rPr>
          <w:rFonts w:ascii="Arial" w:eastAsia="Calibri" w:hAnsi="Arial" w:cs="Arial"/>
          <w:iCs/>
          <w:lang w:val="fr-FR"/>
        </w:rPr>
        <w:t>pagal</w:t>
      </w:r>
      <w:proofErr w:type="spellEnd"/>
      <w:r w:rsidR="00384733" w:rsidRPr="00B4760B">
        <w:rPr>
          <w:rFonts w:ascii="Arial" w:eastAsia="Calibri" w:hAnsi="Arial" w:cs="Arial"/>
          <w:iCs/>
          <w:lang w:val="fr-FR"/>
        </w:rPr>
        <w:t xml:space="preserve"> </w:t>
      </w:r>
      <w:proofErr w:type="spellStart"/>
      <w:r w:rsidR="00384733" w:rsidRPr="00B4760B">
        <w:rPr>
          <w:rFonts w:ascii="Arial" w:eastAsia="Calibri" w:hAnsi="Arial" w:cs="Arial"/>
          <w:iCs/>
          <w:lang w:val="fr-FR"/>
        </w:rPr>
        <w:t>gamintojo</w:t>
      </w:r>
      <w:proofErr w:type="spellEnd"/>
      <w:r w:rsidR="00384733" w:rsidRPr="00B4760B">
        <w:rPr>
          <w:rFonts w:ascii="Arial" w:eastAsia="Calibri" w:hAnsi="Arial" w:cs="Arial"/>
          <w:iCs/>
          <w:lang w:val="fr-FR"/>
        </w:rPr>
        <w:t xml:space="preserve"> </w:t>
      </w:r>
      <w:proofErr w:type="spellStart"/>
      <w:r w:rsidR="00384733" w:rsidRPr="00B4760B">
        <w:rPr>
          <w:rFonts w:ascii="Arial" w:eastAsia="Calibri" w:hAnsi="Arial" w:cs="Arial"/>
          <w:iCs/>
          <w:lang w:val="fr-FR"/>
        </w:rPr>
        <w:t>nustatytą</w:t>
      </w:r>
      <w:proofErr w:type="spellEnd"/>
      <w:r w:rsidR="00384733" w:rsidRPr="00B4760B">
        <w:rPr>
          <w:rFonts w:ascii="Arial" w:eastAsia="Calibri" w:hAnsi="Arial" w:cs="Arial"/>
          <w:iCs/>
          <w:lang w:val="fr-FR"/>
        </w:rPr>
        <w:t xml:space="preserve"> </w:t>
      </w:r>
      <w:proofErr w:type="spellStart"/>
      <w:r w:rsidR="00384733" w:rsidRPr="00B4760B">
        <w:rPr>
          <w:rFonts w:ascii="Arial" w:eastAsia="Calibri" w:hAnsi="Arial" w:cs="Arial"/>
          <w:iCs/>
          <w:lang w:val="fr-FR"/>
        </w:rPr>
        <w:t>garantiją</w:t>
      </w:r>
      <w:proofErr w:type="spellEnd"/>
      <w:r w:rsidR="00384733" w:rsidRPr="00B4760B">
        <w:rPr>
          <w:rFonts w:ascii="Arial" w:eastAsia="Calibri" w:hAnsi="Arial" w:cs="Arial"/>
          <w:iCs/>
          <w:lang w:val="fr-FR"/>
        </w:rPr>
        <w:t>.</w:t>
      </w:r>
      <w:r w:rsidR="00384733" w:rsidRPr="00B4760B">
        <w:rPr>
          <w:rFonts w:ascii="Arial" w:eastAsia="Calibri" w:hAnsi="Arial" w:cs="Arial"/>
          <w:iCs/>
        </w:rPr>
        <w:t xml:space="preserve"> </w:t>
      </w:r>
    </w:p>
    <w:p w14:paraId="00E6A72A" w14:textId="77777777" w:rsidR="008C688D" w:rsidRPr="00B4760B" w:rsidRDefault="008C688D" w:rsidP="008C688D">
      <w:pPr>
        <w:shd w:val="clear" w:color="auto" w:fill="FFFFFF"/>
        <w:tabs>
          <w:tab w:val="left" w:pos="394"/>
          <w:tab w:val="left" w:pos="720"/>
        </w:tabs>
        <w:spacing w:after="0" w:line="240" w:lineRule="auto"/>
        <w:ind w:firstLine="360"/>
        <w:jc w:val="both"/>
        <w:rPr>
          <w:rFonts w:ascii="Arial" w:hAnsi="Arial" w:cs="Arial"/>
        </w:rPr>
      </w:pPr>
      <w:r w:rsidRPr="00B4760B">
        <w:rPr>
          <w:rFonts w:ascii="Arial" w:eastAsia="Calibri" w:hAnsi="Arial" w:cs="Arial"/>
        </w:rPr>
        <w:lastRenderedPageBreak/>
        <w:t>4.3.</w:t>
      </w:r>
      <w:r w:rsidRPr="00B4760B">
        <w:rPr>
          <w:rFonts w:ascii="Arial" w:hAnsi="Arial" w:cs="Arial"/>
        </w:rPr>
        <w:t xml:space="preserve"> Paslaugų trūkumų nustatymo bei šalinimo tvarka numatyta Sutarties Bendrosiose sąlygose. </w:t>
      </w:r>
    </w:p>
    <w:p w14:paraId="74797124" w14:textId="50D40873" w:rsidR="00540279" w:rsidRPr="00B4760B" w:rsidRDefault="00540279" w:rsidP="008C688D">
      <w:pPr>
        <w:spacing w:after="0" w:line="240" w:lineRule="auto"/>
        <w:ind w:firstLine="360"/>
        <w:jc w:val="both"/>
        <w:rPr>
          <w:rFonts w:ascii="Arial" w:hAnsi="Arial" w:cs="Arial"/>
        </w:rPr>
      </w:pPr>
    </w:p>
    <w:p w14:paraId="71F673ED" w14:textId="49DF25C9" w:rsidR="00540279" w:rsidRPr="00B4760B" w:rsidRDefault="00B26941" w:rsidP="00B62295">
      <w:pPr>
        <w:spacing w:after="0" w:line="240" w:lineRule="auto"/>
        <w:ind w:firstLine="360"/>
        <w:jc w:val="center"/>
        <w:rPr>
          <w:rFonts w:ascii="Arial" w:hAnsi="Arial" w:cs="Arial"/>
          <w:b/>
        </w:rPr>
      </w:pPr>
      <w:r w:rsidRPr="00B4760B">
        <w:rPr>
          <w:rFonts w:ascii="Arial" w:hAnsi="Arial" w:cs="Arial"/>
          <w:b/>
        </w:rPr>
        <w:t>5. ŠALIŲ ATSAKOMYBĖ</w:t>
      </w:r>
    </w:p>
    <w:p w14:paraId="0924CBE6" w14:textId="16F2EAED" w:rsidR="00B2702A" w:rsidRPr="00B4760B" w:rsidRDefault="00B2702A" w:rsidP="00F117AB">
      <w:pPr>
        <w:shd w:val="clear" w:color="auto" w:fill="FFFFFF"/>
        <w:spacing w:after="0" w:line="240" w:lineRule="auto"/>
        <w:ind w:firstLine="360"/>
        <w:jc w:val="both"/>
        <w:rPr>
          <w:rFonts w:ascii="Arial" w:eastAsia="Calibri" w:hAnsi="Arial" w:cs="Arial"/>
        </w:rPr>
      </w:pPr>
      <w:r w:rsidRPr="00B4760B">
        <w:rPr>
          <w:rFonts w:ascii="Arial" w:hAnsi="Arial" w:cs="Arial"/>
        </w:rPr>
        <w:t xml:space="preserve">5.1. Jeigu Paslaugų teikėjas vėluoja suteikti Paslaugas ar ištaisyti jų trūkumus, Vadovaujantis užsakovas nuo kitos dienos Paslaugų teikėjui skaičiuoja 0,1 (vienos dešimtosios) procento dydžio delspinigius už kiekvieną uždelstą kalendorinę dieną nuo laiku nesuteiktų Paslaugų kainos, įskaitant PVM, jei jis Sutarčiai taikomas, maksimalią delspinigių skaičiavimo ribą nustatant 20 (dvidešimt) procentų nuo  maksimalios Sutarties kainos, įskaitant PVM, </w:t>
      </w:r>
      <w:r w:rsidRPr="00B4760B">
        <w:rPr>
          <w:rFonts w:ascii="Arial" w:eastAsia="Calibri" w:hAnsi="Arial" w:cs="Arial"/>
        </w:rPr>
        <w:t>jei jis Sutarčiai taikomas</w:t>
      </w:r>
      <w:r w:rsidRPr="00B4760B">
        <w:rPr>
          <w:rFonts w:ascii="Arial" w:hAnsi="Arial" w:cs="Arial"/>
        </w:rPr>
        <w:t xml:space="preserve">. </w:t>
      </w:r>
    </w:p>
    <w:p w14:paraId="63AEFF15" w14:textId="63B5C41F" w:rsidR="00B2702A" w:rsidRPr="00B4760B" w:rsidRDefault="00B2702A" w:rsidP="00F117AB">
      <w:pPr>
        <w:shd w:val="clear" w:color="auto" w:fill="FFFFFF"/>
        <w:spacing w:after="0" w:line="240" w:lineRule="auto"/>
        <w:ind w:firstLine="360"/>
        <w:jc w:val="both"/>
        <w:rPr>
          <w:rFonts w:ascii="Arial" w:eastAsia="Calibri" w:hAnsi="Arial" w:cs="Arial"/>
        </w:rPr>
      </w:pPr>
      <w:r w:rsidRPr="00B4760B">
        <w:rPr>
          <w:rFonts w:ascii="Arial" w:hAnsi="Arial" w:cs="Arial"/>
        </w:rPr>
        <w:t xml:space="preserve">5.2. Jei Vadovaujantis užsakovas uždelsia atsiskaityti už tinkamai Paslaugų teikėjo suteiktas ir perduotas kokybiškas Paslaugas per Sutartyje nurodytą terminą, Paslaugų teikėjas nuo kitos dienos </w:t>
      </w:r>
      <w:r w:rsidRPr="00B4760B">
        <w:rPr>
          <w:rFonts w:ascii="Arial" w:eastAsia="Calibri" w:hAnsi="Arial" w:cs="Arial"/>
        </w:rPr>
        <w:t>skaičiuoja</w:t>
      </w:r>
      <w:r w:rsidRPr="00B4760B">
        <w:rPr>
          <w:rFonts w:ascii="Arial" w:hAnsi="Arial" w:cs="Arial"/>
        </w:rPr>
        <w:t xml:space="preserve"> Vadovaujančiam užsakovui 0,1 (vienos dešimtosios) procento dydžio delspinigius nuo neapmokėtos sumos, įskaitant PVM, jei jis Sutarčiai taikomas, maksimalią delspinigių skaičiavimo ribą nustatant 20 (dvidešimt) procentų nuo maksimalios Sutarties kainos, įskaitant PVM, </w:t>
      </w:r>
      <w:r w:rsidRPr="00B4760B">
        <w:rPr>
          <w:rFonts w:ascii="Arial" w:eastAsia="Calibri" w:hAnsi="Arial" w:cs="Arial"/>
        </w:rPr>
        <w:t>jei jis Sutarčiai taikomas</w:t>
      </w:r>
      <w:r w:rsidRPr="00B4760B">
        <w:rPr>
          <w:rFonts w:ascii="Arial" w:hAnsi="Arial" w:cs="Arial"/>
        </w:rPr>
        <w:t xml:space="preserve">. </w:t>
      </w:r>
    </w:p>
    <w:p w14:paraId="4B7CC23D" w14:textId="77777777" w:rsidR="00B2702A" w:rsidRPr="00B4760B" w:rsidRDefault="00B2702A" w:rsidP="00B2702A">
      <w:pPr>
        <w:spacing w:after="0" w:line="240" w:lineRule="auto"/>
        <w:ind w:firstLine="360"/>
        <w:jc w:val="both"/>
        <w:rPr>
          <w:rFonts w:ascii="Arial" w:eastAsia="Calibri" w:hAnsi="Arial" w:cs="Arial"/>
        </w:rPr>
      </w:pPr>
      <w:r w:rsidRPr="00B4760B">
        <w:rPr>
          <w:rFonts w:ascii="Arial" w:eastAsia="Calibri" w:hAnsi="Arial" w:cs="Arial"/>
          <w:iCs/>
        </w:rPr>
        <w:t xml:space="preserve">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Vadovaujančiam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4760B">
        <w:rPr>
          <w:rFonts w:ascii="Arial" w:eastAsia="Calibri" w:hAnsi="Arial" w:cs="Arial"/>
          <w:b/>
          <w:bCs/>
          <w:iCs/>
        </w:rPr>
        <w:t>Sankcijos</w:t>
      </w:r>
      <w:r w:rsidRPr="00B4760B">
        <w:rPr>
          <w:rFonts w:ascii="Arial" w:eastAsia="Calibri" w:hAnsi="Arial" w:cs="Arial"/>
          <w:iCs/>
        </w:rPr>
        <w:t>), Paslaugų teikėjas įsipareigoja apsaugoti Vadovaujantį užsakovą bei trečiuosius asmenis nuo bet kokių neigiamų pasekmių atsakyti prieš Vadovaujantį užsakovą bei trečiuosius asmenis dėl bet kokių neigiamų pasekmių, kurias Vadovaujančiam užsakovui ar tretiesiems asmenims gali sukelti Vadovaujančiam užsakovui taikomos Sankcijos, ir atlyginti Vadovaujančiam užsakovui bei tretiesiems asmenims visus jų dėl to patirtus tiesioginius ir netiesioginius nuostolius ar žalą bei papildomas išlaidas (įskaitant, bet neapsiribojant, dėl Vadovaujančio užsakovo dalykinės reputacijos sumenkimo, veiklos suvaržymų, verslo sandorių bei klientų praradimo ar kitų neigiamų pasekmių, susijusių su Vadovaujančio Užsakovo ar jo darbuotojų veiklos apribojimais).</w:t>
      </w:r>
    </w:p>
    <w:p w14:paraId="1C336A0A" w14:textId="0C34706F" w:rsidR="00B5060C" w:rsidRPr="00B4760B" w:rsidRDefault="00B2702A" w:rsidP="00B2702A">
      <w:pPr>
        <w:shd w:val="clear" w:color="auto" w:fill="FFFFFF"/>
        <w:spacing w:after="0" w:line="240" w:lineRule="auto"/>
        <w:ind w:firstLine="360"/>
        <w:jc w:val="both"/>
        <w:rPr>
          <w:rFonts w:ascii="Arial" w:eastAsia="Calibri" w:hAnsi="Arial" w:cs="Arial"/>
        </w:rPr>
      </w:pPr>
      <w:r w:rsidRPr="00B4760B">
        <w:rPr>
          <w:rFonts w:ascii="Arial" w:eastAsia="Calibri" w:hAnsi="Arial" w:cs="Arial"/>
          <w:iCs/>
        </w:rPr>
        <w:t>Paslaugų teikėjas privalo nedelsiant, bet ne vėliau nei per 1 (vieną) darbo dieną, informuoti Vadovaujantį užsakovą raštu, jei jam yra pritaikytos Sankcijos ar jam yra žinoma informacija apie inicijuotas arba ketinamas inicijuoti procedūras dėl Sankcijų jam ir / ar Vadovaujančiam Vadovaujantį užsakovą raštu apie šiame Sutarties punkte nurodytas aplinkybes, Vadovaujančiam užsakovui pareikalavus, sumoka 10 (dešimt) % Sutarties maksimalios vertės su PVM dydžio baudą.</w:t>
      </w:r>
    </w:p>
    <w:p w14:paraId="6175E53A" w14:textId="77777777" w:rsidR="00540279" w:rsidRPr="00B4760B" w:rsidRDefault="00540279" w:rsidP="00B62295">
      <w:pPr>
        <w:tabs>
          <w:tab w:val="left" w:pos="720"/>
        </w:tabs>
        <w:spacing w:after="0" w:line="240" w:lineRule="auto"/>
        <w:ind w:firstLine="360"/>
        <w:jc w:val="both"/>
        <w:rPr>
          <w:rFonts w:ascii="Arial" w:hAnsi="Arial" w:cs="Arial"/>
        </w:rPr>
      </w:pPr>
      <w:r w:rsidRPr="00B4760B">
        <w:rPr>
          <w:rFonts w:ascii="Arial" w:hAnsi="Arial" w:cs="Arial"/>
          <w:lang w:eastAsia="lt-LT"/>
        </w:rPr>
        <w:tab/>
      </w:r>
    </w:p>
    <w:p w14:paraId="02E7CFB2" w14:textId="505FC481" w:rsidR="00540279" w:rsidRPr="00B4760B" w:rsidRDefault="00B26941" w:rsidP="00B62295">
      <w:pPr>
        <w:spacing w:after="0" w:line="240" w:lineRule="auto"/>
        <w:ind w:firstLine="360"/>
        <w:jc w:val="center"/>
        <w:rPr>
          <w:rFonts w:ascii="Arial" w:hAnsi="Arial" w:cs="Arial"/>
          <w:b/>
        </w:rPr>
      </w:pPr>
      <w:r w:rsidRPr="00B4760B">
        <w:rPr>
          <w:rFonts w:ascii="Arial" w:hAnsi="Arial" w:cs="Arial"/>
          <w:b/>
        </w:rPr>
        <w:t xml:space="preserve">6. SUTARTIES ĮVYKDYMO UŽTIKRINIMAS </w:t>
      </w:r>
    </w:p>
    <w:p w14:paraId="59F582FC" w14:textId="77777777" w:rsidR="001C6193" w:rsidRPr="00B4760B" w:rsidRDefault="001C6193" w:rsidP="001C6193">
      <w:pPr>
        <w:tabs>
          <w:tab w:val="left" w:pos="709"/>
        </w:tabs>
        <w:spacing w:after="0" w:line="240" w:lineRule="auto"/>
        <w:ind w:firstLine="360"/>
        <w:jc w:val="both"/>
        <w:rPr>
          <w:rFonts w:ascii="Arial" w:hAnsi="Arial" w:cs="Arial"/>
        </w:rPr>
      </w:pPr>
      <w:r w:rsidRPr="00B4760B">
        <w:rPr>
          <w:rFonts w:ascii="Arial" w:hAnsi="Arial" w:cs="Arial"/>
        </w:rPr>
        <w:t>6.1. Sutarties įvykdymas užtikrinamas netesybomis – bauda / delspinigiais, kurių dydis nurodytas Sutarties Specialiųjų sąlygų 5.1 ir 5.2 punktuose.</w:t>
      </w:r>
    </w:p>
    <w:p w14:paraId="2BF64EF4" w14:textId="77777777" w:rsidR="00A04524" w:rsidRPr="00B4760B" w:rsidRDefault="00A04524" w:rsidP="00B62295">
      <w:pPr>
        <w:tabs>
          <w:tab w:val="left" w:pos="709"/>
        </w:tabs>
        <w:spacing w:after="0" w:line="240" w:lineRule="auto"/>
        <w:ind w:firstLine="360"/>
        <w:jc w:val="both"/>
        <w:rPr>
          <w:rFonts w:ascii="Arial" w:hAnsi="Arial" w:cs="Arial"/>
          <w:b/>
        </w:rPr>
      </w:pPr>
    </w:p>
    <w:p w14:paraId="233FBBB0" w14:textId="77777777" w:rsidR="00540279" w:rsidRPr="00B4760B" w:rsidRDefault="00B26941" w:rsidP="00B62295">
      <w:pPr>
        <w:spacing w:after="0" w:line="240" w:lineRule="auto"/>
        <w:ind w:firstLine="360"/>
        <w:jc w:val="center"/>
        <w:rPr>
          <w:rFonts w:ascii="Arial" w:hAnsi="Arial" w:cs="Arial"/>
          <w:b/>
        </w:rPr>
      </w:pPr>
      <w:r w:rsidRPr="00B4760B">
        <w:rPr>
          <w:rFonts w:ascii="Arial" w:hAnsi="Arial" w:cs="Arial"/>
          <w:b/>
        </w:rPr>
        <w:t>7. SUTARTIES GALIOJIMAS</w:t>
      </w:r>
    </w:p>
    <w:p w14:paraId="5F1008A1" w14:textId="6B086003" w:rsidR="009738B7" w:rsidRPr="00B4760B" w:rsidRDefault="00540279" w:rsidP="00B62295">
      <w:pPr>
        <w:spacing w:after="0" w:line="240" w:lineRule="auto"/>
        <w:ind w:firstLine="360"/>
        <w:jc w:val="both"/>
        <w:rPr>
          <w:rFonts w:ascii="Arial" w:eastAsia="Times New Roman" w:hAnsi="Arial" w:cs="Arial"/>
        </w:rPr>
      </w:pPr>
      <w:r w:rsidRPr="00B4760B">
        <w:rPr>
          <w:rFonts w:ascii="Arial" w:hAnsi="Arial" w:cs="Arial"/>
        </w:rPr>
        <w:t xml:space="preserve">7.1. </w:t>
      </w:r>
      <w:r w:rsidR="0058139E" w:rsidRPr="00B4760B">
        <w:rPr>
          <w:rFonts w:ascii="Arial" w:hAnsi="Arial" w:cs="Arial"/>
        </w:rPr>
        <w:t>Sutartis laikoma sudaryta ir įsigalioja ją pasirašius įgaliotiems Šalių atstovams</w:t>
      </w:r>
      <w:r w:rsidR="001C6193" w:rsidRPr="00B4760B">
        <w:rPr>
          <w:rFonts w:ascii="Arial" w:eastAsia="Times New Roman" w:hAnsi="Arial" w:cs="Arial"/>
        </w:rPr>
        <w:t>.</w:t>
      </w:r>
    </w:p>
    <w:p w14:paraId="05280373" w14:textId="5AB5AA11" w:rsidR="00540279" w:rsidRPr="00B4760B" w:rsidRDefault="00540279" w:rsidP="00B62295">
      <w:pPr>
        <w:spacing w:after="0" w:line="240" w:lineRule="auto"/>
        <w:ind w:firstLine="360"/>
        <w:jc w:val="both"/>
        <w:rPr>
          <w:rFonts w:ascii="Arial" w:hAnsi="Arial" w:cs="Arial"/>
          <w:iCs/>
        </w:rPr>
      </w:pPr>
      <w:r w:rsidRPr="00B4760B">
        <w:rPr>
          <w:rFonts w:ascii="Arial" w:hAnsi="Arial" w:cs="Arial"/>
        </w:rPr>
        <w:t xml:space="preserve">7.2. </w:t>
      </w:r>
      <w:r w:rsidR="008C688D" w:rsidRPr="00B4760B">
        <w:rPr>
          <w:rFonts w:ascii="Arial" w:hAnsi="Arial" w:cs="Arial"/>
        </w:rPr>
        <w:t>Sutartis galioja iki visiško prievolių</w:t>
      </w:r>
      <w:r w:rsidR="008C688D" w:rsidRPr="00B4760B">
        <w:rPr>
          <w:rFonts w:ascii="Arial" w:eastAsia="Calibri" w:hAnsi="Arial" w:cs="Arial"/>
        </w:rPr>
        <w:t xml:space="preserve"> įvykdymo, kol bus išnaudota maksimali Sutarties suma,</w:t>
      </w:r>
      <w:r w:rsidR="008C688D" w:rsidRPr="00B4760B">
        <w:rPr>
          <w:rFonts w:ascii="Arial" w:hAnsi="Arial" w:cs="Arial"/>
        </w:rPr>
        <w:t xml:space="preserve"> bet jos terminas negali būti ilgesnis kaip </w:t>
      </w:r>
      <w:r w:rsidR="008C688D" w:rsidRPr="00B4760B">
        <w:rPr>
          <w:rFonts w:ascii="Arial" w:eastAsia="Calibri" w:hAnsi="Arial" w:cs="Arial"/>
        </w:rPr>
        <w:t>36 (trisdešimt šeši) mėnesiai nuo Sutarties įsigaliojimo dienos. Apmokėjimo terminas įskaičiuotas į Sutarties galiojimo terminą</w:t>
      </w:r>
      <w:r w:rsidR="001C6193" w:rsidRPr="00B4760B">
        <w:rPr>
          <w:rFonts w:ascii="Arial" w:eastAsia="Calibri" w:hAnsi="Arial" w:cs="Arial"/>
          <w:iCs/>
        </w:rPr>
        <w:t>.</w:t>
      </w:r>
    </w:p>
    <w:p w14:paraId="6B190906" w14:textId="77777777" w:rsidR="00C16738" w:rsidRPr="00B4760B" w:rsidRDefault="00C16738" w:rsidP="00B62295">
      <w:pPr>
        <w:spacing w:after="0" w:line="240" w:lineRule="auto"/>
        <w:ind w:firstLine="360"/>
        <w:jc w:val="center"/>
        <w:rPr>
          <w:rFonts w:ascii="Arial" w:hAnsi="Arial" w:cs="Arial"/>
          <w:b/>
        </w:rPr>
      </w:pPr>
      <w:bookmarkStart w:id="2" w:name="_Hlk486857960"/>
    </w:p>
    <w:p w14:paraId="3A7C1880" w14:textId="77777777" w:rsidR="00540279" w:rsidRPr="00B4760B" w:rsidRDefault="00B26941" w:rsidP="00B62295">
      <w:pPr>
        <w:spacing w:after="0" w:line="240" w:lineRule="auto"/>
        <w:ind w:firstLine="360"/>
        <w:jc w:val="center"/>
        <w:rPr>
          <w:rFonts w:ascii="Arial" w:hAnsi="Arial" w:cs="Arial"/>
          <w:b/>
        </w:rPr>
      </w:pPr>
      <w:bookmarkStart w:id="3" w:name="part_8f4dadbdf27c4882b72f57a56c9631ad"/>
      <w:bookmarkStart w:id="4" w:name="part_9fd9687904354f69bb532178a7959ebe"/>
      <w:bookmarkEnd w:id="2"/>
      <w:bookmarkEnd w:id="3"/>
      <w:bookmarkEnd w:id="4"/>
      <w:r w:rsidRPr="00B4760B">
        <w:rPr>
          <w:rFonts w:ascii="Arial" w:hAnsi="Arial" w:cs="Arial"/>
          <w:b/>
        </w:rPr>
        <w:t>8. KITOS NUOSTATOS</w:t>
      </w:r>
    </w:p>
    <w:p w14:paraId="6C80AC9C" w14:textId="77777777" w:rsidR="00B2702A" w:rsidRPr="00B4760B" w:rsidRDefault="00B2702A" w:rsidP="00B2702A">
      <w:pPr>
        <w:spacing w:after="0" w:line="240" w:lineRule="auto"/>
        <w:ind w:firstLine="360"/>
        <w:jc w:val="both"/>
        <w:rPr>
          <w:rFonts w:ascii="Arial" w:eastAsia="Calibri" w:hAnsi="Arial" w:cs="Arial"/>
        </w:rPr>
      </w:pPr>
      <w:r w:rsidRPr="00B4760B">
        <w:rPr>
          <w:rFonts w:ascii="Arial" w:eastAsia="Calibri" w:hAnsi="Arial" w:cs="Arial"/>
        </w:rPr>
        <w:t xml:space="preserve">8.1. Šią Sutartį sudaro Sutarties Specialiosios sąlygos, jų priedai ir Sutarties Bendrosios sąlygos. </w:t>
      </w:r>
      <w:r w:rsidRPr="00B4760B">
        <w:rPr>
          <w:rFonts w:ascii="Arial" w:hAnsi="Arial" w:cs="Arial"/>
          <w:bCs/>
          <w:spacing w:val="-2"/>
        </w:rPr>
        <w:t xml:space="preserve">Laikoma, kad Sutartį sudarantys dokumentai vienas kitą paaiškina. </w:t>
      </w:r>
      <w:r w:rsidRPr="00B4760B">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Pr="00B4760B">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1F6ACC9E" w14:textId="77777777"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rPr>
        <w:t xml:space="preserve">8.2. </w:t>
      </w:r>
      <w:r w:rsidRPr="00B4760B">
        <w:rPr>
          <w:rFonts w:ascii="Arial" w:eastAsia="Calibri" w:hAnsi="Arial" w:cs="Arial"/>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5F388B42" w14:textId="77777777" w:rsidR="00B2702A" w:rsidRPr="00B4760B" w:rsidRDefault="00B2702A" w:rsidP="00B2702A">
      <w:pPr>
        <w:spacing w:after="0"/>
        <w:ind w:firstLine="360"/>
        <w:jc w:val="both"/>
        <w:rPr>
          <w:rFonts w:ascii="Arial" w:hAnsi="Arial" w:cs="Arial"/>
        </w:rPr>
      </w:pPr>
      <w:r w:rsidRPr="00B4760B">
        <w:rPr>
          <w:rFonts w:ascii="Arial" w:hAnsi="Arial" w:cs="Arial"/>
        </w:rPr>
        <w:t xml:space="preserve">8.3. Paslaugų teikėjas patvirtina, kad jis neprieštarauja bet kurio Užsakovo reorganizavimui, atskyrimui, pertvarkymui ar įmonės perdavimui (įskaitant, bet neapsiribojant, turto arba įmonės </w:t>
      </w:r>
      <w:r w:rsidRPr="00B4760B">
        <w:rPr>
          <w:rFonts w:ascii="Arial" w:hAnsi="Arial" w:cs="Arial"/>
        </w:rPr>
        <w:lastRenderedPageBreak/>
        <w:t>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bet kurio Užsakovo prašyme nurodytą terminą.</w:t>
      </w:r>
    </w:p>
    <w:p w14:paraId="17435638" w14:textId="77777777" w:rsidR="00B2702A" w:rsidRPr="00B4760B" w:rsidRDefault="00B2702A" w:rsidP="00B2702A">
      <w:pPr>
        <w:spacing w:after="0"/>
        <w:ind w:firstLine="360"/>
        <w:jc w:val="both"/>
        <w:rPr>
          <w:rFonts w:ascii="Arial" w:hAnsi="Arial" w:cs="Arial"/>
        </w:rPr>
      </w:pPr>
      <w:r w:rsidRPr="00B4760B">
        <w:rPr>
          <w:rFonts w:ascii="Arial" w:hAnsi="Arial" w:cs="Arial"/>
        </w:rPr>
        <w:t>Tais atvejais, kai bet kurio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B4760B">
        <w:rPr>
          <w:rFonts w:ascii="Arial" w:hAnsi="Arial" w:cs="Arial"/>
        </w:rPr>
        <w:t>os</w:t>
      </w:r>
      <w:proofErr w:type="spellEnd"/>
      <w:r w:rsidRPr="00B4760B">
        <w:rPr>
          <w:rFonts w:ascii="Arial" w:hAnsi="Arial" w:cs="Arial"/>
        </w:rPr>
        <w:t>) tiek bet kuriam Užsakovui, tiek ir / ar pagal šią Sutartį teises ir pareigas ar jų dalį įgijusiam ūkio subjektui, šioje Sutartyje numatytus įsipareigojimus Paslaugų teikėjas vykdys pagal poreikį tiek bet kurio Užsakovo, tiek pagal šią Sutartį teises ir pareigas ar jų dalį įgijusio ūkio subjekto atžvilgiu.</w:t>
      </w:r>
    </w:p>
    <w:p w14:paraId="0D4F63C2" w14:textId="77777777" w:rsidR="00B2702A" w:rsidRPr="00B4760B" w:rsidRDefault="00B2702A" w:rsidP="00B2702A">
      <w:pPr>
        <w:shd w:val="clear" w:color="auto" w:fill="FFFFFF"/>
        <w:spacing w:after="0"/>
        <w:ind w:firstLine="360"/>
        <w:jc w:val="both"/>
        <w:rPr>
          <w:rFonts w:ascii="Arial" w:hAnsi="Arial" w:cs="Arial"/>
        </w:rPr>
      </w:pPr>
      <w:r w:rsidRPr="00B4760B">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9B2D2E8" w14:textId="77777777" w:rsidR="00B2702A" w:rsidRPr="00B4760B" w:rsidRDefault="00B2702A" w:rsidP="00B2702A">
      <w:pPr>
        <w:spacing w:after="0"/>
        <w:ind w:firstLine="360"/>
        <w:jc w:val="both"/>
        <w:rPr>
          <w:rFonts w:ascii="Arial" w:hAnsi="Arial" w:cs="Arial"/>
        </w:rPr>
      </w:pPr>
      <w:r w:rsidRPr="00B4760B">
        <w:rPr>
          <w:rFonts w:ascii="Arial" w:hAnsi="Arial" w:cs="Arial"/>
        </w:rPr>
        <w:t>Konkretaus Užsakovo  reorganizavimo, atskyrimo, pertvarkymo ar įmonės perdavimo (įskaitant, bet neapsiribojant, turto arba įmonės įnešimo į trečiųjų asmenų įstatinį kapitalą ir pan.) atveju, Sutartis vykdoma pagal Konkretaus Užsakovo ir (ar) pagal šią Sutartį teises ir pareigas ar jų dalį įgijusio ūkio subjekto statusui (viešuosius) pirkimus reglamentuojančių teisės aktų reikalavimų prasme) taikytiną teisę.</w:t>
      </w:r>
    </w:p>
    <w:p w14:paraId="1C51E86C" w14:textId="74595C19" w:rsidR="00B2702A" w:rsidRPr="00B4760B" w:rsidRDefault="00B2702A" w:rsidP="00B2702A">
      <w:pPr>
        <w:spacing w:after="0" w:line="240" w:lineRule="auto"/>
        <w:ind w:firstLine="360"/>
        <w:jc w:val="both"/>
        <w:rPr>
          <w:rFonts w:ascii="Arial" w:eastAsia="Calibri" w:hAnsi="Arial" w:cs="Arial"/>
          <w:spacing w:val="-5"/>
        </w:rPr>
      </w:pPr>
      <w:r w:rsidRPr="00B4760B">
        <w:rPr>
          <w:rFonts w:ascii="Arial" w:eastAsia="Calibri" w:hAnsi="Arial" w:cs="Arial"/>
        </w:rPr>
        <w:t xml:space="preserve">8.4. </w:t>
      </w:r>
      <w:r w:rsidRPr="00B4760B">
        <w:rPr>
          <w:rFonts w:ascii="Arial" w:eastAsia="Calibri" w:hAnsi="Arial" w:cs="Arial"/>
          <w:spacing w:val="-5"/>
        </w:rPr>
        <w:t xml:space="preserve">Paslaugų teikėjas  </w:t>
      </w:r>
      <w:permStart w:id="1159753400" w:edGrp="everyone"/>
      <w:r w:rsidRPr="00B4760B">
        <w:rPr>
          <w:rFonts w:ascii="Arial" w:eastAsia="Calibri" w:hAnsi="Arial" w:cs="Arial"/>
          <w:spacing w:val="-5"/>
        </w:rPr>
        <w:t xml:space="preserve">nėra </w:t>
      </w:r>
      <w:permEnd w:id="1159753400"/>
      <w:r w:rsidRPr="00B4760B">
        <w:rPr>
          <w:rFonts w:ascii="Arial" w:eastAsia="Calibri" w:hAnsi="Arial" w:cs="Arial"/>
          <w:spacing w:val="-5"/>
        </w:rPr>
        <w:t xml:space="preserve">laikomas asocijuotu su </w:t>
      </w:r>
      <w:r w:rsidRPr="00B4760B">
        <w:rPr>
          <w:rFonts w:ascii="Arial" w:eastAsia="Calibri" w:hAnsi="Arial" w:cs="Arial"/>
        </w:rPr>
        <w:t xml:space="preserve">Užsakovu </w:t>
      </w:r>
      <w:r w:rsidRPr="00B4760B">
        <w:rPr>
          <w:rFonts w:ascii="Arial" w:eastAsia="Calibri" w:hAnsi="Arial" w:cs="Arial"/>
          <w:spacing w:val="-5"/>
        </w:rPr>
        <w:t>pagal galiojančius Lietuvos Respublikos teisės aktus (Pridėtinės vertės mokesčio įstatymą, Pelno mokesčio įstatymą, Gyventojų pajamų mokesčio įstatymą).</w:t>
      </w:r>
    </w:p>
    <w:p w14:paraId="0D4E3E6B" w14:textId="63B91FF9" w:rsidR="00B2702A" w:rsidRPr="00B4760B" w:rsidRDefault="00B2702A" w:rsidP="00B2702A">
      <w:pPr>
        <w:spacing w:after="0" w:line="240" w:lineRule="auto"/>
        <w:ind w:firstLine="360"/>
        <w:jc w:val="both"/>
        <w:rPr>
          <w:rFonts w:ascii="Arial" w:eastAsia="Calibri" w:hAnsi="Arial" w:cs="Arial"/>
        </w:rPr>
      </w:pPr>
      <w:r w:rsidRPr="00B4760B">
        <w:rPr>
          <w:rFonts w:ascii="Arial" w:eastAsia="Calibri" w:hAnsi="Arial" w:cs="Arial"/>
          <w:spacing w:val="-5"/>
        </w:rPr>
        <w:t>8.5. Paslaugų teikėjas</w:t>
      </w:r>
      <w:r w:rsidRPr="00B4760B">
        <w:rPr>
          <w:rFonts w:ascii="Arial" w:eastAsia="Calibri" w:hAnsi="Arial" w:cs="Arial"/>
        </w:rPr>
        <w:t xml:space="preserve"> </w:t>
      </w:r>
      <w:permStart w:id="220274866" w:edGrp="everyone"/>
      <w:r w:rsidRPr="00B4760B">
        <w:rPr>
          <w:rFonts w:ascii="Arial" w:eastAsia="Calibri" w:hAnsi="Arial" w:cs="Arial"/>
        </w:rPr>
        <w:t>yra</w:t>
      </w:r>
      <w:r w:rsidRPr="00B4760B">
        <w:rPr>
          <w:rFonts w:ascii="Arial" w:eastAsia="Calibri" w:hAnsi="Arial" w:cs="Arial"/>
          <w:spacing w:val="-5"/>
        </w:rPr>
        <w:t xml:space="preserve"> </w:t>
      </w:r>
      <w:permEnd w:id="220274866"/>
      <w:r w:rsidRPr="00B4760B">
        <w:rPr>
          <w:rFonts w:ascii="Arial" w:eastAsia="Calibri" w:hAnsi="Arial" w:cs="Arial"/>
        </w:rPr>
        <w:t xml:space="preserve">registruotas PVM mokėtoju Lietuvos Respublikoje. </w:t>
      </w:r>
    </w:p>
    <w:p w14:paraId="0DBD57C8" w14:textId="0856A7F3"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lang w:eastAsia="x-none"/>
        </w:rPr>
        <w:t xml:space="preserve">8.6. Ši Sutartis sudaryta lietuvių kalba 2 (dviem) egzemplioriais, turinčiais vienodą teisinę galią, po vieną kiekvienai Šaliai. </w:t>
      </w:r>
    </w:p>
    <w:p w14:paraId="33DD3D05" w14:textId="2EBC56E7"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lang w:eastAsia="x-none"/>
        </w:rPr>
        <w:t>8.7. Sutarties Bendrosiose sąlygose nurodytos alternatyvios nuostatos (su prierašu „jei taikoma“, „jei tokių būtų“, „jei tokių yra“ ar pan.) taikomos tik tokiu atveju, jeigu jos konkrečiai aprašomos Sutarties Specialiosiose sąlygose.</w:t>
      </w:r>
    </w:p>
    <w:p w14:paraId="497AA67B" w14:textId="73FC0212"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lang w:eastAsia="x-none"/>
        </w:rPr>
        <w:t>8.8. Šalys susitaria pakeisti nurodytą (-</w:t>
      </w:r>
      <w:proofErr w:type="spellStart"/>
      <w:r w:rsidRPr="00B4760B">
        <w:rPr>
          <w:rFonts w:ascii="Arial" w:eastAsia="Calibri" w:hAnsi="Arial" w:cs="Arial"/>
          <w:lang w:eastAsia="x-none"/>
        </w:rPr>
        <w:t>us</w:t>
      </w:r>
      <w:proofErr w:type="spellEnd"/>
      <w:r w:rsidRPr="00B4760B">
        <w:rPr>
          <w:rFonts w:ascii="Arial" w:eastAsia="Calibri" w:hAnsi="Arial" w:cs="Arial"/>
          <w:lang w:eastAsia="x-none"/>
        </w:rPr>
        <w:t>) Sutarties Bendrųjų sąlygų punktą (-</w:t>
      </w:r>
      <w:proofErr w:type="spellStart"/>
      <w:r w:rsidRPr="00B4760B">
        <w:rPr>
          <w:rFonts w:ascii="Arial" w:eastAsia="Calibri" w:hAnsi="Arial" w:cs="Arial"/>
          <w:lang w:eastAsia="x-none"/>
        </w:rPr>
        <w:t>us</w:t>
      </w:r>
      <w:proofErr w:type="spellEnd"/>
      <w:r w:rsidRPr="00B4760B">
        <w:rPr>
          <w:rFonts w:ascii="Arial" w:eastAsia="Calibri" w:hAnsi="Arial" w:cs="Arial"/>
          <w:lang w:eastAsia="x-none"/>
        </w:rPr>
        <w:t>) ir išdėstyti jį (juos) nauja redakcija:</w:t>
      </w:r>
    </w:p>
    <w:p w14:paraId="0151A955" w14:textId="0F13C01E"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lang w:eastAsia="x-none"/>
        </w:rPr>
        <w:t>8.8.1. „1.9. Užsakovas – Specialiosiose sąlygose nurodytas ūkio subjektas.“;</w:t>
      </w:r>
    </w:p>
    <w:p w14:paraId="34D9E3E4" w14:textId="5E4D3A2B"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lang w:eastAsia="x-none"/>
        </w:rPr>
        <w:t xml:space="preserve">8.8.2. „16.3.4. kai paaiškėjo, kad Paslaugų teikėjas turėjo būti pašalintas iš pirkimo procedūros </w:t>
      </w:r>
      <w:proofErr w:type="spellStart"/>
      <w:r w:rsidRPr="00B4760B">
        <w:rPr>
          <w:rFonts w:ascii="Arial" w:eastAsia="Calibri" w:hAnsi="Arial" w:cs="Arial"/>
          <w:lang w:eastAsia="x-none"/>
        </w:rPr>
        <w:t>mutatis</w:t>
      </w:r>
      <w:proofErr w:type="spellEnd"/>
      <w:r w:rsidRPr="00B4760B">
        <w:rPr>
          <w:rFonts w:ascii="Arial" w:eastAsia="Calibri" w:hAnsi="Arial" w:cs="Arial"/>
          <w:lang w:eastAsia="x-none"/>
        </w:rPr>
        <w:t xml:space="preserve"> </w:t>
      </w:r>
      <w:proofErr w:type="spellStart"/>
      <w:r w:rsidRPr="00B4760B">
        <w:rPr>
          <w:rFonts w:ascii="Arial" w:eastAsia="Calibri" w:hAnsi="Arial" w:cs="Arial"/>
          <w:lang w:eastAsia="x-none"/>
        </w:rPr>
        <w:t>mutandis</w:t>
      </w:r>
      <w:proofErr w:type="spellEnd"/>
      <w:r w:rsidRPr="00B4760B">
        <w:rPr>
          <w:rFonts w:ascii="Arial" w:eastAsia="Calibri" w:hAnsi="Arial" w:cs="Arial"/>
          <w:lang w:eastAsia="x-none"/>
        </w:rPr>
        <w:t xml:space="preserve"> taikant Lietuvos Respublikos viešųjų pirkimų įstatymo (toliau – Viešųjų pirkimų įstatymas) 46 straipsnio 1 dalį;“;</w:t>
      </w:r>
    </w:p>
    <w:p w14:paraId="26087CA5" w14:textId="43461701"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lang w:eastAsia="x-none"/>
        </w:rPr>
        <w:t>8.8.3. „16.3.8. kai Sutartis buvo pakeista pažeidžiant Viešųjų pirkimų įstatymo 89 straipsnį;“;</w:t>
      </w:r>
    </w:p>
    <w:p w14:paraId="2EA28A9D" w14:textId="58216C3B"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lang w:eastAsia="x-none"/>
        </w:rPr>
        <w:t xml:space="preserve">8.8.4. „16.3.9.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 ;“. </w:t>
      </w:r>
    </w:p>
    <w:p w14:paraId="2CAC81DD" w14:textId="46BBEE54" w:rsidR="00B2702A" w:rsidRPr="00B4760B" w:rsidRDefault="00B2702A" w:rsidP="00B2702A">
      <w:pPr>
        <w:spacing w:after="0" w:line="240" w:lineRule="auto"/>
        <w:ind w:firstLine="360"/>
        <w:jc w:val="both"/>
        <w:rPr>
          <w:rFonts w:ascii="Arial" w:eastAsia="Calibri" w:hAnsi="Arial" w:cs="Arial"/>
          <w:lang w:eastAsia="x-none"/>
        </w:rPr>
      </w:pPr>
      <w:r w:rsidRPr="00B4760B">
        <w:rPr>
          <w:rFonts w:ascii="Arial" w:eastAsia="Calibri" w:hAnsi="Arial" w:cs="Arial"/>
          <w:lang w:eastAsia="x-none"/>
        </w:rPr>
        <w:t>8.9. Vadovaujantis užsakovas koordinuoja Sutarties su Paslaugų teikėju pakeitimą, nutraukimą ir pan. ir pasirašo Sutarties su Paslaugų teikėju pakeitimus.</w:t>
      </w:r>
    </w:p>
    <w:p w14:paraId="5B2B8BB8" w14:textId="68AAF1B4" w:rsidR="00540279" w:rsidRPr="00B4760B" w:rsidRDefault="00D84D45" w:rsidP="00B62295">
      <w:pPr>
        <w:spacing w:after="0" w:line="240" w:lineRule="auto"/>
        <w:ind w:firstLine="360"/>
        <w:jc w:val="both"/>
        <w:rPr>
          <w:rFonts w:ascii="Arial" w:hAnsi="Arial" w:cs="Arial"/>
          <w:lang w:eastAsia="x-none"/>
        </w:rPr>
      </w:pPr>
      <w:r w:rsidRPr="00B4760B">
        <w:rPr>
          <w:rFonts w:ascii="Arial" w:hAnsi="Arial" w:cs="Arial"/>
          <w:lang w:eastAsia="x-none"/>
        </w:rPr>
        <w:t>8</w:t>
      </w:r>
      <w:r w:rsidR="00540279" w:rsidRPr="00B4760B">
        <w:rPr>
          <w:rFonts w:ascii="Arial" w:hAnsi="Arial" w:cs="Arial"/>
          <w:lang w:eastAsia="x-none"/>
        </w:rPr>
        <w:t>.</w:t>
      </w:r>
      <w:r w:rsidR="00B2702A" w:rsidRPr="00B4760B">
        <w:rPr>
          <w:rFonts w:ascii="Arial" w:hAnsi="Arial" w:cs="Arial"/>
          <w:lang w:eastAsia="x-none"/>
        </w:rPr>
        <w:t>10</w:t>
      </w:r>
      <w:r w:rsidR="00540279" w:rsidRPr="00B4760B">
        <w:rPr>
          <w:rFonts w:ascii="Arial" w:hAnsi="Arial" w:cs="Arial"/>
          <w:lang w:eastAsia="x-none"/>
        </w:rPr>
        <w:t>. Sutarties Specialiųjų sąlygų priedai:</w:t>
      </w:r>
    </w:p>
    <w:p w14:paraId="68B636CB" w14:textId="7D454BC0" w:rsidR="008C688D" w:rsidRPr="00B4760B" w:rsidRDefault="00804E17" w:rsidP="008C688D">
      <w:pPr>
        <w:widowControl w:val="0"/>
        <w:spacing w:after="0" w:line="240" w:lineRule="auto"/>
        <w:ind w:firstLine="360"/>
        <w:jc w:val="both"/>
        <w:rPr>
          <w:rFonts w:ascii="Arial" w:hAnsi="Arial" w:cs="Arial"/>
        </w:rPr>
      </w:pPr>
      <w:bookmarkStart w:id="5" w:name="_Toc438559501"/>
      <w:bookmarkStart w:id="6" w:name="_Toc438559828"/>
      <w:r w:rsidRPr="00B4760B">
        <w:rPr>
          <w:rFonts w:ascii="Arial" w:hAnsi="Arial" w:cs="Arial"/>
        </w:rPr>
        <w:t>8.</w:t>
      </w:r>
      <w:r w:rsidR="00B2702A" w:rsidRPr="00B4760B">
        <w:rPr>
          <w:rFonts w:ascii="Arial" w:hAnsi="Arial" w:cs="Arial"/>
        </w:rPr>
        <w:t>10</w:t>
      </w:r>
      <w:r w:rsidRPr="00B4760B">
        <w:rPr>
          <w:rFonts w:ascii="Arial" w:hAnsi="Arial" w:cs="Arial"/>
        </w:rPr>
        <w:t>.1. 1</w:t>
      </w:r>
      <w:r w:rsidR="008C688D" w:rsidRPr="00B4760B">
        <w:rPr>
          <w:rFonts w:ascii="Arial" w:hAnsi="Arial" w:cs="Arial"/>
        </w:rPr>
        <w:t xml:space="preserve">Priedas Nr. 1 – </w:t>
      </w:r>
      <w:bookmarkStart w:id="7" w:name="_Hlk50469841"/>
      <w:r w:rsidR="008C688D" w:rsidRPr="00B4760B">
        <w:rPr>
          <w:rFonts w:ascii="Arial" w:hAnsi="Arial" w:cs="Arial"/>
          <w:spacing w:val="-1"/>
        </w:rPr>
        <w:t>Elektros kolonėlių priežiūros ir remonto darbų paslaugų pirkimo techninė specifikacija</w:t>
      </w:r>
      <w:r w:rsidR="008C688D" w:rsidRPr="00B4760B">
        <w:rPr>
          <w:rFonts w:ascii="Arial" w:hAnsi="Arial" w:cs="Arial"/>
        </w:rPr>
        <w:t>;</w:t>
      </w:r>
    </w:p>
    <w:bookmarkEnd w:id="7"/>
    <w:p w14:paraId="31610AD9" w14:textId="0B2C1E03" w:rsidR="008C688D" w:rsidRPr="00B4760B" w:rsidRDefault="008C688D" w:rsidP="008C688D">
      <w:pPr>
        <w:widowControl w:val="0"/>
        <w:spacing w:after="0" w:line="240" w:lineRule="auto"/>
        <w:ind w:firstLine="360"/>
        <w:jc w:val="both"/>
        <w:rPr>
          <w:rFonts w:ascii="Arial" w:hAnsi="Arial" w:cs="Arial"/>
        </w:rPr>
      </w:pPr>
      <w:r w:rsidRPr="00B4760B">
        <w:rPr>
          <w:rFonts w:ascii="Arial" w:hAnsi="Arial" w:cs="Arial"/>
        </w:rPr>
        <w:t>8.</w:t>
      </w:r>
      <w:r w:rsidR="00B2702A" w:rsidRPr="00B4760B">
        <w:rPr>
          <w:rFonts w:ascii="Arial" w:hAnsi="Arial" w:cs="Arial"/>
        </w:rPr>
        <w:t>10</w:t>
      </w:r>
      <w:r w:rsidRPr="00B4760B">
        <w:rPr>
          <w:rFonts w:ascii="Arial" w:hAnsi="Arial" w:cs="Arial"/>
        </w:rPr>
        <w:t>.2. Priedas Nr. 2 – Tiekėjo pasiūlymas Pirkimui (prie Sutarties atskirai nepridedamas, o originalas saugomas CVPIS);</w:t>
      </w:r>
    </w:p>
    <w:p w14:paraId="72E9FF65" w14:textId="27842D3A" w:rsidR="008C688D" w:rsidRPr="00B4760B" w:rsidRDefault="008C688D" w:rsidP="008C688D">
      <w:pPr>
        <w:widowControl w:val="0"/>
        <w:spacing w:after="0" w:line="240" w:lineRule="auto"/>
        <w:ind w:firstLine="360"/>
        <w:jc w:val="both"/>
        <w:rPr>
          <w:rFonts w:ascii="Arial" w:hAnsi="Arial" w:cs="Arial"/>
        </w:rPr>
      </w:pPr>
      <w:r w:rsidRPr="00B4760B">
        <w:rPr>
          <w:rFonts w:ascii="Arial" w:hAnsi="Arial" w:cs="Arial"/>
        </w:rPr>
        <w:t>8.</w:t>
      </w:r>
      <w:r w:rsidR="00B2702A" w:rsidRPr="00B4760B">
        <w:rPr>
          <w:rFonts w:ascii="Arial" w:hAnsi="Arial" w:cs="Arial"/>
        </w:rPr>
        <w:t>10</w:t>
      </w:r>
      <w:r w:rsidRPr="00B4760B">
        <w:rPr>
          <w:rFonts w:ascii="Arial" w:hAnsi="Arial" w:cs="Arial"/>
        </w:rPr>
        <w:t>.3. Priedas Nr. 3 – Paslaugų sutarties Bendrosios sąlygos;</w:t>
      </w:r>
    </w:p>
    <w:p w14:paraId="15F7BA5C" w14:textId="44712A43" w:rsidR="008C688D" w:rsidRPr="00B4760B" w:rsidRDefault="008C688D" w:rsidP="008C688D">
      <w:pPr>
        <w:widowControl w:val="0"/>
        <w:spacing w:after="0" w:line="240" w:lineRule="auto"/>
        <w:ind w:firstLine="360"/>
        <w:jc w:val="both"/>
        <w:rPr>
          <w:rFonts w:ascii="Arial" w:hAnsi="Arial" w:cs="Arial"/>
          <w:i/>
        </w:rPr>
      </w:pPr>
      <w:r w:rsidRPr="00B4760B">
        <w:rPr>
          <w:rFonts w:ascii="Arial" w:hAnsi="Arial" w:cs="Arial"/>
        </w:rPr>
        <w:t>8.</w:t>
      </w:r>
      <w:r w:rsidR="00B2702A" w:rsidRPr="00B4760B">
        <w:rPr>
          <w:rFonts w:ascii="Arial" w:hAnsi="Arial" w:cs="Arial"/>
        </w:rPr>
        <w:t>10</w:t>
      </w:r>
      <w:r w:rsidRPr="00B4760B">
        <w:rPr>
          <w:rFonts w:ascii="Arial" w:hAnsi="Arial" w:cs="Arial"/>
        </w:rPr>
        <w:t>.4. Priedas Nr. 4 – Paslaugų įkainių lentelė.</w:t>
      </w:r>
    </w:p>
    <w:p w14:paraId="4EB05717" w14:textId="5BB507DA" w:rsidR="00804E17" w:rsidRPr="00B4760B" w:rsidRDefault="00804E17" w:rsidP="008C688D">
      <w:pPr>
        <w:widowControl w:val="0"/>
        <w:spacing w:after="0" w:line="240" w:lineRule="auto"/>
        <w:ind w:firstLine="360"/>
        <w:jc w:val="both"/>
        <w:rPr>
          <w:rFonts w:ascii="Arial" w:hAnsi="Arial" w:cs="Arial"/>
        </w:rPr>
      </w:pPr>
    </w:p>
    <w:p w14:paraId="785AABE9" w14:textId="77777777" w:rsidR="00E641B5" w:rsidRPr="00B4760B" w:rsidRDefault="00E641B5" w:rsidP="00B62295">
      <w:pPr>
        <w:widowControl w:val="0"/>
        <w:spacing w:after="0" w:line="240" w:lineRule="auto"/>
        <w:ind w:firstLine="360"/>
        <w:jc w:val="both"/>
        <w:rPr>
          <w:rFonts w:ascii="Arial" w:hAnsi="Arial" w:cs="Arial"/>
          <w:b/>
        </w:rPr>
      </w:pPr>
    </w:p>
    <w:p w14:paraId="4981F29E" w14:textId="77777777" w:rsidR="00540279" w:rsidRPr="00B4760B" w:rsidRDefault="00B26941" w:rsidP="00B62295">
      <w:pPr>
        <w:keepNext/>
        <w:spacing w:after="0" w:line="240" w:lineRule="auto"/>
        <w:ind w:firstLine="360"/>
        <w:jc w:val="center"/>
        <w:outlineLvl w:val="0"/>
        <w:rPr>
          <w:rFonts w:ascii="Arial" w:hAnsi="Arial" w:cs="Arial"/>
          <w:b/>
        </w:rPr>
      </w:pPr>
      <w:r w:rsidRPr="00B4760B">
        <w:rPr>
          <w:rFonts w:ascii="Arial" w:hAnsi="Arial" w:cs="Arial"/>
          <w:b/>
        </w:rPr>
        <w:t>9. ŠALIŲ ADRESAI IR REKVIZITAI</w:t>
      </w:r>
      <w:bookmarkEnd w:id="5"/>
      <w:bookmarkEnd w:id="6"/>
    </w:p>
    <w:tbl>
      <w:tblPr>
        <w:tblW w:w="9740" w:type="dxa"/>
        <w:tblInd w:w="-142" w:type="dxa"/>
        <w:tblLayout w:type="fixed"/>
        <w:tblLook w:val="0000" w:firstRow="0" w:lastRow="0" w:firstColumn="0" w:lastColumn="0" w:noHBand="0" w:noVBand="0"/>
      </w:tblPr>
      <w:tblGrid>
        <w:gridCol w:w="5104"/>
        <w:gridCol w:w="4636"/>
      </w:tblGrid>
      <w:tr w:rsidR="009E11AB" w:rsidRPr="00B4760B" w14:paraId="57975CDD" w14:textId="77777777" w:rsidTr="00743B7E">
        <w:trPr>
          <w:trHeight w:val="342"/>
        </w:trPr>
        <w:tc>
          <w:tcPr>
            <w:tcW w:w="5104" w:type="dxa"/>
            <w:shd w:val="clear" w:color="auto" w:fill="auto"/>
          </w:tcPr>
          <w:p w14:paraId="7D083822" w14:textId="77777777" w:rsidR="009E11AB" w:rsidRPr="00B4760B" w:rsidRDefault="009E11AB" w:rsidP="00743B7E">
            <w:pPr>
              <w:tabs>
                <w:tab w:val="left" w:pos="3060"/>
                <w:tab w:val="center" w:pos="4767"/>
                <w:tab w:val="right" w:pos="9638"/>
              </w:tabs>
              <w:suppressAutoHyphens/>
              <w:snapToGrid w:val="0"/>
              <w:spacing w:after="0" w:line="240" w:lineRule="auto"/>
              <w:ind w:firstLine="360"/>
              <w:rPr>
                <w:rFonts w:ascii="Arial" w:eastAsia="Times New Roman" w:hAnsi="Arial" w:cs="Arial"/>
                <w:b/>
                <w:bCs/>
                <w:iCs/>
                <w:lang w:eastAsia="ar-SA"/>
              </w:rPr>
            </w:pPr>
            <w:r w:rsidRPr="00B4760B">
              <w:rPr>
                <w:rFonts w:ascii="Arial" w:eastAsia="Times New Roman" w:hAnsi="Arial" w:cs="Arial"/>
                <w:b/>
                <w:bCs/>
                <w:iCs/>
                <w:lang w:eastAsia="ar-SA"/>
              </w:rPr>
              <w:t>Užsakovas</w:t>
            </w:r>
          </w:p>
          <w:p w14:paraId="3F5E58CD" w14:textId="77777777" w:rsidR="009E11AB" w:rsidRPr="00B4760B" w:rsidRDefault="009E11AB" w:rsidP="00743B7E">
            <w:pPr>
              <w:tabs>
                <w:tab w:val="left" w:pos="3060"/>
                <w:tab w:val="center" w:pos="4767"/>
                <w:tab w:val="right" w:pos="9638"/>
              </w:tabs>
              <w:suppressAutoHyphens/>
              <w:spacing w:after="0" w:line="240" w:lineRule="auto"/>
              <w:rPr>
                <w:rFonts w:ascii="Arial" w:eastAsia="Times New Roman" w:hAnsi="Arial" w:cs="Arial"/>
                <w:b/>
                <w:bCs/>
                <w:iCs/>
                <w:lang w:eastAsia="ar-SA"/>
              </w:rPr>
            </w:pPr>
            <w:r w:rsidRPr="00B4760B">
              <w:rPr>
                <w:rFonts w:ascii="Arial" w:eastAsia="Times New Roman" w:hAnsi="Arial" w:cs="Arial"/>
                <w:b/>
                <w:bCs/>
                <w:iCs/>
                <w:lang w:eastAsia="ar-SA"/>
              </w:rPr>
              <w:t xml:space="preserve">      AB „Lietuvos geležinkeliai“</w:t>
            </w:r>
          </w:p>
          <w:p w14:paraId="21819268" w14:textId="77777777" w:rsidR="009E11AB" w:rsidRPr="00B4760B" w:rsidRDefault="009E11AB" w:rsidP="00743B7E">
            <w:pPr>
              <w:tabs>
                <w:tab w:val="left" w:pos="3060"/>
              </w:tabs>
              <w:suppressAutoHyphens/>
              <w:spacing w:after="0" w:line="240" w:lineRule="auto"/>
              <w:ind w:firstLine="360"/>
              <w:jc w:val="both"/>
              <w:rPr>
                <w:rFonts w:ascii="Arial" w:eastAsia="Times New Roman" w:hAnsi="Arial" w:cs="Arial"/>
                <w:bCs/>
                <w:iCs/>
                <w:lang w:eastAsia="ar-SA"/>
              </w:rPr>
            </w:pPr>
            <w:r w:rsidRPr="00B4760B">
              <w:rPr>
                <w:rFonts w:ascii="Arial" w:eastAsia="Times New Roman" w:hAnsi="Arial" w:cs="Arial"/>
                <w:bCs/>
                <w:iCs/>
                <w:lang w:eastAsia="ar-SA"/>
              </w:rPr>
              <w:t>Mindaugo g. 12, Vilnius</w:t>
            </w:r>
          </w:p>
        </w:tc>
        <w:tc>
          <w:tcPr>
            <w:tcW w:w="4636" w:type="dxa"/>
            <w:shd w:val="clear" w:color="auto" w:fill="auto"/>
          </w:tcPr>
          <w:p w14:paraId="02DA62C5" w14:textId="77777777" w:rsidR="009E11AB" w:rsidRPr="00B4760B" w:rsidRDefault="009E11AB" w:rsidP="00743B7E">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B4760B">
              <w:rPr>
                <w:rFonts w:ascii="Arial" w:eastAsia="Times New Roman" w:hAnsi="Arial" w:cs="Arial"/>
                <w:b/>
                <w:bCs/>
                <w:iCs/>
                <w:lang w:eastAsia="ar-SA"/>
              </w:rPr>
              <w:t>Paslaugų teikėjas</w:t>
            </w:r>
          </w:p>
          <w:p w14:paraId="0F0BE1E2" w14:textId="77777777" w:rsidR="009E11AB" w:rsidRPr="00B4760B" w:rsidRDefault="009E11AB" w:rsidP="00743B7E">
            <w:pPr>
              <w:tabs>
                <w:tab w:val="left" w:pos="3060"/>
                <w:tab w:val="center" w:pos="4819"/>
                <w:tab w:val="right" w:pos="9638"/>
              </w:tabs>
              <w:suppressAutoHyphens/>
              <w:spacing w:after="0" w:line="240" w:lineRule="auto"/>
              <w:ind w:firstLine="360"/>
              <w:rPr>
                <w:rFonts w:ascii="Arial" w:eastAsia="Times New Roman" w:hAnsi="Arial" w:cs="Arial"/>
                <w:b/>
              </w:rPr>
            </w:pPr>
            <w:r w:rsidRPr="00B4760B">
              <w:rPr>
                <w:rFonts w:ascii="Arial" w:eastAsia="Times New Roman" w:hAnsi="Arial" w:cs="Arial"/>
                <w:b/>
              </w:rPr>
              <w:t>UAB Santjana</w:t>
            </w:r>
          </w:p>
          <w:p w14:paraId="55E54510" w14:textId="77777777" w:rsidR="009E11AB" w:rsidRPr="00B4760B" w:rsidRDefault="009E11AB" w:rsidP="00743B7E">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sidRPr="00B4760B">
              <w:rPr>
                <w:rFonts w:ascii="Arial" w:eastAsia="Times New Roman" w:hAnsi="Arial" w:cs="Arial"/>
                <w:bCs/>
              </w:rPr>
              <w:t>Erfurto g.30, Vilnius</w:t>
            </w:r>
          </w:p>
        </w:tc>
      </w:tr>
      <w:tr w:rsidR="009E11AB" w:rsidRPr="00B4760B" w14:paraId="2192516B" w14:textId="77777777" w:rsidTr="00743B7E">
        <w:trPr>
          <w:trHeight w:val="342"/>
        </w:trPr>
        <w:tc>
          <w:tcPr>
            <w:tcW w:w="5104" w:type="dxa"/>
            <w:shd w:val="clear" w:color="auto" w:fill="auto"/>
          </w:tcPr>
          <w:p w14:paraId="64D27342" w14:textId="77777777" w:rsidR="009E11AB" w:rsidRPr="00B4760B" w:rsidRDefault="009E11AB" w:rsidP="00743B7E">
            <w:pPr>
              <w:widowControl w:val="0"/>
              <w:spacing w:after="0" w:line="240" w:lineRule="auto"/>
              <w:jc w:val="both"/>
              <w:rPr>
                <w:rFonts w:ascii="Arial" w:eastAsia="Calibri" w:hAnsi="Arial" w:cs="Arial"/>
              </w:rPr>
            </w:pPr>
            <w:r w:rsidRPr="00B4760B">
              <w:rPr>
                <w:rFonts w:ascii="Arial" w:eastAsia="Calibri" w:hAnsi="Arial" w:cs="Arial"/>
              </w:rPr>
              <w:lastRenderedPageBreak/>
              <w:t xml:space="preserve">      PVM mokėtojo kodas LT100538411</w:t>
            </w:r>
          </w:p>
          <w:p w14:paraId="789C972B" w14:textId="77777777" w:rsidR="009E11AB" w:rsidRPr="00B4760B" w:rsidRDefault="009E11AB" w:rsidP="00743B7E">
            <w:pPr>
              <w:widowControl w:val="0"/>
              <w:spacing w:after="0" w:line="240" w:lineRule="auto"/>
              <w:jc w:val="both"/>
              <w:rPr>
                <w:rFonts w:ascii="Arial" w:eastAsia="Calibri" w:hAnsi="Arial" w:cs="Arial"/>
              </w:rPr>
            </w:pPr>
            <w:r w:rsidRPr="00B4760B">
              <w:rPr>
                <w:rFonts w:ascii="Arial" w:eastAsia="Calibri" w:hAnsi="Arial" w:cs="Arial"/>
              </w:rPr>
              <w:t xml:space="preserve">      Mindaugo g. 12, 03603 Vilnius</w:t>
            </w:r>
          </w:p>
          <w:p w14:paraId="1C04BEC7" w14:textId="339FBEF8" w:rsidR="009E11AB" w:rsidRPr="00B4760B" w:rsidRDefault="009E11AB" w:rsidP="00EE6CAE">
            <w:pPr>
              <w:widowControl w:val="0"/>
              <w:spacing w:after="0" w:line="240" w:lineRule="auto"/>
              <w:jc w:val="both"/>
              <w:rPr>
                <w:rFonts w:ascii="Arial" w:eastAsia="Times New Roman" w:hAnsi="Arial" w:cs="Arial"/>
                <w:b/>
                <w:bCs/>
                <w:iCs/>
                <w:lang w:eastAsia="ar-SA"/>
              </w:rPr>
            </w:pPr>
            <w:r w:rsidRPr="00B4760B">
              <w:rPr>
                <w:rFonts w:ascii="Arial" w:eastAsia="Calibri" w:hAnsi="Arial" w:cs="Arial"/>
              </w:rPr>
              <w:t xml:space="preserve">      </w:t>
            </w:r>
          </w:p>
        </w:tc>
        <w:tc>
          <w:tcPr>
            <w:tcW w:w="4636" w:type="dxa"/>
            <w:shd w:val="clear" w:color="auto" w:fill="auto"/>
          </w:tcPr>
          <w:p w14:paraId="7D178DDD" w14:textId="77777777" w:rsidR="009E11AB" w:rsidRPr="00B4760B" w:rsidRDefault="009E11AB" w:rsidP="00743B7E">
            <w:pPr>
              <w:tabs>
                <w:tab w:val="left" w:pos="3060"/>
              </w:tabs>
              <w:suppressAutoHyphens/>
              <w:spacing w:after="0" w:line="240" w:lineRule="auto"/>
              <w:ind w:left="-108" w:firstLine="360"/>
              <w:rPr>
                <w:rFonts w:ascii="Arial" w:eastAsia="Times New Roman" w:hAnsi="Arial" w:cs="Arial"/>
                <w:bCs/>
                <w:iCs/>
                <w:lang w:eastAsia="ar-SA"/>
              </w:rPr>
            </w:pPr>
            <w:r w:rsidRPr="00B4760B">
              <w:rPr>
                <w:rFonts w:ascii="Arial" w:eastAsia="Times New Roman" w:hAnsi="Arial" w:cs="Arial"/>
                <w:bCs/>
                <w:iCs/>
                <w:lang w:eastAsia="ar-SA"/>
              </w:rPr>
              <w:t xml:space="preserve">  Įmonės kodas </w:t>
            </w:r>
            <w:r w:rsidRPr="00B4760B">
              <w:rPr>
                <w:rFonts w:ascii="Arial" w:eastAsia="Times New Roman" w:hAnsi="Arial" w:cs="Arial"/>
              </w:rPr>
              <w:t>122656944</w:t>
            </w:r>
          </w:p>
          <w:p w14:paraId="0BAA529F" w14:textId="77777777" w:rsidR="009E11AB" w:rsidRPr="00B4760B" w:rsidRDefault="009E11AB" w:rsidP="00743B7E">
            <w:pPr>
              <w:tabs>
                <w:tab w:val="left" w:pos="3060"/>
              </w:tabs>
              <w:suppressAutoHyphens/>
              <w:spacing w:after="0" w:line="240" w:lineRule="auto"/>
              <w:ind w:left="-108" w:firstLine="360"/>
              <w:rPr>
                <w:rFonts w:ascii="Arial" w:eastAsia="Times New Roman" w:hAnsi="Arial" w:cs="Arial"/>
                <w:bCs/>
                <w:iCs/>
                <w:lang w:eastAsia="ar-SA"/>
              </w:rPr>
            </w:pPr>
            <w:r w:rsidRPr="00B4760B">
              <w:rPr>
                <w:rFonts w:ascii="Arial" w:eastAsia="Times New Roman" w:hAnsi="Arial" w:cs="Arial"/>
                <w:bCs/>
                <w:iCs/>
                <w:lang w:eastAsia="ar-SA"/>
              </w:rPr>
              <w:t xml:space="preserve">  PVM kodas LT226569415</w:t>
            </w:r>
          </w:p>
          <w:p w14:paraId="203050A4" w14:textId="46512FB3" w:rsidR="00EE6CAE" w:rsidRPr="00B4760B" w:rsidRDefault="009E11AB" w:rsidP="00EE6CAE">
            <w:pPr>
              <w:tabs>
                <w:tab w:val="left" w:pos="3060"/>
              </w:tabs>
              <w:suppressAutoHyphens/>
              <w:spacing w:after="0" w:line="240" w:lineRule="auto"/>
              <w:ind w:left="-108" w:firstLine="360"/>
              <w:rPr>
                <w:rFonts w:ascii="Arial" w:eastAsia="Times New Roman" w:hAnsi="Arial" w:cs="Arial"/>
                <w:b/>
                <w:bCs/>
                <w:iCs/>
                <w:lang w:eastAsia="ar-SA"/>
              </w:rPr>
            </w:pPr>
            <w:r w:rsidRPr="00B4760B">
              <w:rPr>
                <w:rFonts w:ascii="Arial" w:eastAsia="Times New Roman" w:hAnsi="Arial" w:cs="Arial"/>
                <w:bCs/>
                <w:iCs/>
                <w:lang w:eastAsia="ar-SA"/>
              </w:rPr>
              <w:t xml:space="preserve">  </w:t>
            </w:r>
          </w:p>
          <w:p w14:paraId="6D7AF83E" w14:textId="3F0D7EC7" w:rsidR="009E11AB" w:rsidRPr="00B4760B" w:rsidRDefault="009E11AB" w:rsidP="00743B7E">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p>
        </w:tc>
      </w:tr>
    </w:tbl>
    <w:p w14:paraId="054A491F" w14:textId="77777777" w:rsidR="009E11AB" w:rsidRPr="00B4760B" w:rsidRDefault="009E11AB" w:rsidP="009E11AB">
      <w:pPr>
        <w:tabs>
          <w:tab w:val="left" w:pos="6096"/>
        </w:tabs>
        <w:spacing w:after="0" w:line="240" w:lineRule="auto"/>
        <w:rPr>
          <w:rFonts w:ascii="Arial" w:hAnsi="Arial" w:cs="Arial"/>
          <w:noProof/>
          <w:lang w:eastAsia="x-none"/>
        </w:rPr>
      </w:pPr>
    </w:p>
    <w:p w14:paraId="0DE3D62C" w14:textId="77777777" w:rsidR="009E11AB" w:rsidRPr="00B4760B" w:rsidRDefault="009E11AB" w:rsidP="009E11AB">
      <w:pPr>
        <w:tabs>
          <w:tab w:val="left" w:pos="6096"/>
        </w:tabs>
        <w:spacing w:after="0" w:line="240" w:lineRule="auto"/>
        <w:ind w:firstLine="360"/>
        <w:rPr>
          <w:rFonts w:ascii="Arial" w:hAnsi="Arial" w:cs="Arial"/>
          <w:noProof/>
          <w:lang w:eastAsia="x-none"/>
        </w:rPr>
      </w:pPr>
    </w:p>
    <w:p w14:paraId="789C1A64" w14:textId="77777777" w:rsidR="009E11AB" w:rsidRPr="00B4760B" w:rsidRDefault="009E11AB" w:rsidP="009E11AB">
      <w:pPr>
        <w:tabs>
          <w:tab w:val="left" w:pos="6096"/>
        </w:tabs>
        <w:spacing w:after="0" w:line="240" w:lineRule="auto"/>
        <w:rPr>
          <w:rFonts w:ascii="Arial" w:hAnsi="Arial" w:cs="Arial"/>
        </w:rPr>
      </w:pPr>
      <w:r w:rsidRPr="00B4760B">
        <w:rPr>
          <w:rFonts w:ascii="Arial" w:hAnsi="Arial" w:cs="Arial"/>
          <w:b/>
          <w:bCs/>
        </w:rPr>
        <w:t xml:space="preserve">      </w:t>
      </w:r>
      <w:hyperlink r:id="rId9" w:history="1">
        <w:r w:rsidRPr="00B4760B">
          <w:rPr>
            <w:rStyle w:val="Hyperlink"/>
            <w:rFonts w:ascii="Arial" w:hAnsi="Arial" w:cs="Arial"/>
            <w:b w:val="0"/>
            <w:bCs w:val="0"/>
            <w:color w:val="auto"/>
          </w:rPr>
          <w:t>Turto valdymo paslaugų</w:t>
        </w:r>
      </w:hyperlink>
      <w:r w:rsidRPr="00B4760B">
        <w:rPr>
          <w:rFonts w:ascii="Arial" w:hAnsi="Arial" w:cs="Arial"/>
        </w:rPr>
        <w:t xml:space="preserve"> centro direktorė                   Direktoriaus  </w:t>
      </w:r>
    </w:p>
    <w:p w14:paraId="17AD6850" w14:textId="77777777" w:rsidR="009E11AB" w:rsidRPr="00B4760B" w:rsidRDefault="009E11AB" w:rsidP="009E11AB">
      <w:pPr>
        <w:tabs>
          <w:tab w:val="left" w:pos="6096"/>
        </w:tabs>
        <w:spacing w:after="0" w:line="240" w:lineRule="auto"/>
        <w:ind w:firstLine="360"/>
        <w:rPr>
          <w:rFonts w:ascii="Arial" w:hAnsi="Arial" w:cs="Arial"/>
          <w:i/>
          <w:noProof/>
          <w:lang w:eastAsia="x-none"/>
        </w:rPr>
      </w:pPr>
      <w:r w:rsidRPr="00B4760B">
        <w:rPr>
          <w:rFonts w:ascii="Arial" w:hAnsi="Arial" w:cs="Arial"/>
        </w:rPr>
        <w:t>Daiva Pivoriūnienė</w:t>
      </w:r>
      <w:r w:rsidRPr="00B4760B">
        <w:rPr>
          <w:rFonts w:ascii="Arial" w:hAnsi="Arial" w:cs="Arial"/>
          <w:noProof/>
          <w:lang w:eastAsia="x-none"/>
        </w:rPr>
        <w:t xml:space="preserve">                                                       </w:t>
      </w:r>
      <w:r w:rsidRPr="00B4760B">
        <w:rPr>
          <w:rFonts w:ascii="Arial" w:eastAsia="Calibri" w:hAnsi="Arial" w:cs="Arial"/>
          <w:iCs/>
          <w:noProof/>
          <w:lang w:eastAsia="x-none"/>
        </w:rPr>
        <w:t xml:space="preserve">Jan Petrovskij    </w:t>
      </w:r>
    </w:p>
    <w:p w14:paraId="6888D543" w14:textId="2E39B889" w:rsidR="00540279" w:rsidRPr="00B4760B" w:rsidRDefault="00540279" w:rsidP="00B62295">
      <w:pPr>
        <w:spacing w:after="0" w:line="240" w:lineRule="auto"/>
        <w:ind w:firstLine="360"/>
        <w:rPr>
          <w:rFonts w:ascii="Arial" w:hAnsi="Arial" w:cs="Arial"/>
          <w:noProof/>
          <w:lang w:eastAsia="x-none"/>
        </w:rPr>
      </w:pPr>
      <w:r w:rsidRPr="00B4760B">
        <w:rPr>
          <w:rFonts w:ascii="Arial" w:hAnsi="Arial" w:cs="Arial"/>
          <w:noProof/>
          <w:lang w:eastAsia="x-none"/>
        </w:rPr>
        <w:t>_____________________</w:t>
      </w:r>
      <w:r w:rsidRPr="00B4760B">
        <w:rPr>
          <w:rFonts w:ascii="Arial" w:hAnsi="Arial" w:cs="Arial"/>
          <w:noProof/>
          <w:lang w:eastAsia="x-none"/>
        </w:rPr>
        <w:tab/>
        <w:t xml:space="preserve">                            _______________________</w:t>
      </w:r>
    </w:p>
    <w:p w14:paraId="646A6745" w14:textId="77777777" w:rsidR="00540279" w:rsidRPr="00B4760B" w:rsidRDefault="00540279" w:rsidP="00B62295">
      <w:pPr>
        <w:spacing w:after="0" w:line="240" w:lineRule="auto"/>
        <w:ind w:firstLine="360"/>
        <w:rPr>
          <w:rFonts w:ascii="Arial" w:hAnsi="Arial" w:cs="Arial"/>
          <w:noProof/>
          <w:lang w:eastAsia="x-none"/>
        </w:rPr>
      </w:pPr>
      <w:r w:rsidRPr="00B4760B">
        <w:rPr>
          <w:rFonts w:ascii="Arial" w:hAnsi="Arial" w:cs="Arial"/>
          <w:noProof/>
          <w:lang w:eastAsia="x-none"/>
        </w:rPr>
        <w:t xml:space="preserve">       (parašas)</w:t>
      </w:r>
      <w:r w:rsidRPr="00B4760B">
        <w:rPr>
          <w:rFonts w:ascii="Arial" w:hAnsi="Arial" w:cs="Arial"/>
          <w:noProof/>
          <w:lang w:eastAsia="x-none"/>
        </w:rPr>
        <w:tab/>
      </w:r>
      <w:r w:rsidRPr="00B4760B">
        <w:rPr>
          <w:rFonts w:ascii="Arial" w:hAnsi="Arial" w:cs="Arial"/>
          <w:noProof/>
          <w:lang w:eastAsia="x-none"/>
        </w:rPr>
        <w:tab/>
      </w:r>
      <w:r w:rsidRPr="00B4760B">
        <w:rPr>
          <w:rFonts w:ascii="Arial" w:hAnsi="Arial" w:cs="Arial"/>
          <w:noProof/>
          <w:lang w:eastAsia="x-none"/>
        </w:rPr>
        <w:tab/>
        <w:t xml:space="preserve">                             (parašas)</w:t>
      </w:r>
    </w:p>
    <w:p w14:paraId="6108AC8A" w14:textId="77777777" w:rsidR="00540279" w:rsidRPr="00B4760B" w:rsidRDefault="00540279" w:rsidP="00B62295">
      <w:pPr>
        <w:spacing w:after="0" w:line="240" w:lineRule="auto"/>
        <w:ind w:firstLine="360"/>
        <w:rPr>
          <w:rFonts w:ascii="Arial" w:hAnsi="Arial" w:cs="Arial"/>
          <w:noProof/>
          <w:lang w:eastAsia="x-none"/>
        </w:rPr>
      </w:pPr>
      <w:r w:rsidRPr="00B4760B">
        <w:rPr>
          <w:rFonts w:ascii="Arial" w:hAnsi="Arial" w:cs="Arial"/>
          <w:noProof/>
          <w:lang w:eastAsia="x-none"/>
        </w:rPr>
        <w:tab/>
      </w:r>
      <w:r w:rsidRPr="00B4760B">
        <w:rPr>
          <w:rFonts w:ascii="Arial" w:hAnsi="Arial" w:cs="Arial"/>
          <w:noProof/>
          <w:lang w:eastAsia="x-none"/>
        </w:rPr>
        <w:tab/>
      </w:r>
    </w:p>
    <w:p w14:paraId="5BD911C2" w14:textId="61F1269B" w:rsidR="00540279" w:rsidRPr="00B4760B" w:rsidRDefault="00540279" w:rsidP="00B62295">
      <w:pPr>
        <w:spacing w:after="0" w:line="240" w:lineRule="auto"/>
        <w:ind w:firstLine="360"/>
        <w:jc w:val="both"/>
        <w:rPr>
          <w:rFonts w:ascii="Arial" w:hAnsi="Arial" w:cs="Arial"/>
          <w:noProof/>
        </w:rPr>
      </w:pPr>
    </w:p>
    <w:tbl>
      <w:tblPr>
        <w:tblW w:w="0" w:type="auto"/>
        <w:tblInd w:w="520" w:type="dxa"/>
        <w:tblLook w:val="0000" w:firstRow="0" w:lastRow="0" w:firstColumn="0" w:lastColumn="0" w:noHBand="0" w:noVBand="0"/>
      </w:tblPr>
      <w:tblGrid>
        <w:gridCol w:w="518"/>
      </w:tblGrid>
      <w:tr w:rsidR="00540279" w:rsidRPr="00B4760B" w14:paraId="3F90B305" w14:textId="77777777" w:rsidTr="00991E56">
        <w:trPr>
          <w:trHeight w:val="275"/>
        </w:trPr>
        <w:tc>
          <w:tcPr>
            <w:tcW w:w="518" w:type="dxa"/>
          </w:tcPr>
          <w:p w14:paraId="318B1426" w14:textId="77777777" w:rsidR="00540279" w:rsidRPr="00B4760B" w:rsidRDefault="00540279" w:rsidP="00B62295">
            <w:pPr>
              <w:spacing w:after="0" w:line="240" w:lineRule="auto"/>
              <w:ind w:firstLine="360"/>
              <w:rPr>
                <w:rFonts w:ascii="Arial" w:hAnsi="Arial" w:cs="Arial"/>
              </w:rPr>
            </w:pPr>
          </w:p>
        </w:tc>
      </w:tr>
    </w:tbl>
    <w:p w14:paraId="394F31DA" w14:textId="58ACEDA9" w:rsidR="001D4361" w:rsidRPr="00B4760B" w:rsidRDefault="00540279" w:rsidP="00B62295">
      <w:pPr>
        <w:spacing w:after="0" w:line="240" w:lineRule="auto"/>
        <w:ind w:firstLine="360"/>
        <w:jc w:val="both"/>
        <w:rPr>
          <w:rFonts w:ascii="Arial" w:hAnsi="Arial" w:cs="Arial"/>
          <w:sz w:val="20"/>
          <w:szCs w:val="20"/>
        </w:rPr>
      </w:pPr>
      <w:r w:rsidRPr="00B4760B">
        <w:rPr>
          <w:rFonts w:ascii="Arial" w:hAnsi="Arial" w:cs="Arial"/>
          <w:sz w:val="20"/>
          <w:szCs w:val="20"/>
        </w:rPr>
        <w:t xml:space="preserve">Sutarties rengėjas: </w:t>
      </w:r>
      <w:bookmarkStart w:id="8" w:name="_Hlk486929429"/>
      <w:r w:rsidR="008C688D" w:rsidRPr="00B4760B">
        <w:rPr>
          <w:rFonts w:ascii="Arial" w:eastAsia="Calibri" w:hAnsi="Arial" w:cs="Arial"/>
          <w:sz w:val="20"/>
          <w:szCs w:val="20"/>
        </w:rPr>
        <w:t xml:space="preserve">Pirkimo paslaugų centro Pirkimų organizatorių skyriaus projektų vadovė Evelina Pacevičienė, tel. </w:t>
      </w:r>
      <w:proofErr w:type="spellStart"/>
      <w:r w:rsidR="008C688D" w:rsidRPr="00B4760B">
        <w:rPr>
          <w:rFonts w:ascii="Arial" w:eastAsia="Calibri" w:hAnsi="Arial" w:cs="Arial"/>
          <w:sz w:val="20"/>
          <w:szCs w:val="20"/>
        </w:rPr>
        <w:t>nr.</w:t>
      </w:r>
      <w:proofErr w:type="spellEnd"/>
      <w:r w:rsidR="008C688D" w:rsidRPr="00B4760B">
        <w:rPr>
          <w:rFonts w:ascii="Arial" w:eastAsia="Calibri" w:hAnsi="Arial" w:cs="Arial"/>
          <w:sz w:val="20"/>
          <w:szCs w:val="20"/>
        </w:rPr>
        <w:t xml:space="preserve"> +370 66520327, el. paštas: </w:t>
      </w:r>
      <w:proofErr w:type="spellStart"/>
      <w:r w:rsidR="008C688D" w:rsidRPr="00B4760B">
        <w:rPr>
          <w:rFonts w:ascii="Arial" w:eastAsia="Calibri" w:hAnsi="Arial" w:cs="Arial"/>
          <w:sz w:val="20"/>
          <w:szCs w:val="20"/>
        </w:rPr>
        <w:t>evelina.paceviciene@litrail.lt.</w:t>
      </w:r>
      <w:r w:rsidR="001D4361" w:rsidRPr="00B4760B">
        <w:rPr>
          <w:rFonts w:ascii="Arial" w:hAnsi="Arial" w:cs="Arial"/>
          <w:sz w:val="20"/>
          <w:szCs w:val="20"/>
        </w:rPr>
        <w:t>Už</w:t>
      </w:r>
      <w:proofErr w:type="spellEnd"/>
      <w:r w:rsidR="001D4361" w:rsidRPr="00B4760B">
        <w:rPr>
          <w:rFonts w:ascii="Arial" w:hAnsi="Arial" w:cs="Arial"/>
          <w:sz w:val="20"/>
          <w:szCs w:val="20"/>
        </w:rPr>
        <w:t xml:space="preserve"> at</w:t>
      </w:r>
      <w:r w:rsidR="00991E56" w:rsidRPr="00B4760B">
        <w:rPr>
          <w:rFonts w:ascii="Arial" w:hAnsi="Arial" w:cs="Arial"/>
          <w:sz w:val="20"/>
          <w:szCs w:val="20"/>
        </w:rPr>
        <w:t>a</w:t>
      </w:r>
      <w:r w:rsidR="001D4361" w:rsidRPr="00B4760B">
        <w:rPr>
          <w:rFonts w:ascii="Arial" w:hAnsi="Arial" w:cs="Arial"/>
          <w:sz w:val="20"/>
          <w:szCs w:val="20"/>
        </w:rPr>
        <w:t>skaitų paskelbimą atsakingas asmuo: (</w:t>
      </w:r>
      <w:r w:rsidR="001D4361" w:rsidRPr="00B4760B">
        <w:rPr>
          <w:rFonts w:ascii="Arial" w:hAnsi="Arial" w:cs="Arial"/>
          <w:i/>
          <w:sz w:val="20"/>
          <w:szCs w:val="20"/>
        </w:rPr>
        <w:t>vardas, pavardė, pareigos, kontaktai)</w:t>
      </w:r>
    </w:p>
    <w:p w14:paraId="1738AB79" w14:textId="126DFAE0" w:rsidR="00CF3971" w:rsidRPr="00B4760B" w:rsidRDefault="00F5527B" w:rsidP="00141E1F">
      <w:pPr>
        <w:spacing w:after="0" w:line="240" w:lineRule="auto"/>
        <w:ind w:firstLine="360"/>
        <w:jc w:val="both"/>
        <w:rPr>
          <w:rFonts w:ascii="Arial" w:hAnsi="Arial" w:cs="Arial"/>
          <w:sz w:val="20"/>
          <w:szCs w:val="20"/>
        </w:rPr>
      </w:pPr>
      <w:r w:rsidRPr="00B4760B">
        <w:rPr>
          <w:rFonts w:ascii="Arial" w:hAnsi="Arial" w:cs="Arial"/>
          <w:sz w:val="20"/>
          <w:szCs w:val="20"/>
        </w:rPr>
        <w:t xml:space="preserve">Už Sutarties vykdymą ir PVM sąskaitų faktūrų per E-sąskaitą priėmimą atsakingas asmuo: </w:t>
      </w:r>
      <w:r w:rsidR="001D4361" w:rsidRPr="00B4760B">
        <w:rPr>
          <w:rFonts w:ascii="Arial" w:hAnsi="Arial" w:cs="Arial"/>
          <w:sz w:val="20"/>
          <w:szCs w:val="20"/>
        </w:rPr>
        <w:t xml:space="preserve"> </w:t>
      </w:r>
    </w:p>
    <w:bookmarkEnd w:id="8"/>
    <w:p w14:paraId="6BF324C7" w14:textId="203E217E" w:rsidR="00CF3971" w:rsidRPr="00B4760B" w:rsidRDefault="00CF3971" w:rsidP="00CF3971">
      <w:pPr>
        <w:spacing w:after="0"/>
        <w:rPr>
          <w:rFonts w:ascii="Arial" w:eastAsia="Times New Roman" w:hAnsi="Arial" w:cs="Arial"/>
          <w:bCs/>
          <w:iCs/>
          <w:sz w:val="20"/>
          <w:szCs w:val="20"/>
          <w:lang w:eastAsia="ar-SA"/>
        </w:rPr>
      </w:pPr>
      <w:r w:rsidRPr="00B4760B">
        <w:rPr>
          <w:rFonts w:ascii="Arial" w:eastAsia="Times New Roman" w:hAnsi="Arial" w:cs="Arial"/>
          <w:bCs/>
          <w:iCs/>
          <w:sz w:val="20"/>
          <w:szCs w:val="20"/>
          <w:lang w:eastAsia="ar-SA"/>
        </w:rPr>
        <w:t xml:space="preserve">       Įteikti: </w:t>
      </w:r>
    </w:p>
    <w:p w14:paraId="69D6CFB7" w14:textId="0A97A882" w:rsidR="00CF3971" w:rsidRPr="00B4760B" w:rsidRDefault="00CF3971" w:rsidP="00CF3971">
      <w:pPr>
        <w:spacing w:after="0" w:line="240" w:lineRule="auto"/>
        <w:ind w:firstLine="360"/>
        <w:jc w:val="both"/>
        <w:rPr>
          <w:rFonts w:ascii="Arial" w:eastAsia="Times New Roman" w:hAnsi="Arial" w:cs="Arial"/>
          <w:bCs/>
          <w:iCs/>
          <w:sz w:val="20"/>
          <w:szCs w:val="20"/>
          <w:lang w:eastAsia="ar-SA"/>
        </w:rPr>
      </w:pPr>
      <w:r w:rsidRPr="00B4760B">
        <w:rPr>
          <w:rFonts w:ascii="Arial" w:eastAsia="Times New Roman" w:hAnsi="Arial" w:cs="Arial"/>
          <w:bCs/>
          <w:iCs/>
          <w:sz w:val="20"/>
          <w:szCs w:val="20"/>
          <w:lang w:eastAsia="ar-SA"/>
        </w:rPr>
        <w:t xml:space="preserve">Sutarties savininkas: </w:t>
      </w:r>
    </w:p>
    <w:p w14:paraId="436A0832" w14:textId="77777777" w:rsidR="00536E83" w:rsidRPr="00B4760B" w:rsidRDefault="00536E83" w:rsidP="00536E83">
      <w:pPr>
        <w:spacing w:after="0" w:line="240" w:lineRule="auto"/>
        <w:rPr>
          <w:rFonts w:ascii="Arial" w:eastAsia="Calibri" w:hAnsi="Arial" w:cs="Arial"/>
          <w:spacing w:val="-3"/>
        </w:rPr>
      </w:pPr>
    </w:p>
    <w:sectPr w:rsidR="00536E83" w:rsidRPr="00B4760B" w:rsidSect="00D756E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413EA" w14:textId="77777777" w:rsidR="00804E17" w:rsidRDefault="00804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C51D" w14:textId="77777777" w:rsidR="00804E17" w:rsidRDefault="00804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30210" w14:textId="77777777" w:rsidR="00804E17" w:rsidRDefault="00804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8DDA" w14:textId="77777777" w:rsidR="00804E17" w:rsidRDefault="0080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Header"/>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77C7C" w14:textId="77777777" w:rsidR="00804E17" w:rsidRDefault="0080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9A728F70"/>
    <w:lvl w:ilvl="0" w:tplc="4F26BF66">
      <w:start w:val="1"/>
      <w:numFmt w:val="lowerRoman"/>
      <w:lvlText w:val="(%1)"/>
      <w:lvlJc w:val="left"/>
      <w:pPr>
        <w:ind w:left="1287" w:hanging="720"/>
      </w:pPr>
      <w:rPr>
        <w:rFonts w:cstheme="minorHAnsi" w:hint="default"/>
        <w:b w:val="0"/>
        <w:bCs/>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80AA2"/>
    <w:rsid w:val="00081CF7"/>
    <w:rsid w:val="000A005E"/>
    <w:rsid w:val="000A22B4"/>
    <w:rsid w:val="000B133C"/>
    <w:rsid w:val="000B31F4"/>
    <w:rsid w:val="000B46AF"/>
    <w:rsid w:val="000C7E2A"/>
    <w:rsid w:val="000D2FD3"/>
    <w:rsid w:val="000D379B"/>
    <w:rsid w:val="000D4C67"/>
    <w:rsid w:val="000E06C7"/>
    <w:rsid w:val="000E4FED"/>
    <w:rsid w:val="000F361E"/>
    <w:rsid w:val="000F59DC"/>
    <w:rsid w:val="00113463"/>
    <w:rsid w:val="001134CC"/>
    <w:rsid w:val="00124735"/>
    <w:rsid w:val="00130E05"/>
    <w:rsid w:val="00133B0E"/>
    <w:rsid w:val="00140EC1"/>
    <w:rsid w:val="00141E1F"/>
    <w:rsid w:val="00142033"/>
    <w:rsid w:val="001438A1"/>
    <w:rsid w:val="00145263"/>
    <w:rsid w:val="00162C29"/>
    <w:rsid w:val="0017246D"/>
    <w:rsid w:val="00176F80"/>
    <w:rsid w:val="00186DC9"/>
    <w:rsid w:val="001A2C1C"/>
    <w:rsid w:val="001A6315"/>
    <w:rsid w:val="001B41EE"/>
    <w:rsid w:val="001C1C5D"/>
    <w:rsid w:val="001C6193"/>
    <w:rsid w:val="001D4361"/>
    <w:rsid w:val="001E0D77"/>
    <w:rsid w:val="001E35DE"/>
    <w:rsid w:val="001E6957"/>
    <w:rsid w:val="00200BD2"/>
    <w:rsid w:val="002041B6"/>
    <w:rsid w:val="00206949"/>
    <w:rsid w:val="0021538F"/>
    <w:rsid w:val="00215595"/>
    <w:rsid w:val="00223F2B"/>
    <w:rsid w:val="002314BF"/>
    <w:rsid w:val="00232B10"/>
    <w:rsid w:val="00237EAC"/>
    <w:rsid w:val="00240C30"/>
    <w:rsid w:val="00246DCA"/>
    <w:rsid w:val="00253CD9"/>
    <w:rsid w:val="00256180"/>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310FA0"/>
    <w:rsid w:val="00320895"/>
    <w:rsid w:val="00344088"/>
    <w:rsid w:val="00346DBE"/>
    <w:rsid w:val="00353456"/>
    <w:rsid w:val="00372791"/>
    <w:rsid w:val="00384733"/>
    <w:rsid w:val="003A6684"/>
    <w:rsid w:val="003B6837"/>
    <w:rsid w:val="003B6F95"/>
    <w:rsid w:val="003C1F56"/>
    <w:rsid w:val="003C2CFF"/>
    <w:rsid w:val="003D4B2D"/>
    <w:rsid w:val="003E5C80"/>
    <w:rsid w:val="003E6383"/>
    <w:rsid w:val="0041096A"/>
    <w:rsid w:val="00470F5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A4E9C"/>
    <w:rsid w:val="005B35B4"/>
    <w:rsid w:val="005C1F1D"/>
    <w:rsid w:val="005C6665"/>
    <w:rsid w:val="005C6F32"/>
    <w:rsid w:val="005C7541"/>
    <w:rsid w:val="005D01BD"/>
    <w:rsid w:val="005D197A"/>
    <w:rsid w:val="00611549"/>
    <w:rsid w:val="0062636D"/>
    <w:rsid w:val="00632BBF"/>
    <w:rsid w:val="00634F8E"/>
    <w:rsid w:val="0064071F"/>
    <w:rsid w:val="0064249C"/>
    <w:rsid w:val="00646210"/>
    <w:rsid w:val="00646E30"/>
    <w:rsid w:val="0065184D"/>
    <w:rsid w:val="0065308B"/>
    <w:rsid w:val="00653B4F"/>
    <w:rsid w:val="006578E3"/>
    <w:rsid w:val="00660C6B"/>
    <w:rsid w:val="00666BC2"/>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758D9"/>
    <w:rsid w:val="00786A57"/>
    <w:rsid w:val="00792C14"/>
    <w:rsid w:val="007A42DB"/>
    <w:rsid w:val="007A6A57"/>
    <w:rsid w:val="007B0D15"/>
    <w:rsid w:val="007C1CBC"/>
    <w:rsid w:val="007D57B8"/>
    <w:rsid w:val="007D6854"/>
    <w:rsid w:val="007F6810"/>
    <w:rsid w:val="00804E17"/>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C688D"/>
    <w:rsid w:val="008D0C84"/>
    <w:rsid w:val="008D67F3"/>
    <w:rsid w:val="008E3470"/>
    <w:rsid w:val="008E512E"/>
    <w:rsid w:val="00903F3A"/>
    <w:rsid w:val="00910464"/>
    <w:rsid w:val="0091684B"/>
    <w:rsid w:val="00921DCF"/>
    <w:rsid w:val="00927E60"/>
    <w:rsid w:val="009333FD"/>
    <w:rsid w:val="00933CFF"/>
    <w:rsid w:val="00937D1B"/>
    <w:rsid w:val="00941412"/>
    <w:rsid w:val="009436E6"/>
    <w:rsid w:val="00946A9B"/>
    <w:rsid w:val="00947077"/>
    <w:rsid w:val="00957DAE"/>
    <w:rsid w:val="00965736"/>
    <w:rsid w:val="009738B7"/>
    <w:rsid w:val="0097569E"/>
    <w:rsid w:val="00981E29"/>
    <w:rsid w:val="00986412"/>
    <w:rsid w:val="00986758"/>
    <w:rsid w:val="00991E56"/>
    <w:rsid w:val="009B36A9"/>
    <w:rsid w:val="009B634C"/>
    <w:rsid w:val="009E11AB"/>
    <w:rsid w:val="009F06E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D4ED4"/>
    <w:rsid w:val="00AD69BC"/>
    <w:rsid w:val="00AE1CCA"/>
    <w:rsid w:val="00AE3F8B"/>
    <w:rsid w:val="00AF15CA"/>
    <w:rsid w:val="00AF2BAA"/>
    <w:rsid w:val="00B02E64"/>
    <w:rsid w:val="00B11118"/>
    <w:rsid w:val="00B135D6"/>
    <w:rsid w:val="00B2185A"/>
    <w:rsid w:val="00B21DA7"/>
    <w:rsid w:val="00B256E3"/>
    <w:rsid w:val="00B26941"/>
    <w:rsid w:val="00B2702A"/>
    <w:rsid w:val="00B4247E"/>
    <w:rsid w:val="00B4760B"/>
    <w:rsid w:val="00B5060C"/>
    <w:rsid w:val="00B54E87"/>
    <w:rsid w:val="00B57C9E"/>
    <w:rsid w:val="00B62295"/>
    <w:rsid w:val="00B65EDD"/>
    <w:rsid w:val="00B8041A"/>
    <w:rsid w:val="00B9710E"/>
    <w:rsid w:val="00BA5C0D"/>
    <w:rsid w:val="00BA6013"/>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5B1F"/>
    <w:rsid w:val="00C65AC0"/>
    <w:rsid w:val="00C65F96"/>
    <w:rsid w:val="00C76C14"/>
    <w:rsid w:val="00C81BCA"/>
    <w:rsid w:val="00C8630F"/>
    <w:rsid w:val="00C90CA2"/>
    <w:rsid w:val="00C95551"/>
    <w:rsid w:val="00C95936"/>
    <w:rsid w:val="00CA10C3"/>
    <w:rsid w:val="00CA2671"/>
    <w:rsid w:val="00CA4ABB"/>
    <w:rsid w:val="00CB3AB1"/>
    <w:rsid w:val="00CE1F22"/>
    <w:rsid w:val="00CE2B17"/>
    <w:rsid w:val="00CE2F7A"/>
    <w:rsid w:val="00CE7CDD"/>
    <w:rsid w:val="00CF3971"/>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47946"/>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176F"/>
    <w:rsid w:val="00EE6CAE"/>
    <w:rsid w:val="00EF2192"/>
    <w:rsid w:val="00EF2E4D"/>
    <w:rsid w:val="00F028F2"/>
    <w:rsid w:val="00F10068"/>
    <w:rsid w:val="00F117AB"/>
    <w:rsid w:val="00F118CC"/>
    <w:rsid w:val="00F1232F"/>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0460"/>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141E1F"/>
    <w:rPr>
      <w:color w:val="605E5C"/>
      <w:shd w:val="clear" w:color="auto" w:fill="E1DFDD"/>
    </w:rPr>
  </w:style>
  <w:style w:type="character" w:customStyle="1" w:styleId="normaltextrun">
    <w:name w:val="normaltextrun"/>
    <w:basedOn w:val="DefaultParagraphFont"/>
    <w:rsid w:val="009E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o.litrail.lt/contacts/dep/309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no.litrail.lt/contacts/dep/309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11045</Words>
  <Characters>6296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Evelina Pacevičienė</cp:lastModifiedBy>
  <cp:revision>2</cp:revision>
  <dcterms:created xsi:type="dcterms:W3CDTF">2021-01-18T14:00:00Z</dcterms:created>
  <dcterms:modified xsi:type="dcterms:W3CDTF">2021-01-18T14:00:00Z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