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42374" w14:textId="37BC0395" w:rsidR="00DF6B72" w:rsidRPr="001D0B74" w:rsidRDefault="00DF6B72" w:rsidP="00DF6B72">
      <w:pPr>
        <w:keepNext/>
        <w:spacing w:after="0" w:line="240" w:lineRule="auto"/>
        <w:ind w:left="6480"/>
        <w:outlineLvl w:val="3"/>
        <w:rPr>
          <w:rFonts w:ascii="Times New Roman" w:eastAsia="Calibri" w:hAnsi="Times New Roman" w:cs="Tahoma"/>
          <w:color w:val="000000"/>
        </w:rPr>
      </w:pPr>
      <w:r w:rsidRPr="001D0B74">
        <w:rPr>
          <w:rFonts w:ascii="Times New Roman" w:eastAsia="Calibri" w:hAnsi="Times New Roman" w:cs="Tahoma"/>
          <w:color w:val="000000"/>
        </w:rPr>
        <w:t>20</w:t>
      </w:r>
      <w:r>
        <w:rPr>
          <w:rFonts w:ascii="Times New Roman" w:eastAsia="Calibri" w:hAnsi="Times New Roman" w:cs="Tahoma"/>
          <w:color w:val="000000"/>
        </w:rPr>
        <w:t>21</w:t>
      </w:r>
      <w:r w:rsidRPr="001D0B74">
        <w:rPr>
          <w:rFonts w:ascii="Times New Roman" w:eastAsia="Calibri" w:hAnsi="Times New Roman" w:cs="Tahoma"/>
          <w:color w:val="000000"/>
        </w:rPr>
        <w:t xml:space="preserve">  m.</w:t>
      </w:r>
      <w:r>
        <w:rPr>
          <w:rFonts w:ascii="Times New Roman" w:eastAsia="Calibri" w:hAnsi="Times New Roman" w:cs="Tahoma"/>
          <w:color w:val="000000"/>
        </w:rPr>
        <w:t xml:space="preserve"> sausio   </w:t>
      </w:r>
      <w:r w:rsidRPr="001D0B74">
        <w:rPr>
          <w:rFonts w:ascii="Times New Roman" w:eastAsia="Calibri" w:hAnsi="Times New Roman" w:cs="Tahoma"/>
          <w:color w:val="000000"/>
        </w:rPr>
        <w:t xml:space="preserve">d.  sutarties Nr. </w:t>
      </w:r>
    </w:p>
    <w:p w14:paraId="5CF0E378" w14:textId="77777777" w:rsidR="00DF6B72" w:rsidRPr="001D0B74" w:rsidRDefault="00DF6B72" w:rsidP="00DF6B72">
      <w:pPr>
        <w:keepNext/>
        <w:spacing w:after="0" w:line="240" w:lineRule="auto"/>
        <w:ind w:left="6480"/>
        <w:outlineLvl w:val="3"/>
        <w:rPr>
          <w:rFonts w:ascii="Times New Roman" w:eastAsia="Calibri" w:hAnsi="Times New Roman" w:cs="Tahoma"/>
          <w:color w:val="000000"/>
        </w:rPr>
      </w:pPr>
      <w:r>
        <w:rPr>
          <w:rFonts w:ascii="Times New Roman" w:eastAsia="Calibri" w:hAnsi="Times New Roman" w:cs="Tahoma"/>
          <w:color w:val="000000"/>
        </w:rPr>
        <w:t xml:space="preserve">3 </w:t>
      </w:r>
      <w:r w:rsidRPr="001D0B74">
        <w:rPr>
          <w:rFonts w:ascii="Times New Roman" w:eastAsia="Calibri" w:hAnsi="Times New Roman" w:cs="Tahoma"/>
          <w:color w:val="000000"/>
        </w:rPr>
        <w:t>priedas</w:t>
      </w:r>
    </w:p>
    <w:p w14:paraId="2AC9ABB5" w14:textId="77777777" w:rsidR="00DF6B72" w:rsidRPr="00DF6B72" w:rsidRDefault="00DF6B72" w:rsidP="00DF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513479" w14:textId="182FFFD6" w:rsidR="00DF6B72" w:rsidRDefault="00DF6B72" w:rsidP="00DF6B72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PASLAUGŲ TEIKĖJO </w:t>
      </w:r>
      <w:r w:rsidRPr="00DF6B72">
        <w:rPr>
          <w:rFonts w:ascii="Times New Roman" w:hAnsi="Times New Roman" w:cs="Times New Roman"/>
          <w:b/>
          <w:bCs/>
          <w:color w:val="000000"/>
          <w:sz w:val="23"/>
          <w:szCs w:val="23"/>
        </w:rPr>
        <w:t>EKSPERTŲ SĄRAŠAS</w:t>
      </w:r>
    </w:p>
    <w:tbl>
      <w:tblPr>
        <w:tblW w:w="93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127"/>
        <w:gridCol w:w="2268"/>
        <w:gridCol w:w="4299"/>
      </w:tblGrid>
      <w:tr w:rsidR="003946DE" w:rsidRPr="00DF6B72" w14:paraId="66439A09" w14:textId="77777777" w:rsidTr="003946DE">
        <w:trPr>
          <w:trHeight w:val="354"/>
        </w:trPr>
        <w:tc>
          <w:tcPr>
            <w:tcW w:w="670" w:type="dxa"/>
          </w:tcPr>
          <w:p w14:paraId="15CCFE12" w14:textId="3FB7F57B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Eil. Nr. </w:t>
            </w:r>
          </w:p>
        </w:tc>
        <w:tc>
          <w:tcPr>
            <w:tcW w:w="2127" w:type="dxa"/>
          </w:tcPr>
          <w:p w14:paraId="743BBEAB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Eksperto vardas ir pavardė </w:t>
            </w:r>
          </w:p>
        </w:tc>
        <w:tc>
          <w:tcPr>
            <w:tcW w:w="2268" w:type="dxa"/>
          </w:tcPr>
          <w:p w14:paraId="330EA6ED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Ryšys su Paslaugų teikėju </w:t>
            </w:r>
          </w:p>
        </w:tc>
        <w:tc>
          <w:tcPr>
            <w:tcW w:w="4299" w:type="dxa"/>
          </w:tcPr>
          <w:p w14:paraId="54268EDD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Siūlomos eksperto pareigos projekte ir atsakomybė </w:t>
            </w:r>
          </w:p>
        </w:tc>
      </w:tr>
      <w:tr w:rsidR="003946DE" w:rsidRPr="00DF6B72" w14:paraId="65131CCD" w14:textId="77777777" w:rsidTr="003946DE">
        <w:trPr>
          <w:trHeight w:val="1111"/>
        </w:trPr>
        <w:tc>
          <w:tcPr>
            <w:tcW w:w="670" w:type="dxa"/>
          </w:tcPr>
          <w:p w14:paraId="4A793EBC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8889E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  <w:p w14:paraId="4D4DD277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D8FFA7E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Neringa </w:t>
            </w:r>
            <w:proofErr w:type="spellStart"/>
            <w:r w:rsidRPr="00DF6B72">
              <w:rPr>
                <w:rFonts w:ascii="Times New Roman" w:hAnsi="Times New Roman" w:cs="Times New Roman"/>
                <w:color w:val="000000"/>
              </w:rPr>
              <w:t>Viršilienė</w:t>
            </w:r>
            <w:proofErr w:type="spellEnd"/>
            <w:r w:rsidRPr="00DF6B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578996C1" w14:textId="19FB5712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>Darbo santykiai (</w:t>
            </w:r>
            <w:r w:rsidR="0020100E">
              <w:rPr>
                <w:rFonts w:ascii="Times New Roman" w:hAnsi="Times New Roman" w:cs="Times New Roman"/>
                <w:color w:val="000000"/>
              </w:rPr>
              <w:t>UAB „</w:t>
            </w:r>
            <w:r w:rsidRPr="00DF6B72">
              <w:rPr>
                <w:rFonts w:ascii="Times New Roman" w:hAnsi="Times New Roman" w:cs="Times New Roman"/>
                <w:color w:val="000000"/>
              </w:rPr>
              <w:t>ESTEP</w:t>
            </w:r>
            <w:r w:rsidR="0020100E">
              <w:rPr>
                <w:rFonts w:ascii="Times New Roman" w:hAnsi="Times New Roman" w:cs="Times New Roman"/>
                <w:color w:val="000000"/>
              </w:rPr>
              <w:t xml:space="preserve"> Vilnius“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299" w:type="dxa"/>
          </w:tcPr>
          <w:p w14:paraId="546941EE" w14:textId="58CCD4B5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b/>
                <w:bCs/>
                <w:color w:val="000000"/>
              </w:rPr>
              <w:t>Ekspertų grupės vadovė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, atsakinga už metodinį vadovavimą projektui, projekto rezultatų kokybės priežiūrą ir kai kurių BUSP SP </w:t>
            </w:r>
            <w:proofErr w:type="spellStart"/>
            <w:r w:rsidRPr="008A3034">
              <w:rPr>
                <w:rFonts w:ascii="Times New Roman" w:hAnsi="Times New Roman" w:cs="Times New Roman"/>
                <w:i/>
                <w:iCs/>
                <w:color w:val="000000"/>
              </w:rPr>
              <w:t>ex</w:t>
            </w:r>
            <w:proofErr w:type="spellEnd"/>
            <w:r w:rsidRPr="008A303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ante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 vertinimo veiklų atlikimą (sritys: poveikis ekonominei žemės ūkio subjektų būklei; BIVP; poveikis kaimo gyventojų užimtumui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>/ pajamoms; žinių plėtra suaugusiųjų profesinio mokymo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>/ informavimo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/ konsultavimo srityse; inovacijų plėtra) </w:t>
            </w:r>
          </w:p>
        </w:tc>
      </w:tr>
      <w:tr w:rsidR="003946DE" w:rsidRPr="00DF6B72" w14:paraId="6F9C2455" w14:textId="77777777" w:rsidTr="003946DE">
        <w:trPr>
          <w:trHeight w:val="607"/>
        </w:trPr>
        <w:tc>
          <w:tcPr>
            <w:tcW w:w="670" w:type="dxa"/>
          </w:tcPr>
          <w:p w14:paraId="2944E068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B9E4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2. </w:t>
            </w:r>
          </w:p>
          <w:p w14:paraId="0A253DF1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1C5FF6C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Dr. Klaudijus </w:t>
            </w:r>
            <w:proofErr w:type="spellStart"/>
            <w:r w:rsidRPr="00DF6B72">
              <w:rPr>
                <w:rFonts w:ascii="Times New Roman" w:hAnsi="Times New Roman" w:cs="Times New Roman"/>
                <w:color w:val="000000"/>
              </w:rPr>
              <w:t>Maniokas</w:t>
            </w:r>
            <w:proofErr w:type="spellEnd"/>
            <w:r w:rsidRPr="00DF6B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33E4A6E8" w14:textId="2569C00F" w:rsidR="00DF6B72" w:rsidRPr="00DF6B72" w:rsidRDefault="0020100E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Ūkio subjektų grupės</w:t>
            </w:r>
            <w:r w:rsidR="00DF6B72" w:rsidRPr="00DF6B72">
              <w:rPr>
                <w:rFonts w:ascii="Times New Roman" w:hAnsi="Times New Roman" w:cs="Times New Roman"/>
                <w:color w:val="000000"/>
              </w:rPr>
              <w:t xml:space="preserve"> subtiekėjas </w:t>
            </w:r>
          </w:p>
        </w:tc>
        <w:tc>
          <w:tcPr>
            <w:tcW w:w="4299" w:type="dxa"/>
          </w:tcPr>
          <w:p w14:paraId="65E3CF7F" w14:textId="2FC8C368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>Vertinimo ekspertas, atsakingas už B</w:t>
            </w:r>
            <w:r w:rsidR="00FD73F0">
              <w:rPr>
                <w:rFonts w:ascii="Times New Roman" w:hAnsi="Times New Roman" w:cs="Times New Roman"/>
                <w:color w:val="000000"/>
              </w:rPr>
              <w:t>ŽŪP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 SP </w:t>
            </w:r>
            <w:proofErr w:type="spellStart"/>
            <w:r w:rsidRPr="008A3034">
              <w:rPr>
                <w:rFonts w:ascii="Times New Roman" w:hAnsi="Times New Roman" w:cs="Times New Roman"/>
                <w:i/>
                <w:iCs/>
                <w:color w:val="000000"/>
              </w:rPr>
              <w:t>ex</w:t>
            </w:r>
            <w:proofErr w:type="spellEnd"/>
            <w:r w:rsidRPr="008A303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ante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 vertinimo ataskaitos parengimą (sritys: poveikis ekonominei žemės ūkio subjektų būklei; aplinkos apsauga ir tausus išteklių naudojimas miškininkystėje; finansiniai instrumentai) </w:t>
            </w:r>
          </w:p>
        </w:tc>
      </w:tr>
      <w:tr w:rsidR="003946DE" w:rsidRPr="00DF6B72" w14:paraId="172AC80F" w14:textId="77777777" w:rsidTr="003946DE">
        <w:trPr>
          <w:trHeight w:val="353"/>
        </w:trPr>
        <w:tc>
          <w:tcPr>
            <w:tcW w:w="670" w:type="dxa"/>
          </w:tcPr>
          <w:p w14:paraId="542AD1FB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62D4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3. </w:t>
            </w:r>
          </w:p>
          <w:p w14:paraId="1ACA0DEC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484E555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Agnė </w:t>
            </w:r>
            <w:proofErr w:type="spellStart"/>
            <w:r w:rsidRPr="00DF6B72">
              <w:rPr>
                <w:rFonts w:ascii="Times New Roman" w:hAnsi="Times New Roman" w:cs="Times New Roman"/>
                <w:color w:val="000000"/>
              </w:rPr>
              <w:t>Miseliūnienė</w:t>
            </w:r>
            <w:proofErr w:type="spellEnd"/>
            <w:r w:rsidRPr="00DF6B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095EDC7A" w14:textId="08C6FD9D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>Darbo santykiai (</w:t>
            </w:r>
            <w:r w:rsidR="0020100E">
              <w:rPr>
                <w:rFonts w:ascii="Times New Roman" w:hAnsi="Times New Roman" w:cs="Times New Roman"/>
                <w:color w:val="000000"/>
              </w:rPr>
              <w:t>UAB „</w:t>
            </w:r>
            <w:r w:rsidRPr="00DF6B72">
              <w:rPr>
                <w:rFonts w:ascii="Times New Roman" w:hAnsi="Times New Roman" w:cs="Times New Roman"/>
                <w:color w:val="000000"/>
              </w:rPr>
              <w:t>ESTEP</w:t>
            </w:r>
            <w:r w:rsidR="0020100E">
              <w:rPr>
                <w:rFonts w:ascii="Times New Roman" w:hAnsi="Times New Roman" w:cs="Times New Roman"/>
                <w:color w:val="000000"/>
              </w:rPr>
              <w:t xml:space="preserve"> Vilnius“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299" w:type="dxa"/>
          </w:tcPr>
          <w:p w14:paraId="173CEBB2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Vertinimo ekspertė, atsakinga už finansinių instrumentų </w:t>
            </w:r>
            <w:proofErr w:type="spellStart"/>
            <w:r w:rsidRPr="008A30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ex</w:t>
            </w:r>
            <w:proofErr w:type="spellEnd"/>
            <w:r w:rsidRPr="008A30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ante</w:t>
            </w:r>
            <w:r w:rsidRPr="00DF6B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vertinimo ataskaitos parengimą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 (sritys: finansiniai instrumentai) </w:t>
            </w:r>
          </w:p>
        </w:tc>
      </w:tr>
      <w:tr w:rsidR="003946DE" w:rsidRPr="00DF6B72" w14:paraId="08442CFE" w14:textId="77777777" w:rsidTr="003946DE">
        <w:trPr>
          <w:trHeight w:val="733"/>
        </w:trPr>
        <w:tc>
          <w:tcPr>
            <w:tcW w:w="670" w:type="dxa"/>
          </w:tcPr>
          <w:p w14:paraId="5F49AA5C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96D21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4. </w:t>
            </w:r>
          </w:p>
          <w:p w14:paraId="727C5F6E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865F400" w14:textId="1BD9D22D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DF6B72">
              <w:rPr>
                <w:rFonts w:ascii="Times New Roman" w:hAnsi="Times New Roman" w:cs="Times New Roman"/>
                <w:color w:val="000000"/>
              </w:rPr>
              <w:t>Vlad</w:t>
            </w:r>
            <w:r w:rsidR="006862D5">
              <w:rPr>
                <w:rFonts w:ascii="Times New Roman" w:hAnsi="Times New Roman" w:cs="Times New Roman"/>
                <w:color w:val="000000"/>
              </w:rPr>
              <w:t>zė</w:t>
            </w:r>
            <w:proofErr w:type="spellEnd"/>
            <w:r w:rsidRPr="00DF6B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6B72">
              <w:rPr>
                <w:rFonts w:ascii="Times New Roman" w:hAnsi="Times New Roman" w:cs="Times New Roman"/>
                <w:color w:val="000000"/>
              </w:rPr>
              <w:t>Vitunskienė</w:t>
            </w:r>
            <w:proofErr w:type="spellEnd"/>
            <w:r w:rsidRPr="00DF6B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6A4E7359" w14:textId="64F9D2EB" w:rsidR="00DF6B72" w:rsidRPr="00DF6B72" w:rsidRDefault="0020100E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Ūkio subjektų grupės </w:t>
            </w:r>
            <w:r w:rsidR="00DF6B72" w:rsidRPr="00DF6B72">
              <w:rPr>
                <w:rFonts w:ascii="Times New Roman" w:hAnsi="Times New Roman" w:cs="Times New Roman"/>
                <w:color w:val="000000"/>
              </w:rPr>
              <w:t xml:space="preserve"> subtiekėjas </w:t>
            </w:r>
          </w:p>
        </w:tc>
        <w:tc>
          <w:tcPr>
            <w:tcW w:w="4299" w:type="dxa"/>
          </w:tcPr>
          <w:p w14:paraId="5EAC04E2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Vertinimo ekspertė (sritys: poveikis ekonominei žemės ūkio subjektų būklei; žemės ūkio sektoriaus atsparumas ekonominėms krizėms; žemės ūkio subjektų padėties žemės ūkio ir maisto vertės grandinėje gerinimas; </w:t>
            </w:r>
            <w:proofErr w:type="spellStart"/>
            <w:r w:rsidRPr="00DF6B72">
              <w:rPr>
                <w:rFonts w:ascii="Times New Roman" w:hAnsi="Times New Roman" w:cs="Times New Roman"/>
                <w:color w:val="000000"/>
              </w:rPr>
              <w:t>bioekonomika</w:t>
            </w:r>
            <w:proofErr w:type="spellEnd"/>
            <w:r w:rsidRPr="00DF6B72">
              <w:rPr>
                <w:rFonts w:ascii="Times New Roman" w:hAnsi="Times New Roman" w:cs="Times New Roman"/>
                <w:color w:val="000000"/>
              </w:rPr>
              <w:t xml:space="preserve">; inovacijų plėtra) </w:t>
            </w:r>
          </w:p>
        </w:tc>
      </w:tr>
      <w:tr w:rsidR="003946DE" w:rsidRPr="00DF6B72" w14:paraId="2BB905FE" w14:textId="77777777" w:rsidTr="003946DE">
        <w:trPr>
          <w:trHeight w:val="986"/>
        </w:trPr>
        <w:tc>
          <w:tcPr>
            <w:tcW w:w="670" w:type="dxa"/>
          </w:tcPr>
          <w:p w14:paraId="3A7ECC6A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4C491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5. </w:t>
            </w:r>
          </w:p>
          <w:p w14:paraId="73A5C225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915EC9E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Daiva Semėnienė </w:t>
            </w:r>
          </w:p>
        </w:tc>
        <w:tc>
          <w:tcPr>
            <w:tcW w:w="2268" w:type="dxa"/>
          </w:tcPr>
          <w:p w14:paraId="192347E3" w14:textId="5F1D688C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>Darbo santykiai (</w:t>
            </w:r>
            <w:r w:rsidR="0020100E">
              <w:rPr>
                <w:rFonts w:ascii="Times New Roman" w:hAnsi="Times New Roman" w:cs="Times New Roman"/>
                <w:color w:val="000000"/>
              </w:rPr>
              <w:t xml:space="preserve">VšĮ „Aplinkos apsaugos politikos centras“ 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299" w:type="dxa"/>
          </w:tcPr>
          <w:p w14:paraId="798984D0" w14:textId="04F581E5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b/>
                <w:bCs/>
                <w:color w:val="000000"/>
              </w:rPr>
              <w:t>Vertinimo ekspertė, atsakinga už SPAV ataskaitos parengimą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 (sritys: žemės ūkio veiklos įtaka biologinei įvairovei; žemės ūkio veiklos įtaka vandens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>/ oro kokybei; žemės ūkio įtaka dirvožemio kokybei; žemės ūkio veiklos įtaka klimato kaitai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/ prisitaikymui prie jos; aplinkos apsauga ir tausus išteklių naudojimas miškininkystėje; SPAV) </w:t>
            </w:r>
          </w:p>
        </w:tc>
      </w:tr>
      <w:tr w:rsidR="003946DE" w:rsidRPr="00DF6B72" w14:paraId="023355D5" w14:textId="77777777" w:rsidTr="003946DE">
        <w:trPr>
          <w:trHeight w:val="479"/>
        </w:trPr>
        <w:tc>
          <w:tcPr>
            <w:tcW w:w="670" w:type="dxa"/>
          </w:tcPr>
          <w:p w14:paraId="7427A06F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2C740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6. </w:t>
            </w:r>
          </w:p>
          <w:p w14:paraId="2FE29EB8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3EFC2BA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Jurgita Vaitiekūnienė </w:t>
            </w:r>
          </w:p>
        </w:tc>
        <w:tc>
          <w:tcPr>
            <w:tcW w:w="2268" w:type="dxa"/>
          </w:tcPr>
          <w:p w14:paraId="400E10CB" w14:textId="0640A146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>Darbo santykiai (</w:t>
            </w:r>
            <w:r w:rsidR="0020100E">
              <w:rPr>
                <w:rFonts w:ascii="Times New Roman" w:hAnsi="Times New Roman" w:cs="Times New Roman"/>
                <w:color w:val="000000"/>
              </w:rPr>
              <w:t>VšĮ „Aplinkos apsaugos politikos centras“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299" w:type="dxa"/>
          </w:tcPr>
          <w:p w14:paraId="76A71090" w14:textId="59C0EF91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>Vertinimo ekspertė (sritys: žemės ūkio veiklos įtaka vandens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>/ oro kokybei; žemės ūkio įtaka dirvožemio kokybei; žemės ūkio veiklos įtaka klimato kaitai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/ prisitaikymui prie jos; SPAV) </w:t>
            </w:r>
          </w:p>
        </w:tc>
      </w:tr>
      <w:tr w:rsidR="003946DE" w:rsidRPr="00DF6B72" w14:paraId="66DB6DCA" w14:textId="77777777" w:rsidTr="003946DE">
        <w:trPr>
          <w:trHeight w:val="353"/>
        </w:trPr>
        <w:tc>
          <w:tcPr>
            <w:tcW w:w="670" w:type="dxa"/>
          </w:tcPr>
          <w:p w14:paraId="0670870D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9B9D2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7. </w:t>
            </w:r>
          </w:p>
          <w:p w14:paraId="785A6B51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FD402AA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Žymantas Morkvėnas </w:t>
            </w:r>
          </w:p>
        </w:tc>
        <w:tc>
          <w:tcPr>
            <w:tcW w:w="2268" w:type="dxa"/>
          </w:tcPr>
          <w:p w14:paraId="43771C22" w14:textId="2193F7C0" w:rsidR="00DF6B72" w:rsidRPr="00DF6B72" w:rsidRDefault="0020100E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Ūkio subjektų grupės</w:t>
            </w:r>
            <w:r w:rsidR="00DF6B72" w:rsidRPr="00DF6B72">
              <w:rPr>
                <w:rFonts w:ascii="Times New Roman" w:hAnsi="Times New Roman" w:cs="Times New Roman"/>
                <w:color w:val="000000"/>
              </w:rPr>
              <w:t xml:space="preserve"> subtiekėj</w:t>
            </w:r>
            <w:r>
              <w:rPr>
                <w:rFonts w:ascii="Times New Roman" w:hAnsi="Times New Roman" w:cs="Times New Roman"/>
                <w:color w:val="000000"/>
              </w:rPr>
              <w:t>o VšĮ „Baltijos aplinkos forumas“ darbuotojas</w:t>
            </w:r>
            <w:r w:rsidR="00DF6B72" w:rsidRPr="00DF6B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99" w:type="dxa"/>
          </w:tcPr>
          <w:p w14:paraId="4B7F1F2A" w14:textId="59B37FCA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>Vertinimo ekspertas (sritys: žemės ūkio veiklos įtaka biologinei įvairovei; žemės ūkio veiklos įtaka klimato kaitai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/ prisitaikymui prie jos) </w:t>
            </w:r>
          </w:p>
        </w:tc>
      </w:tr>
      <w:tr w:rsidR="003946DE" w:rsidRPr="00DF6B72" w14:paraId="5536C49D" w14:textId="77777777" w:rsidTr="003946DE">
        <w:trPr>
          <w:trHeight w:val="353"/>
        </w:trPr>
        <w:tc>
          <w:tcPr>
            <w:tcW w:w="670" w:type="dxa"/>
          </w:tcPr>
          <w:p w14:paraId="0B0FCEEE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2D31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8. </w:t>
            </w:r>
          </w:p>
          <w:p w14:paraId="350C9B80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FB64A27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Gintaras </w:t>
            </w:r>
            <w:proofErr w:type="spellStart"/>
            <w:r w:rsidRPr="00DF6B72">
              <w:rPr>
                <w:rFonts w:ascii="Times New Roman" w:hAnsi="Times New Roman" w:cs="Times New Roman"/>
                <w:color w:val="000000"/>
              </w:rPr>
              <w:t>Riauba</w:t>
            </w:r>
            <w:proofErr w:type="spellEnd"/>
            <w:r w:rsidRPr="00DF6B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4F478D0A" w14:textId="44943F9D" w:rsidR="00DF6B72" w:rsidRPr="00DF6B72" w:rsidRDefault="0020100E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100E">
              <w:rPr>
                <w:rFonts w:ascii="Times New Roman" w:hAnsi="Times New Roman" w:cs="Times New Roman"/>
                <w:color w:val="000000"/>
              </w:rPr>
              <w:t xml:space="preserve">Ūkio subjektų grupės subtiekėjo VšĮ „Baltijos aplinkos forumas“ darbuotojas </w:t>
            </w:r>
            <w:r w:rsidR="00DF6B72" w:rsidRPr="00DF6B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99" w:type="dxa"/>
          </w:tcPr>
          <w:p w14:paraId="06FA8E6E" w14:textId="00828106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>Vertinimo ekspertas (sritys: žemės ūkio veiklos įtaka biologinei įvairovei; žemės ūkio veiklos įtaka klimato kaitai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/ prisitaikymui prie jos) </w:t>
            </w:r>
          </w:p>
        </w:tc>
      </w:tr>
      <w:tr w:rsidR="003946DE" w:rsidRPr="00DF6B72" w14:paraId="2FFBD1B8" w14:textId="77777777" w:rsidTr="003946DE">
        <w:trPr>
          <w:trHeight w:val="479"/>
        </w:trPr>
        <w:tc>
          <w:tcPr>
            <w:tcW w:w="670" w:type="dxa"/>
          </w:tcPr>
          <w:p w14:paraId="31218CC8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2B503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9. </w:t>
            </w:r>
          </w:p>
          <w:p w14:paraId="2187248F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8924E26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Dr. Saulė </w:t>
            </w:r>
            <w:proofErr w:type="spellStart"/>
            <w:r w:rsidRPr="00DF6B72">
              <w:rPr>
                <w:rFonts w:ascii="Times New Roman" w:hAnsi="Times New Roman" w:cs="Times New Roman"/>
                <w:color w:val="000000"/>
              </w:rPr>
              <w:t>Mačiukaitė</w:t>
            </w:r>
            <w:proofErr w:type="spellEnd"/>
            <w:r w:rsidRPr="00DF6B72">
              <w:rPr>
                <w:rFonts w:ascii="Times New Roman" w:hAnsi="Times New Roman" w:cs="Times New Roman"/>
                <w:color w:val="000000"/>
              </w:rPr>
              <w:t xml:space="preserve">-Žvinienė </w:t>
            </w:r>
          </w:p>
        </w:tc>
        <w:tc>
          <w:tcPr>
            <w:tcW w:w="2268" w:type="dxa"/>
          </w:tcPr>
          <w:p w14:paraId="7FCCFD97" w14:textId="06595317" w:rsidR="00DF6B72" w:rsidRPr="00DF6B72" w:rsidRDefault="0020100E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Ūkio subjektų grupės</w:t>
            </w:r>
            <w:r w:rsidR="00DF6B72" w:rsidRPr="00DF6B72">
              <w:rPr>
                <w:rFonts w:ascii="Times New Roman" w:hAnsi="Times New Roman" w:cs="Times New Roman"/>
                <w:color w:val="000000"/>
              </w:rPr>
              <w:t xml:space="preserve"> subtiekėjas </w:t>
            </w:r>
          </w:p>
        </w:tc>
        <w:tc>
          <w:tcPr>
            <w:tcW w:w="4299" w:type="dxa"/>
          </w:tcPr>
          <w:p w14:paraId="7629785F" w14:textId="6DEEE2DF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>Vertinimo ekspertė (sritys: žinių plėtra suaugusiųjų profesinio mokymo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>/ informavimo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>/ konsultavimo srityse; inovacijų plėtra</w:t>
            </w:r>
            <w:r w:rsidR="008A30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/ paslaugų, produktų skaitmenizavimas) </w:t>
            </w:r>
          </w:p>
        </w:tc>
      </w:tr>
      <w:tr w:rsidR="003946DE" w:rsidRPr="00DF6B72" w14:paraId="6EAB24EC" w14:textId="77777777" w:rsidTr="003946DE">
        <w:trPr>
          <w:trHeight w:val="226"/>
        </w:trPr>
        <w:tc>
          <w:tcPr>
            <w:tcW w:w="670" w:type="dxa"/>
          </w:tcPr>
          <w:p w14:paraId="6AA94766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FFCC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10. </w:t>
            </w:r>
          </w:p>
          <w:p w14:paraId="55763CF4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40D429E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Renata </w:t>
            </w:r>
            <w:proofErr w:type="spellStart"/>
            <w:r w:rsidRPr="00DF6B72">
              <w:rPr>
                <w:rFonts w:ascii="Times New Roman" w:hAnsi="Times New Roman" w:cs="Times New Roman"/>
                <w:color w:val="000000"/>
              </w:rPr>
              <w:t>Pakalnytė-Vilpišauskienė</w:t>
            </w:r>
            <w:proofErr w:type="spellEnd"/>
            <w:r w:rsidRPr="00DF6B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7BC18967" w14:textId="2BD53FCC" w:rsidR="00DF6B72" w:rsidRPr="00DF6B72" w:rsidRDefault="0020100E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Ūkio subjektų grupės</w:t>
            </w:r>
            <w:r w:rsidR="00DF6B72" w:rsidRPr="00DF6B72">
              <w:rPr>
                <w:rFonts w:ascii="Times New Roman" w:hAnsi="Times New Roman" w:cs="Times New Roman"/>
                <w:color w:val="000000"/>
              </w:rPr>
              <w:t xml:space="preserve"> subtiekėjas </w:t>
            </w:r>
          </w:p>
        </w:tc>
        <w:tc>
          <w:tcPr>
            <w:tcW w:w="4299" w:type="dxa"/>
          </w:tcPr>
          <w:p w14:paraId="4AC124BC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Vertinimo ekspertė (sritys: finansiniai instrumentai) </w:t>
            </w:r>
          </w:p>
        </w:tc>
      </w:tr>
      <w:tr w:rsidR="003946DE" w:rsidRPr="00DF6B72" w14:paraId="3127EA05" w14:textId="77777777" w:rsidTr="003946DE">
        <w:trPr>
          <w:trHeight w:val="353"/>
        </w:trPr>
        <w:tc>
          <w:tcPr>
            <w:tcW w:w="670" w:type="dxa"/>
          </w:tcPr>
          <w:p w14:paraId="36B46FC4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079C3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11. </w:t>
            </w:r>
          </w:p>
          <w:p w14:paraId="35BBF339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66EB331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Ingrida Urbonaitė </w:t>
            </w:r>
          </w:p>
        </w:tc>
        <w:tc>
          <w:tcPr>
            <w:tcW w:w="2268" w:type="dxa"/>
          </w:tcPr>
          <w:p w14:paraId="5FDD1E57" w14:textId="5C0B92FF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>Darbo santykiai (</w:t>
            </w:r>
            <w:r w:rsidR="0020100E">
              <w:rPr>
                <w:rFonts w:ascii="Times New Roman" w:hAnsi="Times New Roman" w:cs="Times New Roman"/>
                <w:color w:val="000000"/>
              </w:rPr>
              <w:t>UAB „</w:t>
            </w:r>
            <w:r w:rsidRPr="00DF6B72">
              <w:rPr>
                <w:rFonts w:ascii="Times New Roman" w:hAnsi="Times New Roman" w:cs="Times New Roman"/>
                <w:color w:val="000000"/>
              </w:rPr>
              <w:t>ESTEP</w:t>
            </w:r>
            <w:r w:rsidR="0020100E">
              <w:rPr>
                <w:rFonts w:ascii="Times New Roman" w:hAnsi="Times New Roman" w:cs="Times New Roman"/>
                <w:color w:val="000000"/>
              </w:rPr>
              <w:t xml:space="preserve"> Vilnius“</w:t>
            </w:r>
            <w:r w:rsidRPr="00DF6B72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299" w:type="dxa"/>
          </w:tcPr>
          <w:p w14:paraId="40E1CAA5" w14:textId="77777777" w:rsidR="00DF6B72" w:rsidRPr="00DF6B72" w:rsidRDefault="00DF6B72" w:rsidP="00D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B72">
              <w:rPr>
                <w:rFonts w:ascii="Times New Roman" w:hAnsi="Times New Roman" w:cs="Times New Roman"/>
                <w:color w:val="000000"/>
              </w:rPr>
              <w:t xml:space="preserve">Vertinimo ekspertė (sritys: poveikis ekonominei žemės ūkio subjektų būklei; finansiniai instrumentai) </w:t>
            </w:r>
          </w:p>
        </w:tc>
      </w:tr>
    </w:tbl>
    <w:p w14:paraId="5F9B3C51" w14:textId="0FA4CD8A" w:rsidR="00DE12CC" w:rsidRDefault="00DE12CC"/>
    <w:tbl>
      <w:tblPr>
        <w:tblW w:w="31575" w:type="dxa"/>
        <w:tblLayout w:type="fixed"/>
        <w:tblLook w:val="04A0" w:firstRow="1" w:lastRow="0" w:firstColumn="1" w:lastColumn="0" w:noHBand="0" w:noVBand="1"/>
      </w:tblPr>
      <w:tblGrid>
        <w:gridCol w:w="5524"/>
        <w:gridCol w:w="5524"/>
        <w:gridCol w:w="10263"/>
        <w:gridCol w:w="10264"/>
      </w:tblGrid>
      <w:tr w:rsidR="003946DE" w:rsidRPr="001D0B74" w14:paraId="0E4E86B3" w14:textId="77777777" w:rsidTr="00F71820">
        <w:trPr>
          <w:trHeight w:val="539"/>
        </w:trPr>
        <w:tc>
          <w:tcPr>
            <w:tcW w:w="5523" w:type="dxa"/>
          </w:tcPr>
          <w:p w14:paraId="54B59553" w14:textId="77777777" w:rsidR="003946DE" w:rsidRPr="001D0B74" w:rsidRDefault="003946DE" w:rsidP="00F71820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UŽSAKOVAS</w:t>
            </w:r>
          </w:p>
          <w:p w14:paraId="552E7182" w14:textId="77777777" w:rsidR="003946DE" w:rsidRPr="001D0B74" w:rsidRDefault="003946DE" w:rsidP="00F71820">
            <w:pPr>
              <w:spacing w:after="0" w:line="200" w:lineRule="exact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71C578B1" w14:textId="77777777" w:rsidR="003946DE" w:rsidRPr="001D0B74" w:rsidRDefault="003946DE" w:rsidP="00F71820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Lietuvos Respublikos žemės ūkio ministerija</w:t>
            </w:r>
          </w:p>
          <w:p w14:paraId="3FB410CB" w14:textId="77777777" w:rsidR="003946DE" w:rsidRPr="001D0B74" w:rsidRDefault="003946DE" w:rsidP="00F71820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9F50433" w14:textId="77777777" w:rsidR="003946DE" w:rsidRDefault="003946DE" w:rsidP="00F71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Ministerijos kancler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</w:p>
          <w:p w14:paraId="47AF0B2B" w14:textId="77777777" w:rsidR="003946DE" w:rsidRPr="001D0B74" w:rsidRDefault="003946DE" w:rsidP="00F71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Valdas Aleknavičius</w:t>
            </w:r>
          </w:p>
          <w:p w14:paraId="214C472A" w14:textId="77777777" w:rsidR="003946DE" w:rsidRPr="001D0B74" w:rsidRDefault="003946DE" w:rsidP="00F71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A. V.</w:t>
            </w:r>
          </w:p>
          <w:p w14:paraId="0652E83C" w14:textId="77777777" w:rsidR="003946DE" w:rsidRPr="001D0B74" w:rsidRDefault="003946DE" w:rsidP="00F71820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_________________________________</w:t>
            </w:r>
          </w:p>
          <w:p w14:paraId="35A3EE56" w14:textId="77777777" w:rsidR="003946DE" w:rsidRPr="001D0B74" w:rsidRDefault="003946DE" w:rsidP="00F71820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3" w:type="dxa"/>
          </w:tcPr>
          <w:p w14:paraId="6CFB16FB" w14:textId="77777777" w:rsidR="003946DE" w:rsidRPr="001D0B74" w:rsidRDefault="003946DE" w:rsidP="00F71820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PASLAUGŲ TEIKĖJAS</w:t>
            </w:r>
          </w:p>
          <w:p w14:paraId="77AD8ECB" w14:textId="77777777" w:rsidR="003946DE" w:rsidRPr="001D0B74" w:rsidRDefault="003946DE" w:rsidP="00F71820">
            <w:pPr>
              <w:spacing w:after="0" w:line="180" w:lineRule="exact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48C4443B" w14:textId="73CE1ABD" w:rsidR="003946DE" w:rsidRDefault="005F2E38" w:rsidP="00F71820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UAB „ESTEP Vilnius“</w:t>
            </w:r>
          </w:p>
          <w:p w14:paraId="44E4AFF5" w14:textId="143F280B" w:rsidR="005F2E38" w:rsidRDefault="005F2E38" w:rsidP="00F71820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55EFDFE6" w14:textId="71C313A3" w:rsidR="005F2E38" w:rsidRPr="005F2E38" w:rsidRDefault="005F2E38" w:rsidP="00F71820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F2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Direktorė</w:t>
            </w:r>
          </w:p>
          <w:p w14:paraId="2C7A63C7" w14:textId="15C4C309" w:rsidR="003946DE" w:rsidRDefault="005F2E38" w:rsidP="00F71820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Agnė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Miseliūnienė</w:t>
            </w:r>
            <w:proofErr w:type="spellEnd"/>
          </w:p>
          <w:p w14:paraId="6E5282AF" w14:textId="77777777" w:rsidR="003946DE" w:rsidRPr="001D0B74" w:rsidRDefault="003946DE" w:rsidP="00F71820">
            <w:pPr>
              <w:widowControl w:val="0"/>
              <w:suppressAutoHyphens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 V.</w:t>
            </w:r>
          </w:p>
          <w:p w14:paraId="6E6C7905" w14:textId="77777777" w:rsidR="003946DE" w:rsidRPr="001D0B74" w:rsidRDefault="003946DE" w:rsidP="00F71820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____________________________</w:t>
            </w:r>
          </w:p>
          <w:p w14:paraId="526BA1FC" w14:textId="77777777" w:rsidR="003946DE" w:rsidRPr="001D0B74" w:rsidRDefault="003946DE" w:rsidP="00F718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62" w:type="dxa"/>
          </w:tcPr>
          <w:p w14:paraId="0632336A" w14:textId="77777777" w:rsidR="003946DE" w:rsidRPr="001D0B74" w:rsidRDefault="003946DE" w:rsidP="00F71820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63" w:type="dxa"/>
          </w:tcPr>
          <w:p w14:paraId="4EEB2E71" w14:textId="77777777" w:rsidR="003946DE" w:rsidRPr="001D0B74" w:rsidRDefault="003946DE" w:rsidP="00F71820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PASLAUGŲ TEIKĖJAS</w:t>
            </w:r>
          </w:p>
          <w:p w14:paraId="2F618316" w14:textId="77777777" w:rsidR="003946DE" w:rsidRPr="001D0B74" w:rsidRDefault="003946DE" w:rsidP="00F71820">
            <w:pPr>
              <w:spacing w:after="0" w:line="180" w:lineRule="exact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4AEEBB42" w14:textId="77777777" w:rsidR="003946DE" w:rsidRPr="001D0B74" w:rsidRDefault="003946DE" w:rsidP="00F71820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UAB „Fantazija ir Forma“</w:t>
            </w:r>
          </w:p>
          <w:p w14:paraId="4392ABC4" w14:textId="77777777" w:rsidR="003946DE" w:rsidRPr="001D0B74" w:rsidRDefault="003946DE" w:rsidP="00F71820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CD46168" w14:textId="77777777" w:rsidR="003946DE" w:rsidRPr="001D0B74" w:rsidRDefault="003946DE" w:rsidP="00F71820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Projektų vadovė</w:t>
            </w:r>
          </w:p>
          <w:p w14:paraId="2AA9BF81" w14:textId="77777777" w:rsidR="003946DE" w:rsidRPr="001D0B74" w:rsidRDefault="003946DE" w:rsidP="00F71820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 </w:t>
            </w:r>
          </w:p>
          <w:p w14:paraId="4D2480EB" w14:textId="77777777" w:rsidR="003946DE" w:rsidRPr="001D0B74" w:rsidRDefault="003946DE" w:rsidP="00F71820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____________________________A. V.</w:t>
            </w:r>
          </w:p>
          <w:p w14:paraId="0C729509" w14:textId="77777777" w:rsidR="003946DE" w:rsidRPr="001D0B74" w:rsidRDefault="003946DE" w:rsidP="00F718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Rūta </w:t>
            </w:r>
            <w:proofErr w:type="spellStart"/>
            <w:r w:rsidRPr="001D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Jackevičienė</w:t>
            </w:r>
            <w:proofErr w:type="spellEnd"/>
          </w:p>
          <w:p w14:paraId="22CC2FB2" w14:textId="77777777" w:rsidR="003946DE" w:rsidRPr="001D0B74" w:rsidRDefault="003946DE" w:rsidP="00F718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06DF0A4" w14:textId="77777777" w:rsidR="003946DE" w:rsidRDefault="003946DE"/>
    <w:sectPr w:rsidR="003946DE" w:rsidSect="00FD1C2E">
      <w:headerReference w:type="default" r:id="rId6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57217" w14:textId="77777777" w:rsidR="00FD1C2E" w:rsidRDefault="00FD1C2E" w:rsidP="00FD1C2E">
      <w:pPr>
        <w:spacing w:after="0" w:line="240" w:lineRule="auto"/>
      </w:pPr>
      <w:r>
        <w:separator/>
      </w:r>
    </w:p>
  </w:endnote>
  <w:endnote w:type="continuationSeparator" w:id="0">
    <w:p w14:paraId="146C43D5" w14:textId="77777777" w:rsidR="00FD1C2E" w:rsidRDefault="00FD1C2E" w:rsidP="00FD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AA17F" w14:textId="77777777" w:rsidR="00FD1C2E" w:rsidRDefault="00FD1C2E" w:rsidP="00FD1C2E">
      <w:pPr>
        <w:spacing w:after="0" w:line="240" w:lineRule="auto"/>
      </w:pPr>
      <w:r>
        <w:separator/>
      </w:r>
    </w:p>
  </w:footnote>
  <w:footnote w:type="continuationSeparator" w:id="0">
    <w:p w14:paraId="5127C396" w14:textId="77777777" w:rsidR="00FD1C2E" w:rsidRDefault="00FD1C2E" w:rsidP="00FD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995149"/>
      <w:docPartObj>
        <w:docPartGallery w:val="Page Numbers (Top of Page)"/>
        <w:docPartUnique/>
      </w:docPartObj>
    </w:sdtPr>
    <w:sdtEndPr/>
    <w:sdtContent>
      <w:p w14:paraId="43B48E22" w14:textId="02C549FA" w:rsidR="00FD1C2E" w:rsidRDefault="00FD1C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58FF1" w14:textId="77777777" w:rsidR="00FD1C2E" w:rsidRDefault="00FD1C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72"/>
    <w:rsid w:val="0020100E"/>
    <w:rsid w:val="003946DE"/>
    <w:rsid w:val="00597785"/>
    <w:rsid w:val="005F2E38"/>
    <w:rsid w:val="006862D5"/>
    <w:rsid w:val="008A3034"/>
    <w:rsid w:val="00DD3F77"/>
    <w:rsid w:val="00DE12CC"/>
    <w:rsid w:val="00DF6B72"/>
    <w:rsid w:val="00FC0C21"/>
    <w:rsid w:val="00FD1C2E"/>
    <w:rsid w:val="00F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2CBD"/>
  <w15:chartTrackingRefBased/>
  <w15:docId w15:val="{A8DFA03B-8A30-44E9-A768-018BB93F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010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10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100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10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100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D1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1C2E"/>
  </w:style>
  <w:style w:type="paragraph" w:styleId="Porat">
    <w:name w:val="footer"/>
    <w:basedOn w:val="prastasis"/>
    <w:link w:val="PoratDiagrama"/>
    <w:uiPriority w:val="99"/>
    <w:unhideWhenUsed/>
    <w:rsid w:val="00FD1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2303</Words>
  <Characters>1314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Lozoraitis</dc:creator>
  <cp:keywords/>
  <dc:description/>
  <cp:lastModifiedBy>Darius Žuklys</cp:lastModifiedBy>
  <cp:revision>2</cp:revision>
  <dcterms:created xsi:type="dcterms:W3CDTF">2021-04-07T14:50:00Z</dcterms:created>
  <dcterms:modified xsi:type="dcterms:W3CDTF">2021-04-07T14:50:00Z</dcterms:modified>
</cp:coreProperties>
</file>